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D14" w:rsidRPr="00B120C9" w:rsidRDefault="00D76D21" w:rsidP="00D76D21">
      <w:pPr>
        <w:jc w:val="center"/>
        <w:rPr>
          <w:rFonts w:asciiTheme="majorEastAsia" w:eastAsiaTheme="majorEastAsia" w:hAnsiTheme="majorEastAsia"/>
          <w:color w:val="000000" w:themeColor="text1"/>
        </w:rPr>
      </w:pPr>
      <w:r w:rsidRPr="00B120C9">
        <w:rPr>
          <w:rFonts w:asciiTheme="majorEastAsia" w:eastAsiaTheme="majorEastAsia" w:hAnsiTheme="majorEastAsia"/>
          <w:bCs/>
          <w:noProof/>
          <w:color w:val="000000" w:themeColor="text1"/>
          <w:sz w:val="36"/>
          <w:szCs w:val="36"/>
        </w:rPr>
        <w:drawing>
          <wp:inline distT="0" distB="0" distL="0" distR="0">
            <wp:extent cx="1657350" cy="571500"/>
            <wp:effectExtent l="0" t="0" r="0" b="0"/>
            <wp:docPr id="1" name="圖片 1" descr="2015-4資訊創新競賽Logo新規範-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4資訊創新競賽Logo新規範-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rsidR="00D76D21" w:rsidRPr="00B120C9" w:rsidRDefault="00D76D21" w:rsidP="00D76D21">
      <w:pPr>
        <w:adjustRightInd w:val="0"/>
        <w:snapToGrid w:val="0"/>
        <w:jc w:val="center"/>
        <w:rPr>
          <w:rFonts w:asciiTheme="majorEastAsia" w:eastAsiaTheme="majorEastAsia" w:hAnsiTheme="majorEastAsia"/>
          <w:b/>
          <w:bCs/>
          <w:color w:val="000000" w:themeColor="text1"/>
          <w:sz w:val="36"/>
          <w:szCs w:val="36"/>
        </w:rPr>
      </w:pPr>
      <w:r w:rsidRPr="00B120C9">
        <w:rPr>
          <w:rFonts w:asciiTheme="majorEastAsia" w:eastAsiaTheme="majorEastAsia" w:hAnsiTheme="majorEastAsia"/>
          <w:b/>
          <w:bCs/>
          <w:color w:val="000000" w:themeColor="text1"/>
          <w:sz w:val="36"/>
          <w:szCs w:val="36"/>
        </w:rPr>
        <w:t>202</w:t>
      </w:r>
      <w:r w:rsidR="006733F6" w:rsidRPr="00B120C9">
        <w:rPr>
          <w:rFonts w:asciiTheme="majorEastAsia" w:eastAsiaTheme="majorEastAsia" w:hAnsiTheme="majorEastAsia" w:hint="eastAsia"/>
          <w:b/>
          <w:bCs/>
          <w:color w:val="000000" w:themeColor="text1"/>
          <w:sz w:val="36"/>
          <w:szCs w:val="36"/>
        </w:rPr>
        <w:t>5</w:t>
      </w:r>
      <w:r w:rsidRPr="00B120C9">
        <w:rPr>
          <w:rFonts w:asciiTheme="majorEastAsia" w:eastAsiaTheme="majorEastAsia" w:hAnsiTheme="majorEastAsia"/>
          <w:b/>
          <w:bCs/>
          <w:color w:val="000000" w:themeColor="text1"/>
          <w:sz w:val="36"/>
          <w:szCs w:val="36"/>
        </w:rPr>
        <w:t>第</w:t>
      </w:r>
      <w:r w:rsidR="006733F6" w:rsidRPr="00B120C9">
        <w:rPr>
          <w:rFonts w:asciiTheme="majorEastAsia" w:eastAsiaTheme="majorEastAsia" w:hAnsiTheme="majorEastAsia" w:hint="eastAsia"/>
          <w:b/>
          <w:bCs/>
          <w:color w:val="000000" w:themeColor="text1"/>
          <w:sz w:val="36"/>
          <w:szCs w:val="36"/>
        </w:rPr>
        <w:t>30</w:t>
      </w:r>
      <w:r w:rsidRPr="00B120C9">
        <w:rPr>
          <w:rFonts w:asciiTheme="majorEastAsia" w:eastAsiaTheme="majorEastAsia" w:hAnsiTheme="majorEastAsia"/>
          <w:b/>
          <w:bCs/>
          <w:color w:val="000000" w:themeColor="text1"/>
          <w:sz w:val="36"/>
          <w:szCs w:val="36"/>
        </w:rPr>
        <w:t>屆</w:t>
      </w:r>
      <w:bookmarkStart w:id="0" w:name="OLE_LINK2"/>
      <w:r w:rsidRPr="00B120C9">
        <w:rPr>
          <w:rFonts w:asciiTheme="majorEastAsia" w:eastAsiaTheme="majorEastAsia" w:hAnsiTheme="majorEastAsia"/>
          <w:b/>
          <w:bCs/>
          <w:color w:val="000000" w:themeColor="text1"/>
          <w:sz w:val="36"/>
          <w:szCs w:val="36"/>
        </w:rPr>
        <w:t>大專校院資訊應用服務創新競賽</w:t>
      </w:r>
      <w:bookmarkEnd w:id="0"/>
      <w:r w:rsidRPr="00B120C9">
        <w:rPr>
          <w:rFonts w:asciiTheme="majorEastAsia" w:eastAsiaTheme="majorEastAsia" w:hAnsiTheme="majorEastAsia"/>
          <w:b/>
          <w:bCs/>
          <w:color w:val="000000" w:themeColor="text1"/>
          <w:sz w:val="36"/>
          <w:szCs w:val="36"/>
        </w:rPr>
        <w:t>須知</w:t>
      </w:r>
    </w:p>
    <w:p w:rsidR="00D76D21" w:rsidRPr="00B120C9" w:rsidRDefault="00D76D21" w:rsidP="002D340F">
      <w:pPr>
        <w:adjustRightInd w:val="0"/>
        <w:snapToGrid w:val="0"/>
        <w:jc w:val="center"/>
        <w:rPr>
          <w:rFonts w:asciiTheme="majorEastAsia" w:eastAsiaTheme="majorEastAsia" w:hAnsiTheme="majorEastAsia"/>
          <w:b/>
          <w:bCs/>
          <w:color w:val="000000" w:themeColor="text1"/>
          <w:sz w:val="36"/>
          <w:szCs w:val="36"/>
        </w:rPr>
      </w:pPr>
      <w:r w:rsidRPr="00B120C9">
        <w:rPr>
          <w:rFonts w:asciiTheme="majorEastAsia" w:eastAsiaTheme="majorEastAsia" w:hAnsiTheme="majorEastAsia"/>
          <w:b/>
          <w:bCs/>
          <w:color w:val="000000" w:themeColor="text1"/>
          <w:sz w:val="36"/>
          <w:szCs w:val="36"/>
        </w:rPr>
        <w:t>International ICT Innovative Services Awards 202</w:t>
      </w:r>
      <w:r w:rsidR="006733F6" w:rsidRPr="00B120C9">
        <w:rPr>
          <w:rFonts w:asciiTheme="majorEastAsia" w:eastAsiaTheme="majorEastAsia" w:hAnsiTheme="majorEastAsia" w:hint="eastAsia"/>
          <w:b/>
          <w:bCs/>
          <w:color w:val="000000" w:themeColor="text1"/>
          <w:sz w:val="36"/>
          <w:szCs w:val="36"/>
        </w:rPr>
        <w:t>5</w:t>
      </w:r>
    </w:p>
    <w:p w:rsidR="00D76D21" w:rsidRPr="00B120C9" w:rsidRDefault="00D76D21" w:rsidP="00AA1B12">
      <w:pPr>
        <w:pStyle w:val="afd"/>
        <w:numPr>
          <w:ilvl w:val="0"/>
          <w:numId w:val="1"/>
        </w:numPr>
        <w:ind w:leftChars="0" w:firstLineChars="0"/>
        <w:rPr>
          <w:bCs/>
          <w:color w:val="000000" w:themeColor="text1"/>
          <w:sz w:val="40"/>
          <w:szCs w:val="36"/>
        </w:rPr>
      </w:pPr>
      <w:r w:rsidRPr="00B120C9">
        <w:rPr>
          <w:color w:val="000000" w:themeColor="text1"/>
        </w:rPr>
        <w:t>活動時間</w:t>
      </w:r>
    </w:p>
    <w:p w:rsidR="00CB15FF" w:rsidRPr="00B120C9" w:rsidRDefault="00C51C4B" w:rsidP="00947AA5">
      <w:pPr>
        <w:pStyle w:val="a3"/>
        <w:numPr>
          <w:ilvl w:val="1"/>
          <w:numId w:val="4"/>
        </w:numPr>
        <w:adjustRightInd w:val="0"/>
        <w:snapToGrid w:val="0"/>
        <w:spacing w:line="400" w:lineRule="exact"/>
        <w:ind w:leftChars="0" w:left="700" w:hanging="558"/>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報名日期(</w:t>
      </w:r>
      <w:proofErr w:type="gramStart"/>
      <w:r w:rsidRPr="00B120C9">
        <w:rPr>
          <w:rFonts w:asciiTheme="majorEastAsia" w:eastAsiaTheme="majorEastAsia" w:hAnsiTheme="majorEastAsia" w:hint="eastAsia"/>
          <w:bCs/>
          <w:color w:val="000000" w:themeColor="text1"/>
          <w:szCs w:val="36"/>
        </w:rPr>
        <w:t>線上</w:t>
      </w:r>
      <w:proofErr w:type="gramEnd"/>
      <w:r w:rsidRPr="00B120C9">
        <w:rPr>
          <w:rFonts w:asciiTheme="majorEastAsia" w:eastAsiaTheme="majorEastAsia" w:hAnsiTheme="majorEastAsia" w:hint="eastAsia"/>
          <w:bCs/>
          <w:color w:val="000000" w:themeColor="text1"/>
          <w:szCs w:val="36"/>
        </w:rPr>
        <w:t>)：11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年8月1日(</w:t>
      </w:r>
      <w:r w:rsidR="006733F6" w:rsidRPr="00B120C9">
        <w:rPr>
          <w:rFonts w:asciiTheme="majorEastAsia" w:eastAsiaTheme="majorEastAsia" w:hAnsiTheme="majorEastAsia" w:hint="eastAsia"/>
          <w:bCs/>
          <w:color w:val="000000" w:themeColor="text1"/>
          <w:szCs w:val="36"/>
        </w:rPr>
        <w:t>五</w:t>
      </w:r>
      <w:r w:rsidRPr="00B120C9">
        <w:rPr>
          <w:rFonts w:asciiTheme="majorEastAsia" w:eastAsiaTheme="majorEastAsia" w:hAnsiTheme="majorEastAsia" w:hint="eastAsia"/>
          <w:bCs/>
          <w:color w:val="000000" w:themeColor="text1"/>
          <w:szCs w:val="36"/>
        </w:rPr>
        <w:t>)</w:t>
      </w:r>
      <w:bookmarkStart w:id="1" w:name="_Hlk162878832"/>
      <w:r w:rsidR="004D44A6">
        <w:rPr>
          <w:rFonts w:asciiTheme="majorEastAsia" w:eastAsiaTheme="majorEastAsia" w:hAnsiTheme="majorEastAsia" w:hint="eastAsia"/>
          <w:bCs/>
          <w:color w:val="000000" w:themeColor="text1"/>
          <w:szCs w:val="36"/>
        </w:rPr>
        <w:t>9:00a</w:t>
      </w:r>
      <w:r w:rsidR="004D44A6">
        <w:rPr>
          <w:rFonts w:asciiTheme="majorEastAsia" w:eastAsiaTheme="majorEastAsia" w:hAnsiTheme="majorEastAsia"/>
          <w:bCs/>
          <w:color w:val="000000" w:themeColor="text1"/>
          <w:szCs w:val="36"/>
        </w:rPr>
        <w:t>m</w:t>
      </w:r>
      <w:r w:rsidRPr="00B120C9">
        <w:rPr>
          <w:rFonts w:asciiTheme="majorEastAsia" w:eastAsiaTheme="majorEastAsia" w:hAnsiTheme="majorEastAsia" w:hint="eastAsia"/>
          <w:bCs/>
          <w:color w:val="000000" w:themeColor="text1"/>
          <w:szCs w:val="36"/>
        </w:rPr>
        <w:t>開放報名</w:t>
      </w:r>
      <w:bookmarkEnd w:id="1"/>
      <w:r w:rsidR="00077273" w:rsidRPr="00B120C9">
        <w:rPr>
          <w:rFonts w:asciiTheme="majorEastAsia" w:eastAsiaTheme="majorEastAsia" w:hAnsiTheme="majorEastAsia" w:hint="eastAsia"/>
          <w:bCs/>
          <w:color w:val="000000" w:themeColor="text1"/>
          <w:szCs w:val="36"/>
        </w:rPr>
        <w:t>至</w:t>
      </w:r>
      <w:r w:rsidRPr="00B120C9">
        <w:rPr>
          <w:rFonts w:asciiTheme="majorEastAsia" w:eastAsiaTheme="majorEastAsia" w:hAnsiTheme="majorEastAsia" w:hint="eastAsia"/>
          <w:bCs/>
          <w:color w:val="000000" w:themeColor="text1"/>
          <w:szCs w:val="36"/>
        </w:rPr>
        <w:t>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w:t>
      </w:r>
      <w:r w:rsidR="006733F6" w:rsidRPr="00B120C9">
        <w:rPr>
          <w:rFonts w:asciiTheme="majorEastAsia" w:eastAsiaTheme="majorEastAsia" w:hAnsiTheme="majorEastAsia" w:hint="eastAsia"/>
          <w:bCs/>
          <w:color w:val="000000" w:themeColor="text1"/>
          <w:szCs w:val="36"/>
        </w:rPr>
        <w:t>9</w:t>
      </w:r>
      <w:r w:rsidRPr="00B120C9">
        <w:rPr>
          <w:rFonts w:asciiTheme="majorEastAsia" w:eastAsiaTheme="majorEastAsia" w:hAnsiTheme="majorEastAsia" w:hint="eastAsia"/>
          <w:bCs/>
          <w:color w:val="000000" w:themeColor="text1"/>
          <w:szCs w:val="36"/>
        </w:rPr>
        <w:t>月</w:t>
      </w:r>
      <w:r w:rsidR="006733F6" w:rsidRPr="00B120C9">
        <w:rPr>
          <w:rFonts w:asciiTheme="majorEastAsia" w:eastAsiaTheme="majorEastAsia" w:hAnsiTheme="majorEastAsia" w:hint="eastAsia"/>
          <w:bCs/>
          <w:color w:val="000000" w:themeColor="text1"/>
          <w:szCs w:val="36"/>
        </w:rPr>
        <w:t>30</w:t>
      </w:r>
      <w:r w:rsidRPr="00B120C9">
        <w:rPr>
          <w:rFonts w:asciiTheme="majorEastAsia" w:eastAsiaTheme="majorEastAsia" w:hAnsiTheme="majorEastAsia" w:hint="eastAsia"/>
          <w:bCs/>
          <w:color w:val="000000" w:themeColor="text1"/>
          <w:szCs w:val="36"/>
        </w:rPr>
        <w:t>日(</w:t>
      </w:r>
      <w:r w:rsidR="006733F6" w:rsidRPr="00B120C9">
        <w:rPr>
          <w:rFonts w:asciiTheme="majorEastAsia" w:eastAsiaTheme="majorEastAsia" w:hAnsiTheme="majorEastAsia" w:hint="eastAsia"/>
          <w:bCs/>
          <w:color w:val="000000" w:themeColor="text1"/>
          <w:szCs w:val="36"/>
        </w:rPr>
        <w:t>二</w:t>
      </w:r>
      <w:r w:rsidRPr="00B120C9">
        <w:rPr>
          <w:rFonts w:asciiTheme="majorEastAsia" w:eastAsiaTheme="majorEastAsia" w:hAnsiTheme="majorEastAsia" w:hint="eastAsia"/>
          <w:bCs/>
          <w:color w:val="000000" w:themeColor="text1"/>
          <w:szCs w:val="36"/>
        </w:rPr>
        <w:t>)</w:t>
      </w:r>
      <w:r w:rsidR="004D44A6">
        <w:rPr>
          <w:rFonts w:asciiTheme="majorEastAsia" w:eastAsiaTheme="majorEastAsia" w:hAnsiTheme="majorEastAsia" w:hint="eastAsia"/>
          <w:bCs/>
          <w:color w:val="000000" w:themeColor="text1"/>
          <w:szCs w:val="36"/>
        </w:rPr>
        <w:t>5:00</w:t>
      </w:r>
      <w:r w:rsidR="004D44A6">
        <w:rPr>
          <w:rFonts w:asciiTheme="majorEastAsia" w:eastAsiaTheme="majorEastAsia" w:hAnsiTheme="majorEastAsia"/>
          <w:bCs/>
          <w:color w:val="000000" w:themeColor="text1"/>
          <w:szCs w:val="36"/>
        </w:rPr>
        <w:t>pm</w:t>
      </w:r>
      <w:r w:rsidRPr="00B120C9">
        <w:rPr>
          <w:rFonts w:asciiTheme="majorEastAsia" w:eastAsiaTheme="majorEastAsia" w:hAnsiTheme="majorEastAsia" w:hint="eastAsia"/>
          <w:bCs/>
          <w:color w:val="000000" w:themeColor="text1"/>
          <w:szCs w:val="36"/>
        </w:rPr>
        <w:t>截止</w:t>
      </w:r>
      <w:r w:rsidR="00077273" w:rsidRPr="00B120C9">
        <w:rPr>
          <w:rFonts w:asciiTheme="majorEastAsia" w:eastAsiaTheme="majorEastAsia" w:hAnsiTheme="majorEastAsia" w:hint="eastAsia"/>
          <w:bCs/>
          <w:color w:val="000000" w:themeColor="text1"/>
          <w:szCs w:val="36"/>
        </w:rPr>
        <w:t>，請於截止日下午4時59分59秒前(報名系統將於下午5時關閉)完成報名。</w:t>
      </w:r>
    </w:p>
    <w:p w:rsidR="00C51C4B" w:rsidRPr="00B120C9" w:rsidRDefault="00C51C4B" w:rsidP="00947AA5">
      <w:pPr>
        <w:pStyle w:val="a3"/>
        <w:numPr>
          <w:ilvl w:val="1"/>
          <w:numId w:val="4"/>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初賽日期：11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年10月1</w:t>
      </w:r>
      <w:r w:rsidR="006733F6" w:rsidRPr="00B120C9">
        <w:rPr>
          <w:rFonts w:asciiTheme="majorEastAsia" w:eastAsiaTheme="majorEastAsia" w:hAnsiTheme="majorEastAsia" w:hint="eastAsia"/>
          <w:bCs/>
          <w:color w:val="000000" w:themeColor="text1"/>
          <w:szCs w:val="36"/>
        </w:rPr>
        <w:t>3</w:t>
      </w:r>
      <w:r w:rsidRPr="00B120C9">
        <w:rPr>
          <w:rFonts w:asciiTheme="majorEastAsia" w:eastAsiaTheme="majorEastAsia" w:hAnsiTheme="majorEastAsia" w:hint="eastAsia"/>
          <w:bCs/>
          <w:color w:val="000000" w:themeColor="text1"/>
          <w:szCs w:val="36"/>
        </w:rPr>
        <w:t>日(</w:t>
      </w:r>
      <w:proofErr w:type="gramStart"/>
      <w:r w:rsidRPr="00B120C9">
        <w:rPr>
          <w:rFonts w:asciiTheme="majorEastAsia" w:eastAsiaTheme="majorEastAsia" w:hAnsiTheme="majorEastAsia" w:hint="eastAsia"/>
          <w:bCs/>
          <w:color w:val="000000" w:themeColor="text1"/>
          <w:szCs w:val="36"/>
        </w:rPr>
        <w:t>一</w:t>
      </w:r>
      <w:proofErr w:type="gramEnd"/>
      <w:r w:rsidRPr="00B120C9">
        <w:rPr>
          <w:rFonts w:asciiTheme="majorEastAsia" w:eastAsiaTheme="majorEastAsia" w:hAnsiTheme="majorEastAsia" w:hint="eastAsia"/>
          <w:bCs/>
          <w:color w:val="000000" w:themeColor="text1"/>
          <w:szCs w:val="36"/>
        </w:rPr>
        <w:t>)</w:t>
      </w:r>
      <w:r w:rsidR="00336B9C" w:rsidRPr="00B120C9">
        <w:rPr>
          <w:rFonts w:asciiTheme="majorEastAsia" w:eastAsiaTheme="majorEastAsia" w:hAnsiTheme="majorEastAsia" w:hint="eastAsia"/>
          <w:bCs/>
          <w:color w:val="000000" w:themeColor="text1"/>
          <w:szCs w:val="36"/>
        </w:rPr>
        <w:t>～</w:t>
      </w:r>
      <w:r w:rsidRPr="00B120C9">
        <w:rPr>
          <w:rFonts w:asciiTheme="majorEastAsia" w:eastAsiaTheme="majorEastAsia" w:hAnsiTheme="majorEastAsia" w:hint="eastAsia"/>
          <w:bCs/>
          <w:color w:val="000000" w:themeColor="text1"/>
          <w:szCs w:val="36"/>
        </w:rPr>
        <w:t>1</w:t>
      </w:r>
      <w:r w:rsidR="006733F6" w:rsidRPr="00B120C9">
        <w:rPr>
          <w:rFonts w:asciiTheme="majorEastAsia" w:eastAsiaTheme="majorEastAsia" w:hAnsiTheme="majorEastAsia" w:hint="eastAsia"/>
          <w:bCs/>
          <w:color w:val="000000" w:themeColor="text1"/>
          <w:szCs w:val="36"/>
        </w:rPr>
        <w:t>14</w:t>
      </w:r>
      <w:r w:rsidRPr="00B120C9">
        <w:rPr>
          <w:rFonts w:asciiTheme="majorEastAsia" w:eastAsiaTheme="majorEastAsia" w:hAnsiTheme="majorEastAsia" w:hint="eastAsia"/>
          <w:bCs/>
          <w:color w:val="000000" w:themeColor="text1"/>
          <w:szCs w:val="36"/>
        </w:rPr>
        <w:t>年10月</w:t>
      </w:r>
      <w:r w:rsidR="00440812" w:rsidRPr="00B120C9">
        <w:rPr>
          <w:rFonts w:asciiTheme="majorEastAsia" w:eastAsiaTheme="majorEastAsia" w:hAnsiTheme="majorEastAsia"/>
          <w:bCs/>
          <w:color w:val="000000" w:themeColor="text1"/>
          <w:szCs w:val="36"/>
        </w:rPr>
        <w:t>1</w:t>
      </w:r>
      <w:r w:rsidR="006733F6" w:rsidRPr="00B120C9">
        <w:rPr>
          <w:rFonts w:asciiTheme="majorEastAsia" w:eastAsiaTheme="majorEastAsia" w:hAnsiTheme="majorEastAsia" w:hint="eastAsia"/>
          <w:bCs/>
          <w:color w:val="000000" w:themeColor="text1"/>
          <w:szCs w:val="36"/>
        </w:rPr>
        <w:t>7</w:t>
      </w:r>
      <w:r w:rsidRPr="00B120C9">
        <w:rPr>
          <w:rFonts w:asciiTheme="majorEastAsia" w:eastAsiaTheme="majorEastAsia" w:hAnsiTheme="majorEastAsia" w:hint="eastAsia"/>
          <w:bCs/>
          <w:color w:val="000000" w:themeColor="text1"/>
          <w:szCs w:val="36"/>
        </w:rPr>
        <w:t>日(五)</w:t>
      </w:r>
    </w:p>
    <w:p w:rsidR="00C51C4B" w:rsidRPr="00B120C9" w:rsidRDefault="00C51C4B" w:rsidP="00947AA5">
      <w:pPr>
        <w:pStyle w:val="a3"/>
        <w:numPr>
          <w:ilvl w:val="1"/>
          <w:numId w:val="4"/>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國際交流-英文組臺灣區複賽日期：11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年10月</w:t>
      </w:r>
      <w:r w:rsidR="00440812" w:rsidRPr="00B120C9">
        <w:rPr>
          <w:rFonts w:asciiTheme="majorEastAsia" w:eastAsiaTheme="majorEastAsia" w:hAnsiTheme="majorEastAsia"/>
          <w:bCs/>
          <w:color w:val="000000" w:themeColor="text1"/>
          <w:szCs w:val="36"/>
        </w:rPr>
        <w:t>1</w:t>
      </w:r>
      <w:r w:rsidR="006733F6" w:rsidRPr="00B120C9">
        <w:rPr>
          <w:rFonts w:asciiTheme="majorEastAsia" w:eastAsiaTheme="majorEastAsia" w:hAnsiTheme="majorEastAsia" w:hint="eastAsia"/>
          <w:bCs/>
          <w:color w:val="000000" w:themeColor="text1"/>
          <w:szCs w:val="36"/>
        </w:rPr>
        <w:t>8</w:t>
      </w:r>
      <w:r w:rsidRPr="00B120C9">
        <w:rPr>
          <w:rFonts w:asciiTheme="majorEastAsia" w:eastAsiaTheme="majorEastAsia" w:hAnsiTheme="majorEastAsia" w:hint="eastAsia"/>
          <w:bCs/>
          <w:color w:val="000000" w:themeColor="text1"/>
          <w:szCs w:val="36"/>
        </w:rPr>
        <w:t>日(六)英文簡報</w:t>
      </w:r>
    </w:p>
    <w:p w:rsidR="00C51C4B" w:rsidRPr="00B120C9" w:rsidRDefault="00C51C4B" w:rsidP="00947AA5">
      <w:pPr>
        <w:pStyle w:val="a3"/>
        <w:numPr>
          <w:ilvl w:val="1"/>
          <w:numId w:val="4"/>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決賽日期：11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年11月</w:t>
      </w:r>
      <w:r w:rsidR="006733F6" w:rsidRPr="00B120C9">
        <w:rPr>
          <w:rFonts w:asciiTheme="majorEastAsia" w:eastAsiaTheme="majorEastAsia" w:hAnsiTheme="majorEastAsia" w:hint="eastAsia"/>
          <w:bCs/>
          <w:color w:val="000000" w:themeColor="text1"/>
          <w:szCs w:val="36"/>
        </w:rPr>
        <w:t>1</w:t>
      </w:r>
      <w:r w:rsidRPr="00B120C9">
        <w:rPr>
          <w:rFonts w:asciiTheme="majorEastAsia" w:eastAsiaTheme="majorEastAsia" w:hAnsiTheme="majorEastAsia" w:hint="eastAsia"/>
          <w:bCs/>
          <w:color w:val="000000" w:themeColor="text1"/>
          <w:szCs w:val="36"/>
        </w:rPr>
        <w:t>日(六) 8:00am-5:00pm</w:t>
      </w:r>
    </w:p>
    <w:p w:rsidR="00C51C4B" w:rsidRPr="00B120C9" w:rsidRDefault="00C51C4B" w:rsidP="00947AA5">
      <w:pPr>
        <w:pStyle w:val="a3"/>
        <w:numPr>
          <w:ilvl w:val="1"/>
          <w:numId w:val="4"/>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決賽活動地點：國立臺灣大學綜合體育館（臺北市羅斯福路四段一號）</w:t>
      </w:r>
    </w:p>
    <w:p w:rsidR="00C51C4B" w:rsidRPr="00B120C9" w:rsidRDefault="00C51C4B" w:rsidP="00947AA5">
      <w:pPr>
        <w:pStyle w:val="a3"/>
        <w:numPr>
          <w:ilvl w:val="1"/>
          <w:numId w:val="4"/>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活動網址：</w:t>
      </w:r>
      <w:hyperlink r:id="rId9" w:history="1">
        <w:r w:rsidRPr="00B120C9">
          <w:rPr>
            <w:rStyle w:val="a6"/>
            <w:rFonts w:asciiTheme="majorEastAsia" w:eastAsiaTheme="majorEastAsia" w:hAnsiTheme="majorEastAsia" w:hint="eastAsia"/>
            <w:bCs/>
            <w:color w:val="000000" w:themeColor="text1"/>
            <w:szCs w:val="36"/>
          </w:rPr>
          <w:t>https://innoserve.tca.org.tw</w:t>
        </w:r>
      </w:hyperlink>
    </w:p>
    <w:p w:rsidR="00C51C4B" w:rsidRPr="00B120C9" w:rsidRDefault="00C51C4B" w:rsidP="002D340F">
      <w:pPr>
        <w:adjustRightInd w:val="0"/>
        <w:snapToGrid w:val="0"/>
        <w:spacing w:line="400" w:lineRule="exact"/>
        <w:rPr>
          <w:rFonts w:asciiTheme="majorEastAsia" w:eastAsiaTheme="majorEastAsia" w:hAnsiTheme="majorEastAsia"/>
          <w:bCs/>
          <w:color w:val="000000" w:themeColor="text1"/>
          <w:szCs w:val="36"/>
        </w:rPr>
      </w:pPr>
    </w:p>
    <w:p w:rsidR="00D76D21"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t>辦理單位</w:t>
      </w:r>
    </w:p>
    <w:p w:rsidR="00C51C4B" w:rsidRPr="00B120C9" w:rsidRDefault="00C51C4B" w:rsidP="00947AA5">
      <w:pPr>
        <w:pStyle w:val="a3"/>
        <w:numPr>
          <w:ilvl w:val="0"/>
          <w:numId w:val="5"/>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指導單位：數位發展部、教育部</w:t>
      </w:r>
    </w:p>
    <w:p w:rsidR="00C51C4B" w:rsidRPr="00B120C9" w:rsidRDefault="004E7686" w:rsidP="00947AA5">
      <w:pPr>
        <w:pStyle w:val="a3"/>
        <w:numPr>
          <w:ilvl w:val="0"/>
          <w:numId w:val="5"/>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主辦單位：數位發展部數位產業署、教育部資訊及科技教育司、中華民國資訊管理學會</w:t>
      </w:r>
    </w:p>
    <w:p w:rsidR="00CE69AF" w:rsidRPr="00B120C9" w:rsidRDefault="004E7686" w:rsidP="00947AA5">
      <w:pPr>
        <w:pStyle w:val="a3"/>
        <w:numPr>
          <w:ilvl w:val="0"/>
          <w:numId w:val="5"/>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共同主辦單位：</w:t>
      </w:r>
      <w:r w:rsidR="00BC24C6">
        <w:rPr>
          <w:rFonts w:asciiTheme="majorEastAsia" w:eastAsiaTheme="majorEastAsia" w:hAnsiTheme="majorEastAsia" w:hint="eastAsia"/>
          <w:bCs/>
          <w:color w:val="000000" w:themeColor="text1"/>
          <w:szCs w:val="36"/>
        </w:rPr>
        <w:t>勞動部、</w:t>
      </w:r>
      <w:r w:rsidR="00E27F3F" w:rsidRPr="00E27F3F">
        <w:rPr>
          <w:rFonts w:asciiTheme="majorEastAsia" w:eastAsiaTheme="majorEastAsia" w:hAnsiTheme="majorEastAsia" w:hint="eastAsia"/>
          <w:bCs/>
          <w:color w:val="000000" w:themeColor="text1"/>
          <w:szCs w:val="36"/>
        </w:rPr>
        <w:t>數位發展部資料創新司</w:t>
      </w:r>
      <w:r w:rsidR="00E27F3F">
        <w:rPr>
          <w:rFonts w:asciiTheme="majorEastAsia" w:eastAsiaTheme="majorEastAsia" w:hAnsiTheme="majorEastAsia" w:hint="eastAsia"/>
          <w:bCs/>
          <w:color w:val="000000" w:themeColor="text1"/>
          <w:szCs w:val="36"/>
        </w:rPr>
        <w:t>、</w:t>
      </w:r>
      <w:r w:rsidR="008D44D7" w:rsidRPr="00B120C9">
        <w:rPr>
          <w:rFonts w:asciiTheme="majorEastAsia" w:eastAsiaTheme="majorEastAsia" w:hAnsiTheme="majorEastAsia" w:hint="eastAsia"/>
          <w:bCs/>
          <w:color w:val="000000" w:themeColor="text1"/>
          <w:szCs w:val="36"/>
        </w:rPr>
        <w:t>經濟部商業發展署</w:t>
      </w:r>
      <w:r w:rsidR="00592637" w:rsidRPr="00B120C9">
        <w:rPr>
          <w:rFonts w:asciiTheme="majorEastAsia" w:eastAsiaTheme="majorEastAsia" w:hAnsiTheme="majorEastAsia" w:hint="eastAsia"/>
          <w:bCs/>
          <w:color w:val="000000" w:themeColor="text1"/>
          <w:szCs w:val="36"/>
        </w:rPr>
        <w:t>、臺北市政府資訊局</w:t>
      </w:r>
    </w:p>
    <w:p w:rsidR="008134F3" w:rsidRPr="00B120C9" w:rsidRDefault="004E7686" w:rsidP="00947AA5">
      <w:pPr>
        <w:pStyle w:val="a3"/>
        <w:numPr>
          <w:ilvl w:val="0"/>
          <w:numId w:val="5"/>
        </w:numPr>
        <w:adjustRightInd w:val="0"/>
        <w:snapToGrid w:val="0"/>
        <w:spacing w:line="400" w:lineRule="exact"/>
        <w:ind w:leftChars="0" w:left="728" w:hanging="546"/>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協辦單位：</w:t>
      </w:r>
      <w:proofErr w:type="gramStart"/>
      <w:r w:rsidR="00682CF7" w:rsidRPr="00B120C9">
        <w:rPr>
          <w:rFonts w:asciiTheme="majorEastAsia" w:eastAsiaTheme="majorEastAsia" w:hAnsiTheme="majorEastAsia" w:hint="eastAsia"/>
          <w:bCs/>
          <w:color w:val="000000" w:themeColor="text1"/>
          <w:szCs w:val="36"/>
        </w:rPr>
        <w:t>聯新國際</w:t>
      </w:r>
      <w:proofErr w:type="gramEnd"/>
      <w:r w:rsidR="00682CF7" w:rsidRPr="00B120C9">
        <w:rPr>
          <w:rFonts w:asciiTheme="majorEastAsia" w:eastAsiaTheme="majorEastAsia" w:hAnsiTheme="majorEastAsia" w:hint="eastAsia"/>
          <w:bCs/>
          <w:color w:val="000000" w:themeColor="text1"/>
          <w:szCs w:val="36"/>
        </w:rPr>
        <w:t>醫院</w:t>
      </w:r>
      <w:r w:rsidR="00377FCC" w:rsidRPr="00B120C9">
        <w:rPr>
          <w:rFonts w:asciiTheme="majorEastAsia" w:eastAsiaTheme="majorEastAsia" w:hAnsiTheme="majorEastAsia" w:hint="eastAsia"/>
          <w:bCs/>
          <w:color w:val="000000" w:themeColor="text1"/>
          <w:szCs w:val="36"/>
        </w:rPr>
        <w:t>、叡揚資訊股份有限公司</w:t>
      </w:r>
      <w:r w:rsidR="00CB5E73" w:rsidRPr="00B120C9">
        <w:rPr>
          <w:rFonts w:asciiTheme="majorEastAsia" w:eastAsiaTheme="majorEastAsia" w:hAnsiTheme="majorEastAsia" w:hint="eastAsia"/>
          <w:bCs/>
          <w:color w:val="000000" w:themeColor="text1"/>
          <w:szCs w:val="36"/>
        </w:rPr>
        <w:t>、</w:t>
      </w:r>
      <w:proofErr w:type="gramStart"/>
      <w:r w:rsidR="00B0450A">
        <w:rPr>
          <w:rFonts w:asciiTheme="majorEastAsia" w:eastAsiaTheme="majorEastAsia" w:hAnsiTheme="majorEastAsia" w:hint="eastAsia"/>
          <w:bCs/>
          <w:color w:val="000000" w:themeColor="text1"/>
          <w:szCs w:val="36"/>
        </w:rPr>
        <w:t>友達光</w:t>
      </w:r>
      <w:proofErr w:type="gramEnd"/>
      <w:r w:rsidR="00B0450A">
        <w:rPr>
          <w:rFonts w:asciiTheme="majorEastAsia" w:eastAsiaTheme="majorEastAsia" w:hAnsiTheme="majorEastAsia" w:hint="eastAsia"/>
          <w:bCs/>
          <w:color w:val="000000" w:themeColor="text1"/>
          <w:szCs w:val="36"/>
        </w:rPr>
        <w:t>電股份有限公司、</w:t>
      </w:r>
      <w:r w:rsidR="00791643" w:rsidRPr="00B120C9">
        <w:rPr>
          <w:rFonts w:asciiTheme="majorEastAsia" w:eastAsiaTheme="majorEastAsia" w:hAnsiTheme="majorEastAsia" w:hint="eastAsia"/>
          <w:bCs/>
          <w:color w:val="000000" w:themeColor="text1"/>
          <w:szCs w:val="36"/>
        </w:rPr>
        <w:t>新加坡</w:t>
      </w:r>
      <w:proofErr w:type="gramStart"/>
      <w:r w:rsidR="00791643" w:rsidRPr="00B120C9">
        <w:rPr>
          <w:rFonts w:asciiTheme="majorEastAsia" w:eastAsiaTheme="majorEastAsia" w:hAnsiTheme="majorEastAsia" w:hint="eastAsia"/>
          <w:bCs/>
          <w:color w:val="000000" w:themeColor="text1"/>
          <w:szCs w:val="36"/>
        </w:rPr>
        <w:t>商鈦坦科</w:t>
      </w:r>
      <w:proofErr w:type="gramEnd"/>
      <w:r w:rsidR="00791643" w:rsidRPr="00B120C9">
        <w:rPr>
          <w:rFonts w:asciiTheme="majorEastAsia" w:eastAsiaTheme="majorEastAsia" w:hAnsiTheme="majorEastAsia" w:hint="eastAsia"/>
          <w:bCs/>
          <w:color w:val="000000" w:themeColor="text1"/>
          <w:szCs w:val="36"/>
        </w:rPr>
        <w:t>技</w:t>
      </w:r>
      <w:r w:rsidR="004161DD" w:rsidRPr="00B120C9">
        <w:rPr>
          <w:rFonts w:asciiTheme="majorEastAsia" w:eastAsiaTheme="majorEastAsia" w:hAnsiTheme="majorEastAsia" w:hint="eastAsia"/>
          <w:bCs/>
          <w:color w:val="000000" w:themeColor="text1"/>
          <w:szCs w:val="36"/>
        </w:rPr>
        <w:t>、財團法人台灣大哥大基金會</w:t>
      </w:r>
      <w:r w:rsidR="00F558A8" w:rsidRPr="00B120C9">
        <w:rPr>
          <w:rFonts w:asciiTheme="majorEastAsia" w:eastAsiaTheme="majorEastAsia" w:hAnsiTheme="majorEastAsia" w:hint="eastAsia"/>
          <w:bCs/>
          <w:color w:val="000000" w:themeColor="text1"/>
          <w:szCs w:val="36"/>
        </w:rPr>
        <w:t>、</w:t>
      </w:r>
      <w:proofErr w:type="gramStart"/>
      <w:r w:rsidR="0032459F" w:rsidRPr="0032459F">
        <w:rPr>
          <w:rFonts w:asciiTheme="majorEastAsia" w:eastAsiaTheme="majorEastAsia" w:hAnsiTheme="majorEastAsia" w:hint="eastAsia"/>
          <w:bCs/>
          <w:color w:val="000000" w:themeColor="text1"/>
          <w:szCs w:val="36"/>
        </w:rPr>
        <w:t>鈦思科</w:t>
      </w:r>
      <w:proofErr w:type="gramEnd"/>
      <w:r w:rsidR="0032459F" w:rsidRPr="0032459F">
        <w:rPr>
          <w:rFonts w:asciiTheme="majorEastAsia" w:eastAsiaTheme="majorEastAsia" w:hAnsiTheme="majorEastAsia" w:hint="eastAsia"/>
          <w:bCs/>
          <w:color w:val="000000" w:themeColor="text1"/>
          <w:szCs w:val="36"/>
        </w:rPr>
        <w:t>技股份有限公司</w:t>
      </w:r>
      <w:r w:rsidR="0032459F">
        <w:rPr>
          <w:rFonts w:asciiTheme="majorEastAsia" w:eastAsiaTheme="majorEastAsia" w:hAnsiTheme="majorEastAsia" w:hint="eastAsia"/>
          <w:bCs/>
          <w:color w:val="000000" w:themeColor="text1"/>
          <w:szCs w:val="36"/>
        </w:rPr>
        <w:t>、</w:t>
      </w:r>
      <w:r w:rsidR="00E27F3F">
        <w:rPr>
          <w:rFonts w:asciiTheme="majorEastAsia" w:eastAsiaTheme="majorEastAsia" w:hAnsiTheme="majorEastAsia" w:hint="eastAsia"/>
          <w:bCs/>
          <w:color w:val="000000" w:themeColor="text1"/>
          <w:szCs w:val="36"/>
        </w:rPr>
        <w:t>國家資通安全研究院、</w:t>
      </w:r>
      <w:r w:rsidR="002667EB" w:rsidRPr="00B120C9">
        <w:rPr>
          <w:rFonts w:asciiTheme="majorEastAsia" w:eastAsiaTheme="majorEastAsia" w:hAnsiTheme="majorEastAsia" w:hint="eastAsia"/>
          <w:bCs/>
          <w:color w:val="000000" w:themeColor="text1"/>
          <w:szCs w:val="36"/>
        </w:rPr>
        <w:t>宏碁股份有限公司</w:t>
      </w:r>
      <w:r w:rsidR="004D44A6">
        <w:rPr>
          <w:rFonts w:asciiTheme="majorEastAsia" w:eastAsiaTheme="majorEastAsia" w:hAnsiTheme="majorEastAsia" w:hint="eastAsia"/>
          <w:bCs/>
          <w:color w:val="000000" w:themeColor="text1"/>
          <w:szCs w:val="36"/>
        </w:rPr>
        <w:t>、國立臺灣大學計算機及資訊網路中心</w:t>
      </w:r>
    </w:p>
    <w:p w:rsidR="004E7686" w:rsidRPr="00B120C9" w:rsidRDefault="004E7686" w:rsidP="00947AA5">
      <w:pPr>
        <w:pStyle w:val="a3"/>
        <w:numPr>
          <w:ilvl w:val="0"/>
          <w:numId w:val="5"/>
        </w:numPr>
        <w:adjustRightInd w:val="0"/>
        <w:snapToGrid w:val="0"/>
        <w:spacing w:line="400" w:lineRule="exact"/>
        <w:ind w:leftChars="0" w:left="720" w:hanging="550"/>
        <w:rPr>
          <w:rFonts w:asciiTheme="majorEastAsia" w:eastAsiaTheme="majorEastAsia" w:hAnsiTheme="majorEastAsia"/>
          <w:bCs/>
          <w:color w:val="000000" w:themeColor="text1"/>
          <w:spacing w:val="-2"/>
          <w:szCs w:val="36"/>
        </w:rPr>
      </w:pPr>
      <w:r w:rsidRPr="00B120C9">
        <w:rPr>
          <w:rFonts w:asciiTheme="majorEastAsia" w:eastAsiaTheme="majorEastAsia" w:hAnsiTheme="majorEastAsia" w:hint="eastAsia"/>
          <w:bCs/>
          <w:color w:val="000000" w:themeColor="text1"/>
          <w:szCs w:val="36"/>
        </w:rPr>
        <w:t>合作單位：</w:t>
      </w:r>
      <w:r w:rsidRPr="00B120C9">
        <w:rPr>
          <w:rFonts w:asciiTheme="majorEastAsia" w:eastAsiaTheme="majorEastAsia" w:hAnsiTheme="majorEastAsia" w:hint="eastAsia"/>
          <w:bCs/>
          <w:color w:val="000000" w:themeColor="text1"/>
          <w:spacing w:val="-2"/>
          <w:szCs w:val="36"/>
        </w:rPr>
        <w:t>中華民國大專校院資訊服務協會</w:t>
      </w:r>
      <w:r w:rsidR="00B211F1">
        <w:rPr>
          <w:rFonts w:asciiTheme="majorEastAsia" w:eastAsiaTheme="majorEastAsia" w:hAnsiTheme="majorEastAsia" w:hint="eastAsia"/>
          <w:bCs/>
          <w:color w:val="000000" w:themeColor="text1"/>
          <w:spacing w:val="-2"/>
          <w:szCs w:val="36"/>
        </w:rPr>
        <w:t>、中華民國資訊安全學會</w:t>
      </w:r>
    </w:p>
    <w:p w:rsidR="004E7686" w:rsidRPr="00B120C9" w:rsidRDefault="004E7686" w:rsidP="00947AA5">
      <w:pPr>
        <w:pStyle w:val="a3"/>
        <w:numPr>
          <w:ilvl w:val="0"/>
          <w:numId w:val="5"/>
        </w:numPr>
        <w:adjustRightInd w:val="0"/>
        <w:snapToGrid w:val="0"/>
        <w:spacing w:line="400" w:lineRule="exact"/>
        <w:ind w:leftChars="0" w:left="720" w:hanging="550"/>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執行單位：台北市電腦公會</w:t>
      </w:r>
    </w:p>
    <w:p w:rsidR="004E7686" w:rsidRPr="00B120C9" w:rsidRDefault="004E7686" w:rsidP="004E7686">
      <w:pPr>
        <w:adjustRightInd w:val="0"/>
        <w:snapToGrid w:val="0"/>
        <w:ind w:left="170"/>
        <w:rPr>
          <w:rFonts w:asciiTheme="majorEastAsia" w:eastAsiaTheme="majorEastAsia" w:hAnsiTheme="majorEastAsia"/>
          <w:bCs/>
          <w:color w:val="000000" w:themeColor="text1"/>
          <w:szCs w:val="36"/>
        </w:rPr>
      </w:pPr>
    </w:p>
    <w:p w:rsidR="00D76D21" w:rsidRPr="00B120C9" w:rsidRDefault="00D76D21" w:rsidP="00EA7EE2">
      <w:pPr>
        <w:pStyle w:val="a5"/>
        <w:numPr>
          <w:ilvl w:val="0"/>
          <w:numId w:val="1"/>
        </w:numPr>
        <w:spacing w:beforeLines="0" w:afterLines="0" w:line="400" w:lineRule="atLeast"/>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競賽類別</w:t>
      </w:r>
    </w:p>
    <w:p w:rsidR="00D35082" w:rsidRPr="00B120C9" w:rsidRDefault="00D35082"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競賽類別分為三大類，包含「大會專題類」、「國際交流類」及「指定專題類」。</w:t>
      </w:r>
    </w:p>
    <w:p w:rsidR="00D35082" w:rsidRPr="00B120C9" w:rsidRDefault="00D35082"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報名方案</w:t>
      </w:r>
    </w:p>
    <w:tbl>
      <w:tblPr>
        <w:tblStyle w:val="aa"/>
        <w:tblW w:w="0" w:type="auto"/>
        <w:jc w:val="center"/>
        <w:tblLook w:val="04A0" w:firstRow="1" w:lastRow="0" w:firstColumn="1" w:lastColumn="0" w:noHBand="0" w:noVBand="1"/>
      </w:tblPr>
      <w:tblGrid>
        <w:gridCol w:w="3492"/>
        <w:gridCol w:w="1748"/>
        <w:gridCol w:w="5238"/>
      </w:tblGrid>
      <w:tr w:rsidR="00B120C9" w:rsidRPr="00B120C9" w:rsidTr="00070D14">
        <w:trPr>
          <w:jc w:val="center"/>
        </w:trPr>
        <w:tc>
          <w:tcPr>
            <w:tcW w:w="3492" w:type="dxa"/>
            <w:shd w:val="clear" w:color="auto" w:fill="F2F2F2" w:themeFill="background1" w:themeFillShade="F2"/>
            <w:vAlign w:val="center"/>
          </w:tcPr>
          <w:p w:rsidR="00897D1E" w:rsidRPr="00B120C9" w:rsidRDefault="00897D1E" w:rsidP="00441FAA">
            <w:pPr>
              <w:adjustRightInd w:val="0"/>
              <w:snapToGrid w:val="0"/>
              <w:spacing w:line="300" w:lineRule="exact"/>
              <w:ind w:leftChars="14" w:left="34"/>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報名身份</w:t>
            </w:r>
          </w:p>
        </w:tc>
        <w:tc>
          <w:tcPr>
            <w:tcW w:w="6986" w:type="dxa"/>
            <w:gridSpan w:val="2"/>
            <w:shd w:val="clear" w:color="auto" w:fill="F2F2F2" w:themeFill="background1" w:themeFillShade="F2"/>
            <w:vAlign w:val="center"/>
          </w:tcPr>
          <w:p w:rsidR="00897D1E" w:rsidRPr="00B120C9" w:rsidRDefault="00897D1E" w:rsidP="00441FAA">
            <w:pPr>
              <w:adjustRightInd w:val="0"/>
              <w:snapToGrid w:val="0"/>
              <w:spacing w:line="300" w:lineRule="exact"/>
              <w:ind w:leftChars="14" w:left="34"/>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說明</w:t>
            </w:r>
          </w:p>
        </w:tc>
      </w:tr>
      <w:tr w:rsidR="00B120C9" w:rsidRPr="00B120C9" w:rsidTr="00237A2C">
        <w:trPr>
          <w:trHeight w:val="1894"/>
          <w:jc w:val="center"/>
        </w:trPr>
        <w:tc>
          <w:tcPr>
            <w:tcW w:w="3492" w:type="dxa"/>
            <w:vAlign w:val="center"/>
          </w:tcPr>
          <w:p w:rsidR="00897D1E" w:rsidRPr="00B120C9" w:rsidRDefault="00897D1E" w:rsidP="00237A2C">
            <w:pPr>
              <w:pStyle w:val="a5"/>
              <w:spacing w:beforeLines="0" w:before="100" w:beforeAutospacing="1" w:afterLines="0" w:after="10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大專校院(</w:t>
            </w:r>
            <w:proofErr w:type="gramStart"/>
            <w:r w:rsidRPr="00B120C9">
              <w:rPr>
                <w:rFonts w:asciiTheme="majorEastAsia" w:eastAsiaTheme="majorEastAsia" w:hAnsiTheme="majorEastAsia" w:hint="eastAsia"/>
                <w:b w:val="0"/>
                <w:color w:val="000000" w:themeColor="text1"/>
                <w:sz w:val="24"/>
              </w:rPr>
              <w:t>含碩博士</w:t>
            </w:r>
            <w:proofErr w:type="gramEnd"/>
            <w:r w:rsidRPr="00B120C9">
              <w:rPr>
                <w:rFonts w:asciiTheme="majorEastAsia" w:eastAsiaTheme="majorEastAsia" w:hAnsiTheme="majorEastAsia" w:hint="eastAsia"/>
                <w:b w:val="0"/>
                <w:color w:val="000000" w:themeColor="text1"/>
                <w:sz w:val="24"/>
              </w:rPr>
              <w:t>)</w:t>
            </w:r>
          </w:p>
        </w:tc>
        <w:tc>
          <w:tcPr>
            <w:tcW w:w="1748" w:type="dxa"/>
            <w:vAlign w:val="center"/>
          </w:tcPr>
          <w:p w:rsidR="00897D1E" w:rsidRPr="00B120C9" w:rsidRDefault="00897D1E" w:rsidP="00237A2C">
            <w:pPr>
              <w:pStyle w:val="a5"/>
              <w:spacing w:beforeLines="0" w:before="100" w:beforeAutospacing="1" w:afterLines="0" w:after="10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每隊最多只能報名2類，每</w:t>
            </w:r>
            <w:r w:rsidR="00E06BCF" w:rsidRPr="00B120C9">
              <w:rPr>
                <w:rFonts w:asciiTheme="majorEastAsia" w:eastAsiaTheme="majorEastAsia" w:hAnsiTheme="majorEastAsia" w:hint="eastAsia"/>
                <w:b w:val="0"/>
                <w:color w:val="000000" w:themeColor="text1"/>
                <w:sz w:val="24"/>
              </w:rPr>
              <w:t>1</w:t>
            </w:r>
            <w:r w:rsidRPr="00B120C9">
              <w:rPr>
                <w:rFonts w:asciiTheme="majorEastAsia" w:eastAsiaTheme="majorEastAsia" w:hAnsiTheme="majorEastAsia" w:hint="eastAsia"/>
                <w:b w:val="0"/>
                <w:color w:val="000000" w:themeColor="text1"/>
                <w:sz w:val="24"/>
              </w:rPr>
              <w:t>類別最多只能報名1組。</w:t>
            </w:r>
          </w:p>
        </w:tc>
        <w:tc>
          <w:tcPr>
            <w:tcW w:w="5238" w:type="dxa"/>
            <w:vAlign w:val="center"/>
          </w:tcPr>
          <w:p w:rsidR="00897D1E" w:rsidRPr="00B120C9" w:rsidRDefault="00897D1E" w:rsidP="00237A2C">
            <w:pPr>
              <w:adjustRightInd w:val="0"/>
              <w:snapToGrid w:val="0"/>
              <w:spacing w:line="320" w:lineRule="exact"/>
              <w:ind w:leftChars="14" w:left="34"/>
              <w:jc w:val="both"/>
              <w:rPr>
                <w:rFonts w:asciiTheme="majorEastAsia" w:eastAsiaTheme="majorEastAsia" w:hAnsiTheme="majorEastAsia"/>
                <w:color w:val="000000" w:themeColor="text1"/>
              </w:rPr>
            </w:pPr>
            <w:r w:rsidRPr="00B120C9">
              <w:rPr>
                <w:rFonts w:asciiTheme="majorEastAsia" w:eastAsiaTheme="majorEastAsia" w:hAnsiTheme="majorEastAsia"/>
                <w:b/>
                <w:color w:val="000000" w:themeColor="text1"/>
              </w:rPr>
              <w:t>「</w:t>
            </w:r>
            <w:proofErr w:type="gramStart"/>
            <w:r w:rsidRPr="00B120C9">
              <w:rPr>
                <w:rFonts w:asciiTheme="majorEastAsia" w:eastAsiaTheme="majorEastAsia" w:hAnsiTheme="majorEastAsia"/>
                <w:b/>
                <w:color w:val="000000" w:themeColor="text1"/>
              </w:rPr>
              <w:t>鈦坦敏捷</w:t>
            </w:r>
            <w:proofErr w:type="gramEnd"/>
            <w:r w:rsidRPr="00B120C9">
              <w:rPr>
                <w:rFonts w:asciiTheme="majorEastAsia" w:eastAsiaTheme="majorEastAsia" w:hAnsiTheme="majorEastAsia"/>
                <w:b/>
                <w:color w:val="000000" w:themeColor="text1"/>
              </w:rPr>
              <w:t>開發特別獎」</w:t>
            </w:r>
            <w:r w:rsidRPr="00B120C9">
              <w:rPr>
                <w:rFonts w:asciiTheme="majorEastAsia" w:eastAsiaTheme="majorEastAsia" w:hAnsiTheme="majorEastAsia"/>
                <w:color w:val="000000" w:themeColor="text1"/>
              </w:rPr>
              <w:t>不受「每隊最多只能報名2類，每一類別最多只能報名1組」之限制。</w:t>
            </w:r>
          </w:p>
          <w:p w:rsidR="00897D1E" w:rsidRPr="00B120C9" w:rsidRDefault="00897D1E" w:rsidP="00237A2C">
            <w:pPr>
              <w:numPr>
                <w:ilvl w:val="0"/>
                <w:numId w:val="7"/>
              </w:numPr>
              <w:adjustRightInd w:val="0"/>
              <w:snapToGrid w:val="0"/>
              <w:spacing w:line="320" w:lineRule="exact"/>
              <w:ind w:left="234" w:hanging="182"/>
              <w:jc w:val="both"/>
              <w:rPr>
                <w:rFonts w:asciiTheme="majorEastAsia" w:eastAsiaTheme="majorEastAsia" w:hAnsiTheme="majorEastAsia"/>
                <w:color w:val="000000" w:themeColor="text1"/>
                <w:u w:val="single"/>
              </w:rPr>
            </w:pPr>
            <w:proofErr w:type="gramStart"/>
            <w:r w:rsidRPr="00B120C9">
              <w:rPr>
                <w:rFonts w:asciiTheme="majorEastAsia" w:eastAsiaTheme="majorEastAsia" w:hAnsiTheme="majorEastAsia"/>
                <w:color w:val="000000" w:themeColor="text1"/>
              </w:rPr>
              <w:t>鈦坦敏捷</w:t>
            </w:r>
            <w:proofErr w:type="gramEnd"/>
            <w:r w:rsidRPr="00B120C9">
              <w:rPr>
                <w:rFonts w:asciiTheme="majorEastAsia" w:eastAsiaTheme="majorEastAsia" w:hAnsiTheme="majorEastAsia"/>
                <w:color w:val="000000" w:themeColor="text1"/>
              </w:rPr>
              <w:t>開發特別獎</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請詳見特別獎之「類別說明」及「相關規範(如：報名資格、評審組成、評分項目、獎勵方式等)」。</w:t>
            </w:r>
          </w:p>
        </w:tc>
      </w:tr>
      <w:tr w:rsidR="00B120C9" w:rsidRPr="00B120C9" w:rsidTr="004A05F8">
        <w:trPr>
          <w:trHeight w:val="1757"/>
          <w:jc w:val="center"/>
        </w:trPr>
        <w:tc>
          <w:tcPr>
            <w:tcW w:w="3492" w:type="dxa"/>
            <w:vAlign w:val="center"/>
          </w:tcPr>
          <w:p w:rsidR="00897D1E" w:rsidRPr="00B120C9" w:rsidRDefault="00897D1E" w:rsidP="00237A2C">
            <w:pPr>
              <w:pStyle w:val="a5"/>
              <w:spacing w:before="360" w:beforeAutospacing="1" w:after="18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高中高職(含五專</w:t>
            </w:r>
            <w:proofErr w:type="gramStart"/>
            <w:r w:rsidRPr="00B120C9">
              <w:rPr>
                <w:rFonts w:asciiTheme="majorEastAsia" w:eastAsiaTheme="majorEastAsia" w:hAnsiTheme="majorEastAsia" w:hint="eastAsia"/>
                <w:b w:val="0"/>
                <w:color w:val="000000" w:themeColor="text1"/>
                <w:sz w:val="24"/>
              </w:rPr>
              <w:t>一</w:t>
            </w:r>
            <w:proofErr w:type="gramEnd"/>
            <w:r w:rsidRPr="00B120C9">
              <w:rPr>
                <w:rFonts w:asciiTheme="majorEastAsia" w:eastAsiaTheme="majorEastAsia" w:hAnsiTheme="majorEastAsia" w:hint="eastAsia"/>
                <w:b w:val="0"/>
                <w:color w:val="000000" w:themeColor="text1"/>
                <w:sz w:val="24"/>
              </w:rPr>
              <w:t>~三年級)</w:t>
            </w:r>
          </w:p>
        </w:tc>
        <w:tc>
          <w:tcPr>
            <w:tcW w:w="6986" w:type="dxa"/>
            <w:gridSpan w:val="2"/>
            <w:vAlign w:val="center"/>
          </w:tcPr>
          <w:p w:rsidR="00552245" w:rsidRPr="00B120C9" w:rsidRDefault="00897D1E" w:rsidP="00237A2C">
            <w:pPr>
              <w:pStyle w:val="a5"/>
              <w:spacing w:beforeLines="0" w:afterLines="0" w:line="320" w:lineRule="exact"/>
              <w:rPr>
                <w:rFonts w:ascii="標楷體" w:hAnsi="標楷體"/>
                <w:b w:val="0"/>
                <w:color w:val="000000" w:themeColor="text1"/>
                <w:sz w:val="24"/>
              </w:rPr>
            </w:pPr>
            <w:r w:rsidRPr="00B120C9">
              <w:rPr>
                <w:rFonts w:ascii="標楷體" w:hAnsi="標楷體" w:hint="eastAsia"/>
                <w:b w:val="0"/>
                <w:color w:val="000000" w:themeColor="text1"/>
                <w:sz w:val="24"/>
              </w:rPr>
              <w:t>每隊最多只能報名2類，每</w:t>
            </w:r>
            <w:r w:rsidR="00E06BCF" w:rsidRPr="00B120C9">
              <w:rPr>
                <w:rFonts w:ascii="標楷體" w:hAnsi="標楷體" w:hint="eastAsia"/>
                <w:b w:val="0"/>
                <w:color w:val="000000" w:themeColor="text1"/>
                <w:sz w:val="24"/>
              </w:rPr>
              <w:t>1</w:t>
            </w:r>
            <w:r w:rsidRPr="00B120C9">
              <w:rPr>
                <w:rFonts w:ascii="標楷體" w:hAnsi="標楷體" w:hint="eastAsia"/>
                <w:b w:val="0"/>
                <w:color w:val="000000" w:themeColor="text1"/>
                <w:sz w:val="24"/>
              </w:rPr>
              <w:t>類別最多只能報名1組。</w:t>
            </w:r>
          </w:p>
          <w:p w:rsidR="00897D1E" w:rsidRPr="00B120C9" w:rsidRDefault="00897D1E" w:rsidP="00237A2C">
            <w:pPr>
              <w:pStyle w:val="a5"/>
              <w:spacing w:beforeLines="0" w:afterLines="0" w:line="320" w:lineRule="exact"/>
              <w:rPr>
                <w:rFonts w:ascii="標楷體" w:hAnsi="標楷體"/>
                <w:b w:val="0"/>
                <w:color w:val="000000" w:themeColor="text1"/>
                <w:sz w:val="24"/>
              </w:rPr>
            </w:pPr>
            <w:r w:rsidRPr="00B120C9">
              <w:rPr>
                <w:rFonts w:ascii="標楷體" w:hAnsi="標楷體" w:hint="eastAsia"/>
                <w:b w:val="0"/>
                <w:color w:val="000000" w:themeColor="text1"/>
                <w:sz w:val="24"/>
              </w:rPr>
              <w:t>可報名類組：大會專題類「高中高職組」，以及指定專題類「教育開放資料組」、「</w:t>
            </w:r>
            <w:proofErr w:type="gramStart"/>
            <w:r w:rsidRPr="00B120C9">
              <w:rPr>
                <w:rFonts w:ascii="標楷體" w:hAnsi="標楷體" w:hint="eastAsia"/>
                <w:b w:val="0"/>
                <w:color w:val="000000" w:themeColor="text1"/>
                <w:sz w:val="24"/>
              </w:rPr>
              <w:t>資安應用</w:t>
            </w:r>
            <w:proofErr w:type="gramEnd"/>
            <w:r w:rsidRPr="00B120C9">
              <w:rPr>
                <w:rFonts w:ascii="標楷體" w:hAnsi="標楷體" w:hint="eastAsia"/>
                <w:b w:val="0"/>
                <w:color w:val="000000" w:themeColor="text1"/>
                <w:sz w:val="24"/>
              </w:rPr>
              <w:t>組」、「</w:t>
            </w:r>
            <w:proofErr w:type="gramStart"/>
            <w:r w:rsidRPr="00B120C9">
              <w:rPr>
                <w:rFonts w:ascii="標楷體" w:hAnsi="標楷體" w:hint="eastAsia"/>
                <w:b w:val="0"/>
                <w:color w:val="000000" w:themeColor="text1"/>
                <w:sz w:val="24"/>
              </w:rPr>
              <w:t>資安技</w:t>
            </w:r>
            <w:proofErr w:type="gramEnd"/>
            <w:r w:rsidRPr="00B120C9">
              <w:rPr>
                <w:rFonts w:ascii="標楷體" w:hAnsi="標楷體" w:hint="eastAsia"/>
                <w:b w:val="0"/>
                <w:color w:val="000000" w:themeColor="text1"/>
                <w:sz w:val="24"/>
              </w:rPr>
              <w:t>術組」</w:t>
            </w:r>
            <w:r w:rsidR="004A2E0E" w:rsidRPr="00B120C9">
              <w:rPr>
                <w:rFonts w:ascii="標楷體" w:hAnsi="標楷體" w:hint="eastAsia"/>
                <w:b w:val="0"/>
                <w:color w:val="000000" w:themeColor="text1"/>
                <w:sz w:val="24"/>
              </w:rPr>
              <w:t>、</w:t>
            </w:r>
            <w:r w:rsidR="00267E1B" w:rsidRPr="00B120C9">
              <w:rPr>
                <w:rFonts w:ascii="標楷體" w:hAnsi="標楷體" w:hint="eastAsia"/>
                <w:b w:val="0"/>
                <w:color w:val="000000" w:themeColor="text1"/>
                <w:sz w:val="24"/>
              </w:rPr>
              <w:t>「教育AI組」</w:t>
            </w:r>
            <w:r w:rsidR="00552245" w:rsidRPr="00B120C9">
              <w:rPr>
                <w:rFonts w:ascii="標楷體" w:hAnsi="標楷體" w:hint="eastAsia"/>
                <w:b w:val="0"/>
                <w:color w:val="000000" w:themeColor="text1"/>
                <w:sz w:val="24"/>
              </w:rPr>
              <w:t>、</w:t>
            </w:r>
            <w:bookmarkStart w:id="2" w:name="_Hlk170910619"/>
            <w:r w:rsidR="00552245" w:rsidRPr="00B120C9">
              <w:rPr>
                <w:rFonts w:ascii="標楷體" w:hAnsi="標楷體" w:hint="eastAsia"/>
                <w:b w:val="0"/>
                <w:color w:val="000000" w:themeColor="text1"/>
                <w:sz w:val="24"/>
              </w:rPr>
              <w:t>「叡揚智慧場域創新應用組」</w:t>
            </w:r>
            <w:bookmarkEnd w:id="2"/>
          </w:p>
        </w:tc>
      </w:tr>
      <w:tr w:rsidR="00441FAA" w:rsidRPr="00B120C9" w:rsidTr="00441FAA">
        <w:trPr>
          <w:trHeight w:val="366"/>
          <w:jc w:val="center"/>
        </w:trPr>
        <w:tc>
          <w:tcPr>
            <w:tcW w:w="10478" w:type="dxa"/>
            <w:gridSpan w:val="3"/>
            <w:vAlign w:val="center"/>
          </w:tcPr>
          <w:p w:rsidR="00897D1E" w:rsidRPr="00B120C9" w:rsidRDefault="00897D1E" w:rsidP="00441FAA">
            <w:pPr>
              <w:pStyle w:val="a5"/>
              <w:spacing w:beforeLines="0" w:before="100" w:beforeAutospacing="1" w:afterLines="0" w:after="100" w:afterAutospacing="1" w:line="2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※主辦單位擁有各報名隊伍最後參賽組別的調配權。</w:t>
            </w:r>
          </w:p>
        </w:tc>
      </w:tr>
    </w:tbl>
    <w:p w:rsidR="00897D1E" w:rsidRPr="00B120C9" w:rsidRDefault="00897D1E"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bookmarkStart w:id="3" w:name="_Hlk158970678"/>
      <w:r w:rsidRPr="00B120C9">
        <w:rPr>
          <w:rFonts w:asciiTheme="majorEastAsia" w:eastAsiaTheme="majorEastAsia" w:hAnsiTheme="majorEastAsia" w:hint="eastAsia"/>
          <w:b w:val="0"/>
          <w:color w:val="000000" w:themeColor="text1"/>
          <w:sz w:val="24"/>
        </w:rPr>
        <w:lastRenderedPageBreak/>
        <w:t>類別說明</w:t>
      </w:r>
    </w:p>
    <w:p w:rsidR="006E6626" w:rsidRPr="00B120C9" w:rsidRDefault="00897D1E" w:rsidP="00947AA5">
      <w:pPr>
        <w:pStyle w:val="a5"/>
        <w:numPr>
          <w:ilvl w:val="0"/>
          <w:numId w:val="8"/>
        </w:numPr>
        <w:spacing w:beforeLines="0" w:afterLines="0" w:line="400" w:lineRule="atLeas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大會專題類</w:t>
      </w:r>
    </w:p>
    <w:tbl>
      <w:tblPr>
        <w:tblStyle w:val="aa"/>
        <w:tblW w:w="10916" w:type="dxa"/>
        <w:tblInd w:w="-289" w:type="dxa"/>
        <w:tblLook w:val="04A0" w:firstRow="1" w:lastRow="0" w:firstColumn="1" w:lastColumn="0" w:noHBand="0" w:noVBand="1"/>
      </w:tblPr>
      <w:tblGrid>
        <w:gridCol w:w="568"/>
        <w:gridCol w:w="2268"/>
        <w:gridCol w:w="8080"/>
      </w:tblGrid>
      <w:tr w:rsidR="00B120C9" w:rsidRPr="00B120C9" w:rsidTr="00D80A74">
        <w:trPr>
          <w:tblHeader/>
        </w:trPr>
        <w:tc>
          <w:tcPr>
            <w:tcW w:w="568" w:type="dxa"/>
            <w:shd w:val="clear" w:color="auto" w:fill="F2F2F2" w:themeFill="background1" w:themeFillShade="F2"/>
            <w:vAlign w:val="center"/>
          </w:tcPr>
          <w:p w:rsidR="008274B6" w:rsidRPr="00B120C9"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2268" w:type="dxa"/>
            <w:shd w:val="clear" w:color="auto" w:fill="F2F2F2" w:themeFill="background1" w:themeFillShade="F2"/>
            <w:vAlign w:val="center"/>
          </w:tcPr>
          <w:p w:rsidR="008274B6" w:rsidRPr="00B120C9" w:rsidRDefault="008274B6" w:rsidP="00DC7637">
            <w:pPr>
              <w:snapToGrid w:val="0"/>
              <w:jc w:val="center"/>
              <w:rPr>
                <w:rFonts w:asciiTheme="majorEastAsia" w:eastAsiaTheme="majorEastAsia" w:hAnsiTheme="majorEastAsia"/>
                <w:b/>
                <w:color w:val="000000" w:themeColor="text1"/>
              </w:rPr>
            </w:pPr>
            <w:proofErr w:type="gramStart"/>
            <w:r w:rsidRPr="00B120C9">
              <w:rPr>
                <w:rFonts w:asciiTheme="majorEastAsia" w:eastAsiaTheme="majorEastAsia" w:hAnsiTheme="majorEastAsia"/>
                <w:b/>
                <w:color w:val="000000" w:themeColor="text1"/>
              </w:rPr>
              <w:t>組名</w:t>
            </w:r>
            <w:proofErr w:type="gramEnd"/>
          </w:p>
        </w:tc>
        <w:tc>
          <w:tcPr>
            <w:tcW w:w="8080" w:type="dxa"/>
            <w:shd w:val="clear" w:color="auto" w:fill="F2F2F2" w:themeFill="background1" w:themeFillShade="F2"/>
            <w:vAlign w:val="center"/>
          </w:tcPr>
          <w:p w:rsidR="008274B6" w:rsidRPr="00B120C9" w:rsidRDefault="008274B6" w:rsidP="00DC7637">
            <w:pPr>
              <w:snapToGrid w:val="0"/>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說明</w:t>
            </w:r>
          </w:p>
        </w:tc>
      </w:tr>
      <w:tr w:rsidR="00B120C9" w:rsidRPr="00B120C9" w:rsidTr="00D80A74">
        <w:trPr>
          <w:trHeight w:val="12897"/>
        </w:trPr>
        <w:tc>
          <w:tcPr>
            <w:tcW w:w="568" w:type="dxa"/>
            <w:vAlign w:val="center"/>
          </w:tcPr>
          <w:p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8080" w:type="dxa"/>
            <w:vAlign w:val="center"/>
          </w:tcPr>
          <w:p w:rsidR="008274B6" w:rsidRPr="00B120C9" w:rsidRDefault="008274B6" w:rsidP="00EA7EE2">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w:t>
            </w:r>
            <w:proofErr w:type="gramStart"/>
            <w:r w:rsidRPr="00B120C9">
              <w:rPr>
                <w:rFonts w:asciiTheme="majorEastAsia" w:eastAsiaTheme="majorEastAsia" w:hAnsiTheme="majorEastAsia"/>
                <w:bCs/>
                <w:color w:val="000000" w:themeColor="text1"/>
                <w:sz w:val="24"/>
              </w:rPr>
              <w:t>區塊鏈</w:t>
            </w:r>
            <w:proofErr w:type="gramEnd"/>
            <w:r w:rsidRPr="00B120C9">
              <w:rPr>
                <w:rFonts w:asciiTheme="majorEastAsia" w:eastAsiaTheme="majorEastAsia" w:hAnsiTheme="majorEastAsia"/>
                <w:color w:val="000000" w:themeColor="text1"/>
                <w:sz w:val="24"/>
              </w:rPr>
              <w:t>、IoT、AI、大數據、ODF、雲端應用、行動應用、行動支</w:t>
            </w:r>
            <w:r w:rsidRPr="00B120C9">
              <w:rPr>
                <w:rFonts w:asciiTheme="majorEastAsia" w:eastAsiaTheme="majorEastAsia" w:hAnsiTheme="majorEastAsia"/>
                <w:bCs/>
                <w:color w:val="000000" w:themeColor="text1"/>
                <w:sz w:val="24"/>
              </w:rPr>
              <w:t>付、智慧聯網、資訊安全、AR/VR、5G、電子商務等</w:t>
            </w:r>
            <w:r w:rsidRPr="00B120C9">
              <w:rPr>
                <w:rFonts w:asciiTheme="majorEastAsia" w:eastAsiaTheme="majorEastAsia" w:hAnsiTheme="majorEastAsia"/>
                <w:color w:val="000000" w:themeColor="text1"/>
                <w:sz w:val="24"/>
              </w:rPr>
              <w:t>。如：</w:t>
            </w:r>
          </w:p>
          <w:p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智慧工廠所需之「需求預測」、「生產排程</w:t>
            </w:r>
            <w:proofErr w:type="gramStart"/>
            <w:r w:rsidRPr="00B120C9">
              <w:rPr>
                <w:rFonts w:asciiTheme="majorEastAsia" w:eastAsiaTheme="majorEastAsia" w:hAnsiTheme="majorEastAsia"/>
                <w:color w:val="000000" w:themeColor="text1"/>
                <w:sz w:val="24"/>
              </w:rPr>
              <w:t>最</w:t>
            </w:r>
            <w:proofErr w:type="gramEnd"/>
            <w:r w:rsidRPr="00B120C9">
              <w:rPr>
                <w:rFonts w:asciiTheme="majorEastAsia" w:eastAsiaTheme="majorEastAsia" w:hAnsiTheme="majorEastAsia"/>
                <w:color w:val="000000" w:themeColor="text1"/>
                <w:sz w:val="24"/>
              </w:rPr>
              <w:t>適化」、「生產設備故障預測」、「製程品質穩定控制」等相關智慧製造解決方案</w:t>
            </w:r>
          </w:p>
          <w:p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智慧機械所需之「設備自動檢測」、「設備預知維修保養」、「耗材需求預測」、「操作參數最佳化及自動設定」等相關設備智慧應用方案</w:t>
            </w:r>
          </w:p>
          <w:p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開源(Open Source)軟體開發，如開放文件格式(ODF)相關加值運用功能(如：API、共用程式Utility、Tool、Macro等)</w:t>
            </w:r>
          </w:p>
          <w:p w:rsidR="008274B6" w:rsidRPr="00B120C9" w:rsidRDefault="008274B6" w:rsidP="00947AA5">
            <w:pPr>
              <w:pStyle w:val="31"/>
              <w:numPr>
                <w:ilvl w:val="0"/>
                <w:numId w:val="10"/>
              </w:numPr>
              <w:spacing w:line="400" w:lineRule="atLeast"/>
              <w:ind w:left="613" w:hanging="24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應用現有的ODF文件應用工具，建立創新服務。譬如，將Impressive功能(例如：聚焦效果)結合到LibreOffice的簡報軟體Impress之中。</w:t>
            </w:r>
          </w:p>
          <w:p w:rsidR="008274B6" w:rsidRPr="00B120C9" w:rsidRDefault="008274B6" w:rsidP="00947AA5">
            <w:pPr>
              <w:pStyle w:val="31"/>
              <w:numPr>
                <w:ilvl w:val="0"/>
                <w:numId w:val="10"/>
              </w:numPr>
              <w:spacing w:line="400" w:lineRule="atLeast"/>
              <w:ind w:left="613" w:hanging="24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對現有的ODF文件應用工具能提出改善或加值應用方案，並與國際接軌，實作後回饋國際社群。譬如，讓Inkscape的向量圖形可以完整的(例如：透明、漸層、模糊等效果) 呈現在Impress。</w:t>
            </w:r>
          </w:p>
          <w:p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區塊鏈技術</w:t>
            </w:r>
            <w:proofErr w:type="gramEnd"/>
            <w:r w:rsidRPr="00B120C9">
              <w:rPr>
                <w:rFonts w:asciiTheme="majorEastAsia" w:eastAsiaTheme="majorEastAsia" w:hAnsiTheme="majorEastAsia"/>
                <w:color w:val="000000" w:themeColor="text1"/>
                <w:sz w:val="24"/>
              </w:rPr>
              <w:t>提供「去中心化、匿名性、不可竄改性、可追蹤性、加密安全性」等特色，在金融、公共服務、供應鏈、醫療、農業、能源、智權、數位內容等領域皆有應用之潛力</w:t>
            </w:r>
          </w:p>
          <w:p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具有商業價值的大量動態影像應用與即時分析</w:t>
            </w:r>
          </w:p>
          <w:p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雙向寬頻互動式app或網路社群應用</w:t>
            </w:r>
          </w:p>
          <w:p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手機 (Android or iOS)有線或無線外接裝置應用</w:t>
            </w:r>
          </w:p>
          <w:p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人體動態或靜態姿勢、生理訊息的擷取、分析(演算法)與應用</w:t>
            </w:r>
          </w:p>
          <w:p w:rsidR="00746713"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自動控制/GPS自動導航飛行器（UAV</w:t>
            </w:r>
            <w:r w:rsidR="00AA1B12"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color w:val="000000" w:themeColor="text1"/>
                <w:sz w:val="24"/>
              </w:rPr>
              <w:t>與無線寬頻的整合型應用</w:t>
            </w:r>
          </w:p>
          <w:p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遠距教學、視訊會議、</w:t>
            </w:r>
            <w:proofErr w:type="gramStart"/>
            <w:r w:rsidRPr="00B120C9">
              <w:rPr>
                <w:rFonts w:asciiTheme="majorEastAsia" w:eastAsiaTheme="majorEastAsia" w:hAnsiTheme="majorEastAsia"/>
                <w:color w:val="000000" w:themeColor="text1"/>
                <w:sz w:val="24"/>
              </w:rPr>
              <w:t>線上遊戲</w:t>
            </w:r>
            <w:proofErr w:type="gramEnd"/>
            <w:r w:rsidRPr="00B120C9">
              <w:rPr>
                <w:rFonts w:asciiTheme="majorEastAsia" w:eastAsiaTheme="majorEastAsia" w:hAnsiTheme="majorEastAsia"/>
                <w:color w:val="000000" w:themeColor="text1"/>
                <w:sz w:val="24"/>
              </w:rPr>
              <w:t>等多人同時</w:t>
            </w:r>
            <w:r w:rsidR="00151322" w:rsidRPr="00B120C9">
              <w:rPr>
                <w:rFonts w:asciiTheme="majorEastAsia" w:eastAsiaTheme="majorEastAsia" w:hAnsiTheme="majorEastAsia" w:hint="eastAsia"/>
                <w:color w:val="000000" w:themeColor="text1"/>
                <w:sz w:val="24"/>
              </w:rPr>
              <w:t>視訊</w:t>
            </w:r>
            <w:r w:rsidRPr="00B120C9">
              <w:rPr>
                <w:rFonts w:asciiTheme="majorEastAsia" w:eastAsiaTheme="majorEastAsia" w:hAnsiTheme="majorEastAsia"/>
                <w:color w:val="000000" w:themeColor="text1"/>
                <w:sz w:val="24"/>
              </w:rPr>
              <w:t>應用</w:t>
            </w:r>
          </w:p>
          <w:p w:rsidR="008274B6" w:rsidRPr="00B120C9" w:rsidRDefault="008274B6" w:rsidP="00947AA5">
            <w:pPr>
              <w:pStyle w:val="31"/>
              <w:numPr>
                <w:ilvl w:val="2"/>
                <w:numId w:val="11"/>
              </w:numPr>
              <w:spacing w:line="400" w:lineRule="atLeast"/>
              <w:ind w:left="459" w:hanging="45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安全、防/救災、交通等應用</w:t>
            </w:r>
          </w:p>
          <w:p w:rsidR="008274B6" w:rsidRPr="00B120C9" w:rsidRDefault="008274B6" w:rsidP="00947AA5">
            <w:pPr>
              <w:pStyle w:val="31"/>
              <w:numPr>
                <w:ilvl w:val="2"/>
                <w:numId w:val="11"/>
              </w:numPr>
              <w:tabs>
                <w:tab w:val="left" w:pos="523"/>
              </w:tabs>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智慧型資料庫或社群網站的即時分析與動態反饋</w:t>
            </w:r>
          </w:p>
          <w:p w:rsidR="008274B6" w:rsidRPr="00B120C9" w:rsidRDefault="008274B6" w:rsidP="00947AA5">
            <w:pPr>
              <w:pStyle w:val="31"/>
              <w:numPr>
                <w:ilvl w:val="2"/>
                <w:numId w:val="11"/>
              </w:numPr>
              <w:tabs>
                <w:tab w:val="left" w:pos="523"/>
              </w:tabs>
              <w:spacing w:line="400" w:lineRule="atLeast"/>
              <w:ind w:left="537" w:hanging="518"/>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其他雲端、行動、智慧聯網、資訊安全、AR/VR…等相關應用</w:t>
            </w:r>
          </w:p>
        </w:tc>
      </w:tr>
      <w:tr w:rsidR="00B120C9" w:rsidRPr="00B120C9" w:rsidTr="00D86E4A">
        <w:trPr>
          <w:trHeight w:val="5898"/>
        </w:trPr>
        <w:tc>
          <w:tcPr>
            <w:tcW w:w="568" w:type="dxa"/>
            <w:vAlign w:val="center"/>
          </w:tcPr>
          <w:p w:rsidR="00C41BB4" w:rsidRPr="00B120C9" w:rsidRDefault="00C41BB4"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C41BB4" w:rsidRPr="00B120C9" w:rsidRDefault="00C41BB4"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C41BB4" w:rsidRPr="00B120C9" w:rsidRDefault="00C41BB4"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8080" w:type="dxa"/>
            <w:vAlign w:val="center"/>
          </w:tcPr>
          <w:p w:rsidR="000C470F" w:rsidRPr="00B120C9" w:rsidRDefault="000C470F" w:rsidP="000C470F">
            <w:pPr>
              <w:adjustRightInd w:val="0"/>
              <w:snapToGrid w:val="0"/>
              <w:spacing w:line="400" w:lineRule="exact"/>
              <w:rPr>
                <w:rFonts w:ascii="標楷體" w:eastAsia="標楷體" w:hAnsi="標楷體"/>
                <w:color w:val="000000" w:themeColor="text1"/>
                <w:szCs w:val="24"/>
                <w:shd w:val="clear" w:color="auto" w:fill="FFFFFF"/>
              </w:rPr>
            </w:pPr>
            <w:r w:rsidRPr="00B120C9">
              <w:rPr>
                <w:rFonts w:ascii="標楷體" w:eastAsia="標楷體" w:hAnsi="標楷體"/>
                <w:color w:val="000000" w:themeColor="text1"/>
                <w:szCs w:val="24"/>
                <w:shd w:val="clear" w:color="auto" w:fill="FFFFFF"/>
              </w:rPr>
              <w:t>鼓勵團隊使用</w:t>
            </w:r>
            <w:proofErr w:type="gramStart"/>
            <w:r w:rsidRPr="00B120C9">
              <w:rPr>
                <w:rFonts w:ascii="標楷體" w:eastAsia="標楷體" w:hAnsi="標楷體"/>
                <w:color w:val="000000" w:themeColor="text1"/>
                <w:szCs w:val="24"/>
                <w:shd w:val="clear" w:color="auto" w:fill="FFFFFF"/>
              </w:rPr>
              <w:t>各種「</w:t>
            </w:r>
            <w:proofErr w:type="gramEnd"/>
            <w:r w:rsidRPr="00B120C9">
              <w:rPr>
                <w:rFonts w:ascii="標楷體" w:eastAsia="標楷體" w:hAnsi="標楷體"/>
                <w:color w:val="000000" w:themeColor="text1"/>
                <w:szCs w:val="24"/>
                <w:shd w:val="clear" w:color="auto" w:fill="FFFFFF"/>
              </w:rPr>
              <w:t>生成式AI」</w:t>
            </w:r>
            <w:r w:rsidRPr="00B120C9">
              <w:rPr>
                <w:rFonts w:ascii="標楷體" w:eastAsia="標楷體" w:hAnsi="標楷體"/>
                <w:bCs/>
                <w:color w:val="000000" w:themeColor="text1"/>
                <w:szCs w:val="24"/>
                <w:shd w:val="clear" w:color="auto" w:fill="FFFFFF"/>
              </w:rPr>
              <w:t>(Generative AI)</w:t>
            </w:r>
            <w:r w:rsidRPr="00B120C9">
              <w:rPr>
                <w:rFonts w:ascii="標楷體" w:eastAsia="標楷體" w:hAnsi="標楷體"/>
                <w:color w:val="000000" w:themeColor="text1"/>
                <w:szCs w:val="24"/>
                <w:shd w:val="clear" w:color="auto" w:fill="FFFFFF"/>
              </w:rPr>
              <w:t>工具，創造全新生成的內容</w:t>
            </w:r>
            <w:r w:rsidRPr="00B120C9">
              <w:rPr>
                <w:rFonts w:ascii="標楷體" w:eastAsia="標楷體" w:hAnsi="標楷體" w:hint="eastAsia"/>
                <w:color w:val="000000" w:themeColor="text1"/>
                <w:szCs w:val="24"/>
                <w:shd w:val="clear" w:color="auto" w:fill="FFFFFF"/>
              </w:rPr>
              <w:t>(例如：</w:t>
            </w:r>
            <w:r w:rsidRPr="00B120C9">
              <w:rPr>
                <w:rFonts w:ascii="標楷體" w:eastAsia="標楷體" w:hAnsi="標楷體"/>
                <w:color w:val="000000" w:themeColor="text1"/>
                <w:szCs w:val="24"/>
                <w:shd w:val="clear" w:color="auto" w:fill="FFFFFF"/>
              </w:rPr>
              <w:t>生成的文字、圖像、音訊、影片、程式碼、行銷素材或3D模型等</w:t>
            </w:r>
            <w:r w:rsidRPr="00B120C9">
              <w:rPr>
                <w:rFonts w:ascii="標楷體" w:eastAsia="標楷體" w:hAnsi="標楷體" w:hint="eastAsia"/>
                <w:color w:val="000000" w:themeColor="text1"/>
                <w:szCs w:val="24"/>
                <w:shd w:val="clear" w:color="auto" w:fill="FFFFFF"/>
              </w:rPr>
              <w:t>)</w:t>
            </w:r>
            <w:r w:rsidRPr="00B120C9">
              <w:rPr>
                <w:rFonts w:ascii="標楷體" w:eastAsia="標楷體" w:hAnsi="標楷體"/>
                <w:color w:val="000000" w:themeColor="text1"/>
                <w:szCs w:val="24"/>
                <w:shd w:val="clear" w:color="auto" w:fill="FFFFFF"/>
              </w:rPr>
              <w:t>，並應用於寫作、程式、醫療、遊戲、客戶服務、藝術或旅遊等，</w:t>
            </w:r>
            <w:r w:rsidRPr="00B120C9">
              <w:rPr>
                <w:rFonts w:ascii="標楷體" w:eastAsia="標楷體" w:hAnsi="標楷體" w:hint="eastAsia"/>
                <w:color w:val="000000" w:themeColor="text1"/>
                <w:szCs w:val="24"/>
                <w:shd w:val="clear" w:color="auto" w:fill="FFFFFF"/>
              </w:rPr>
              <w:t>以更有效率的方式，</w:t>
            </w:r>
            <w:r w:rsidRPr="00B120C9">
              <w:rPr>
                <w:rFonts w:ascii="標楷體" w:eastAsia="標楷體" w:hAnsi="標楷體"/>
                <w:color w:val="000000" w:themeColor="text1"/>
                <w:szCs w:val="24"/>
                <w:shd w:val="clear" w:color="auto" w:fill="FFFFFF"/>
              </w:rPr>
              <w:t>開發出</w:t>
            </w:r>
            <w:r w:rsidRPr="00B120C9">
              <w:rPr>
                <w:rFonts w:ascii="標楷體" w:eastAsia="標楷體" w:hAnsi="標楷體" w:hint="eastAsia"/>
                <w:color w:val="000000" w:themeColor="text1"/>
                <w:szCs w:val="24"/>
                <w:shd w:val="clear" w:color="auto" w:fill="FFFFFF"/>
              </w:rPr>
              <w:t>各式</w:t>
            </w:r>
            <w:r w:rsidRPr="00B120C9">
              <w:rPr>
                <w:rFonts w:ascii="標楷體" w:eastAsia="標楷體" w:hAnsi="標楷體"/>
                <w:color w:val="000000" w:themeColor="text1"/>
                <w:szCs w:val="24"/>
                <w:shd w:val="clear" w:color="auto" w:fill="FFFFFF"/>
              </w:rPr>
              <w:t>創新應用</w:t>
            </w:r>
            <w:r w:rsidRPr="00B120C9">
              <w:rPr>
                <w:rFonts w:ascii="標楷體" w:eastAsia="標楷體" w:hAnsi="標楷體" w:hint="eastAsia"/>
                <w:color w:val="000000" w:themeColor="text1"/>
                <w:szCs w:val="24"/>
                <w:shd w:val="clear" w:color="auto" w:fill="FFFFFF"/>
              </w:rPr>
              <w:t>或服務</w:t>
            </w:r>
            <w:r w:rsidRPr="00B120C9">
              <w:rPr>
                <w:rFonts w:ascii="標楷體" w:eastAsia="標楷體" w:hAnsi="標楷體"/>
                <w:color w:val="000000" w:themeColor="text1"/>
                <w:szCs w:val="24"/>
                <w:shd w:val="clear" w:color="auto" w:fill="FFFFFF"/>
              </w:rPr>
              <w:t>。</w:t>
            </w:r>
          </w:p>
          <w:p w:rsidR="000C470F" w:rsidRPr="00B120C9" w:rsidRDefault="000C470F" w:rsidP="000C470F">
            <w:pPr>
              <w:adjustRightInd w:val="0"/>
              <w:snapToGrid w:val="0"/>
              <w:spacing w:beforeLines="50" w:before="180" w:line="400" w:lineRule="exact"/>
              <w:rPr>
                <w:rFonts w:ascii="標楷體" w:eastAsia="標楷體" w:hAnsi="標楷體"/>
                <w:color w:val="000000" w:themeColor="text1"/>
                <w:szCs w:val="24"/>
                <w:shd w:val="clear" w:color="auto" w:fill="FFFFFF"/>
              </w:rPr>
            </w:pPr>
            <w:r w:rsidRPr="00B120C9">
              <w:rPr>
                <w:rFonts w:ascii="標楷體" w:eastAsia="標楷體" w:hAnsi="標楷體"/>
                <w:color w:val="000000" w:themeColor="text1"/>
                <w:szCs w:val="24"/>
                <w:shd w:val="clear" w:color="auto" w:fill="FFFFFF"/>
              </w:rPr>
              <w:t>生成式AI</w:t>
            </w:r>
            <w:r w:rsidRPr="00B120C9">
              <w:rPr>
                <w:rFonts w:ascii="標楷體" w:eastAsia="標楷體" w:hAnsi="標楷體" w:hint="eastAsia"/>
                <w:color w:val="000000" w:themeColor="text1"/>
                <w:szCs w:val="24"/>
                <w:shd w:val="clear" w:color="auto" w:fill="FFFFFF"/>
              </w:rPr>
              <w:t>工具</w:t>
            </w:r>
            <w:r w:rsidRPr="00B120C9">
              <w:rPr>
                <w:rFonts w:ascii="標楷體" w:eastAsia="標楷體" w:hAnsi="標楷體"/>
                <w:color w:val="000000" w:themeColor="text1"/>
                <w:szCs w:val="24"/>
                <w:shd w:val="clear" w:color="auto" w:fill="FFFFFF"/>
              </w:rPr>
              <w:t>：</w:t>
            </w:r>
            <w:r w:rsidRPr="00B120C9">
              <w:rPr>
                <w:rFonts w:ascii="標楷體" w:eastAsia="標楷體" w:hAnsi="標楷體" w:hint="eastAsia"/>
                <w:color w:val="000000" w:themeColor="text1"/>
                <w:szCs w:val="24"/>
                <w:shd w:val="clear" w:color="auto" w:fill="FFFFFF"/>
              </w:rPr>
              <w:t>(舉例如下</w:t>
            </w:r>
            <w:r w:rsidRPr="00B120C9">
              <w:rPr>
                <w:rFonts w:ascii="標楷體" w:eastAsia="標楷體" w:hAnsi="標楷體"/>
                <w:color w:val="000000" w:themeColor="text1"/>
                <w:szCs w:val="24"/>
                <w:shd w:val="clear" w:color="auto" w:fill="FFFFFF"/>
              </w:rPr>
              <w:t>，包含但不限於此</w:t>
            </w:r>
            <w:r w:rsidRPr="00B120C9">
              <w:rPr>
                <w:rFonts w:ascii="標楷體" w:eastAsia="標楷體" w:hAnsi="標楷體" w:hint="eastAsia"/>
                <w:color w:val="000000" w:themeColor="text1"/>
                <w:szCs w:val="24"/>
                <w:shd w:val="clear" w:color="auto" w:fill="FFFFFF"/>
              </w:rPr>
              <w:t>)</w:t>
            </w:r>
          </w:p>
          <w:p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ChatGPT (Open Al)</w:t>
            </w:r>
          </w:p>
          <w:p w:rsidR="000C470F" w:rsidRPr="00B120C9" w:rsidRDefault="000773C9"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 xml:space="preserve">Microsoft Copilot </w:t>
            </w:r>
            <w:r w:rsidR="000C470F" w:rsidRPr="00B120C9">
              <w:rPr>
                <w:rFonts w:ascii="標楷體" w:eastAsia="標楷體" w:hAnsi="標楷體" w:cs="Times New Roman"/>
                <w:color w:val="000000" w:themeColor="text1"/>
                <w:szCs w:val="24"/>
                <w:shd w:val="clear" w:color="auto" w:fill="FFFFFF"/>
              </w:rPr>
              <w:t>(Microsoft)</w:t>
            </w:r>
          </w:p>
          <w:p w:rsidR="000C470F" w:rsidRPr="00B120C9" w:rsidRDefault="00151322"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Duet AI</w:t>
            </w:r>
            <w:r w:rsidR="000C470F" w:rsidRPr="00B120C9">
              <w:rPr>
                <w:rFonts w:ascii="標楷體" w:eastAsia="標楷體" w:hAnsi="標楷體" w:cs="Times New Roman"/>
                <w:color w:val="000000" w:themeColor="text1"/>
                <w:szCs w:val="24"/>
                <w:shd w:val="clear" w:color="auto" w:fill="FFFFFF"/>
              </w:rPr>
              <w:t xml:space="preserve"> (Google)</w:t>
            </w:r>
          </w:p>
          <w:p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Claude (Anthropic)</w:t>
            </w:r>
          </w:p>
          <w:p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Midjourney (Midjourney)</w:t>
            </w:r>
          </w:p>
          <w:p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Alpaca (Stanford University)</w:t>
            </w:r>
          </w:p>
          <w:p w:rsidR="00C41BB4" w:rsidRPr="00B120C9" w:rsidRDefault="000C470F" w:rsidP="00947AA5">
            <w:pPr>
              <w:pStyle w:val="a3"/>
              <w:numPr>
                <w:ilvl w:val="0"/>
                <w:numId w:val="63"/>
              </w:numPr>
              <w:adjustRightInd w:val="0"/>
              <w:snapToGrid w:val="0"/>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olor w:val="000000" w:themeColor="text1"/>
                <w:kern w:val="0"/>
                <w:szCs w:val="24"/>
                <w:shd w:val="clear" w:color="auto" w:fill="FFFFFF"/>
              </w:rPr>
              <w:t>Bedtime Story Generator (Pagemaster)</w:t>
            </w:r>
          </w:p>
        </w:tc>
      </w:tr>
      <w:tr w:rsidR="00B120C9" w:rsidRPr="00B120C9" w:rsidTr="00441FAA">
        <w:trPr>
          <w:trHeight w:val="2991"/>
        </w:trPr>
        <w:tc>
          <w:tcPr>
            <w:tcW w:w="568" w:type="dxa"/>
            <w:vAlign w:val="center"/>
          </w:tcPr>
          <w:p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8080" w:type="dxa"/>
            <w:vAlign w:val="center"/>
          </w:tcPr>
          <w:p w:rsidR="008274B6" w:rsidRPr="00B120C9" w:rsidRDefault="008274B6" w:rsidP="00947AA5">
            <w:pPr>
              <w:pStyle w:val="31"/>
              <w:numPr>
                <w:ilvl w:val="0"/>
                <w:numId w:val="14"/>
              </w:numPr>
              <w:spacing w:line="400" w:lineRule="atLeast"/>
              <w:ind w:left="425" w:hanging="42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與產業界簽訂</w:t>
            </w:r>
            <w:r w:rsidR="00981000" w:rsidRPr="00B120C9">
              <w:rPr>
                <w:rFonts w:asciiTheme="majorEastAsia" w:eastAsiaTheme="majorEastAsia" w:hAnsiTheme="majorEastAsia" w:hint="eastAsia"/>
                <w:color w:val="000000" w:themeColor="text1"/>
                <w:sz w:val="24"/>
              </w:rPr>
              <w:t>附件2</w:t>
            </w:r>
            <w:r w:rsidRPr="00B120C9">
              <w:rPr>
                <w:rFonts w:asciiTheme="majorEastAsia" w:eastAsiaTheme="majorEastAsia" w:hAnsiTheme="majorEastAsia"/>
                <w:color w:val="000000" w:themeColor="text1"/>
                <w:sz w:val="24"/>
              </w:rPr>
              <w:t>「專題產學合作同意書」，針對共同關心的主題合作完成之專題者。</w:t>
            </w:r>
          </w:p>
          <w:p w:rsidR="008274B6" w:rsidRPr="00B120C9" w:rsidRDefault="008274B6" w:rsidP="00947AA5">
            <w:pPr>
              <w:pStyle w:val="31"/>
              <w:numPr>
                <w:ilvl w:val="0"/>
                <w:numId w:val="14"/>
              </w:numPr>
              <w:spacing w:line="400" w:lineRule="atLeast"/>
              <w:ind w:left="425" w:hanging="42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w:t>
            </w:r>
            <w:proofErr w:type="gramStart"/>
            <w:r w:rsidRPr="00B120C9">
              <w:rPr>
                <w:rFonts w:asciiTheme="majorEastAsia" w:eastAsiaTheme="majorEastAsia" w:hAnsiTheme="majorEastAsia"/>
                <w:bCs/>
                <w:color w:val="000000" w:themeColor="text1"/>
                <w:sz w:val="24"/>
              </w:rPr>
              <w:t>區塊鏈</w:t>
            </w:r>
            <w:proofErr w:type="gramEnd"/>
            <w:r w:rsidRPr="00B120C9">
              <w:rPr>
                <w:rFonts w:asciiTheme="majorEastAsia" w:eastAsiaTheme="majorEastAsia" w:hAnsiTheme="majorEastAsia"/>
                <w:color w:val="000000" w:themeColor="text1"/>
                <w:sz w:val="24"/>
              </w:rPr>
              <w:t>、IoT、AI、大數據、ODF、雲端應用、行動應用、智慧聯網、資訊安全、AR/VR</w:t>
            </w:r>
            <w:r w:rsidRPr="00B120C9">
              <w:rPr>
                <w:rFonts w:asciiTheme="majorEastAsia" w:eastAsiaTheme="majorEastAsia" w:hAnsiTheme="majorEastAsia"/>
                <w:bCs/>
                <w:color w:val="000000" w:themeColor="text1"/>
                <w:sz w:val="24"/>
              </w:rPr>
              <w:t>、5G、電子商務</w:t>
            </w:r>
            <w:r w:rsidRPr="00B120C9">
              <w:rPr>
                <w:rFonts w:asciiTheme="majorEastAsia" w:eastAsiaTheme="majorEastAsia" w:hAnsiTheme="majorEastAsia"/>
                <w:color w:val="000000" w:themeColor="text1"/>
                <w:sz w:val="24"/>
              </w:rPr>
              <w:t>等。</w:t>
            </w:r>
          </w:p>
        </w:tc>
      </w:tr>
      <w:tr w:rsidR="00B120C9" w:rsidRPr="00B120C9" w:rsidTr="00441FAA">
        <w:trPr>
          <w:trHeight w:val="3267"/>
        </w:trPr>
        <w:tc>
          <w:tcPr>
            <w:tcW w:w="568" w:type="dxa"/>
            <w:vAlign w:val="center"/>
          </w:tcPr>
          <w:p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8080" w:type="dxa"/>
            <w:vAlign w:val="center"/>
          </w:tcPr>
          <w:p w:rsidR="008274B6" w:rsidRPr="00B120C9" w:rsidRDefault="008274B6" w:rsidP="00EA7EE2">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w:t>
            </w:r>
            <w:proofErr w:type="gramStart"/>
            <w:r w:rsidRPr="00B120C9">
              <w:rPr>
                <w:rFonts w:asciiTheme="majorEastAsia" w:eastAsiaTheme="majorEastAsia" w:hAnsiTheme="majorEastAsia"/>
                <w:bCs/>
                <w:color w:val="000000" w:themeColor="text1"/>
                <w:sz w:val="24"/>
              </w:rPr>
              <w:t>區塊鏈</w:t>
            </w:r>
            <w:proofErr w:type="gramEnd"/>
            <w:r w:rsidRPr="00B120C9">
              <w:rPr>
                <w:rFonts w:asciiTheme="majorEastAsia" w:eastAsiaTheme="majorEastAsia" w:hAnsiTheme="majorEastAsia"/>
                <w:color w:val="000000" w:themeColor="text1"/>
                <w:sz w:val="24"/>
              </w:rPr>
              <w:t>、IoT、AI、大數據、ODF、雲端應用、行動應用、智慧聯網、資訊安全、AR/VR</w:t>
            </w:r>
            <w:r w:rsidRPr="00B120C9">
              <w:rPr>
                <w:rFonts w:asciiTheme="majorEastAsia" w:eastAsiaTheme="majorEastAsia" w:hAnsiTheme="majorEastAsia"/>
                <w:bCs/>
                <w:color w:val="000000" w:themeColor="text1"/>
                <w:sz w:val="24"/>
              </w:rPr>
              <w:t>、5G、電子商務</w:t>
            </w:r>
            <w:r w:rsidRPr="00B120C9">
              <w:rPr>
                <w:rFonts w:asciiTheme="majorEastAsia" w:eastAsiaTheme="majorEastAsia" w:hAnsiTheme="majorEastAsia"/>
                <w:color w:val="000000" w:themeColor="text1"/>
                <w:sz w:val="24"/>
              </w:rPr>
              <w:t>等。</w:t>
            </w:r>
          </w:p>
        </w:tc>
      </w:tr>
    </w:tbl>
    <w:p w:rsidR="00D86E4A" w:rsidRDefault="00D86E4A" w:rsidP="008237CB">
      <w:pPr>
        <w:pStyle w:val="a5"/>
        <w:spacing w:beforeLines="0" w:afterLines="0"/>
        <w:rPr>
          <w:rFonts w:asciiTheme="majorEastAsia" w:eastAsiaTheme="majorEastAsia" w:hAnsiTheme="majorEastAsia"/>
          <w:b w:val="0"/>
          <w:color w:val="000000" w:themeColor="text1"/>
          <w:sz w:val="24"/>
        </w:rPr>
      </w:pPr>
    </w:p>
    <w:p w:rsidR="00D86E4A" w:rsidRDefault="00D86E4A">
      <w:pPr>
        <w:widowControl/>
        <w:rPr>
          <w:rFonts w:asciiTheme="majorEastAsia" w:eastAsiaTheme="majorEastAsia" w:hAnsiTheme="majorEastAsia" w:cs="Times New Roman"/>
          <w:bCs/>
          <w:color w:val="000000" w:themeColor="text1"/>
          <w:szCs w:val="24"/>
        </w:rPr>
      </w:pPr>
      <w:r>
        <w:rPr>
          <w:rFonts w:asciiTheme="majorEastAsia" w:eastAsiaTheme="majorEastAsia" w:hAnsiTheme="majorEastAsia"/>
          <w:b/>
          <w:color w:val="000000" w:themeColor="text1"/>
        </w:rPr>
        <w:br w:type="page"/>
      </w:r>
    </w:p>
    <w:p w:rsidR="00D86E4A" w:rsidRPr="00B120C9" w:rsidRDefault="00D86E4A" w:rsidP="008237CB">
      <w:pPr>
        <w:pStyle w:val="a5"/>
        <w:spacing w:beforeLines="0" w:afterLines="0"/>
        <w:rPr>
          <w:rFonts w:asciiTheme="majorEastAsia" w:eastAsiaTheme="majorEastAsia" w:hAnsiTheme="majorEastAsia"/>
          <w:b w:val="0"/>
          <w:color w:val="000000" w:themeColor="text1"/>
          <w:sz w:val="24"/>
        </w:rPr>
      </w:pPr>
    </w:p>
    <w:p w:rsidR="00897D1E" w:rsidRPr="00B120C9" w:rsidRDefault="008274B6" w:rsidP="00947AA5">
      <w:pPr>
        <w:pStyle w:val="a5"/>
        <w:numPr>
          <w:ilvl w:val="0"/>
          <w:numId w:val="8"/>
        </w:numPr>
        <w:spacing w:beforeLines="0" w:afterLines="0"/>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國際交流類</w:t>
      </w:r>
    </w:p>
    <w:tbl>
      <w:tblPr>
        <w:tblStyle w:val="aa"/>
        <w:tblW w:w="10916" w:type="dxa"/>
        <w:tblInd w:w="-289" w:type="dxa"/>
        <w:tblLook w:val="04A0" w:firstRow="1" w:lastRow="0" w:firstColumn="1" w:lastColumn="0" w:noHBand="0" w:noVBand="1"/>
      </w:tblPr>
      <w:tblGrid>
        <w:gridCol w:w="558"/>
        <w:gridCol w:w="2230"/>
        <w:gridCol w:w="8128"/>
      </w:tblGrid>
      <w:tr w:rsidR="00B120C9" w:rsidRPr="00B120C9" w:rsidTr="00D80A74">
        <w:trPr>
          <w:trHeight w:val="233"/>
          <w:tblHeader/>
        </w:trPr>
        <w:tc>
          <w:tcPr>
            <w:tcW w:w="558" w:type="dxa"/>
            <w:shd w:val="clear" w:color="auto" w:fill="F2F2F2" w:themeFill="background1" w:themeFillShade="F2"/>
            <w:vAlign w:val="center"/>
          </w:tcPr>
          <w:p w:rsidR="008274B6" w:rsidRPr="00B120C9"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編號</w:t>
            </w:r>
          </w:p>
        </w:tc>
        <w:tc>
          <w:tcPr>
            <w:tcW w:w="2230" w:type="dxa"/>
            <w:shd w:val="clear" w:color="auto" w:fill="F2F2F2" w:themeFill="background1" w:themeFillShade="F2"/>
            <w:vAlign w:val="center"/>
          </w:tcPr>
          <w:p w:rsidR="008274B6" w:rsidRPr="00B120C9" w:rsidRDefault="008274B6" w:rsidP="00DC7637">
            <w:pPr>
              <w:snapToGrid w:val="0"/>
              <w:jc w:val="center"/>
              <w:rPr>
                <w:rFonts w:asciiTheme="majorEastAsia" w:eastAsiaTheme="majorEastAsia" w:hAnsiTheme="majorEastAsia"/>
                <w:b/>
                <w:color w:val="000000" w:themeColor="text1"/>
                <w:szCs w:val="24"/>
              </w:rPr>
            </w:pPr>
            <w:proofErr w:type="gramStart"/>
            <w:r w:rsidRPr="00B120C9">
              <w:rPr>
                <w:rFonts w:asciiTheme="majorEastAsia" w:eastAsiaTheme="majorEastAsia" w:hAnsiTheme="majorEastAsia"/>
                <w:b/>
                <w:color w:val="000000" w:themeColor="text1"/>
                <w:szCs w:val="24"/>
              </w:rPr>
              <w:t>組名</w:t>
            </w:r>
            <w:proofErr w:type="gramEnd"/>
          </w:p>
        </w:tc>
        <w:tc>
          <w:tcPr>
            <w:tcW w:w="8128" w:type="dxa"/>
            <w:shd w:val="clear" w:color="auto" w:fill="F2F2F2" w:themeFill="background1" w:themeFillShade="F2"/>
            <w:vAlign w:val="center"/>
          </w:tcPr>
          <w:p w:rsidR="008274B6" w:rsidRPr="00B120C9" w:rsidRDefault="008274B6" w:rsidP="00DC7637">
            <w:pPr>
              <w:snapToGrid w:val="0"/>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說明</w:t>
            </w:r>
          </w:p>
        </w:tc>
      </w:tr>
      <w:tr w:rsidR="00B120C9" w:rsidRPr="00B120C9" w:rsidTr="009556A0">
        <w:trPr>
          <w:trHeight w:val="3879"/>
        </w:trPr>
        <w:tc>
          <w:tcPr>
            <w:tcW w:w="558" w:type="dxa"/>
            <w:vAlign w:val="center"/>
          </w:tcPr>
          <w:p w:rsidR="008274B6" w:rsidRPr="00B120C9" w:rsidRDefault="008274B6" w:rsidP="00947AA5">
            <w:pPr>
              <w:pStyle w:val="a5"/>
              <w:numPr>
                <w:ilvl w:val="0"/>
                <w:numId w:val="12"/>
              </w:numPr>
              <w:spacing w:beforeLines="0" w:afterLines="0"/>
              <w:jc w:val="right"/>
              <w:rPr>
                <w:rFonts w:asciiTheme="majorEastAsia" w:eastAsiaTheme="majorEastAsia" w:hAnsiTheme="majorEastAsia"/>
                <w:b w:val="0"/>
                <w:color w:val="000000" w:themeColor="text1"/>
                <w:sz w:val="24"/>
              </w:rPr>
            </w:pPr>
          </w:p>
        </w:tc>
        <w:tc>
          <w:tcPr>
            <w:tcW w:w="2230" w:type="dxa"/>
            <w:vAlign w:val="center"/>
          </w:tcPr>
          <w:p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國際交流-英文組</w:t>
            </w:r>
          </w:p>
          <w:p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8128" w:type="dxa"/>
            <w:vAlign w:val="center"/>
          </w:tcPr>
          <w:p w:rsidR="008274B6" w:rsidRPr="00B120C9" w:rsidRDefault="008274B6" w:rsidP="00947AA5">
            <w:pPr>
              <w:pStyle w:val="a3"/>
              <w:widowControl/>
              <w:numPr>
                <w:ilvl w:val="0"/>
                <w:numId w:val="13"/>
              </w:numPr>
              <w:spacing w:line="400" w:lineRule="atLeast"/>
              <w:ind w:leftChars="0" w:left="397" w:hanging="397"/>
              <w:rPr>
                <w:rFonts w:asciiTheme="majorEastAsia" w:eastAsiaTheme="majorEastAsia" w:hAnsiTheme="majorEastAsia"/>
                <w:color w:val="000000" w:themeColor="text1"/>
                <w:szCs w:val="24"/>
              </w:rPr>
            </w:pPr>
            <w:r w:rsidRPr="00B120C9">
              <w:rPr>
                <w:rFonts w:asciiTheme="majorEastAsia" w:eastAsiaTheme="majorEastAsia" w:hAnsiTheme="majorEastAsia"/>
                <w:color w:val="000000" w:themeColor="text1"/>
                <w:szCs w:val="24"/>
              </w:rPr>
              <w:t>相關報名文件及現場簡報需以「英文」表達。</w:t>
            </w:r>
          </w:p>
          <w:p w:rsidR="008274B6" w:rsidRPr="00B120C9" w:rsidRDefault="008274B6" w:rsidP="00947AA5">
            <w:pPr>
              <w:pStyle w:val="a3"/>
              <w:widowControl/>
              <w:numPr>
                <w:ilvl w:val="0"/>
                <w:numId w:val="13"/>
              </w:numPr>
              <w:spacing w:line="400" w:lineRule="atLeast"/>
              <w:ind w:leftChars="0" w:left="397" w:hanging="397"/>
              <w:rPr>
                <w:rFonts w:asciiTheme="majorEastAsia" w:eastAsiaTheme="majorEastAsia" w:hAnsiTheme="majorEastAsia"/>
                <w:color w:val="000000" w:themeColor="text1"/>
                <w:szCs w:val="24"/>
              </w:rPr>
            </w:pPr>
            <w:r w:rsidRPr="00B120C9">
              <w:rPr>
                <w:rFonts w:asciiTheme="majorEastAsia" w:eastAsiaTheme="majorEastAsia" w:hAnsiTheme="majorEastAsia"/>
                <w:color w:val="000000" w:themeColor="text1"/>
                <w:szCs w:val="24"/>
              </w:rPr>
              <w:t>ICT創新應用、</w:t>
            </w:r>
            <w:r w:rsidRPr="00B120C9">
              <w:rPr>
                <w:rFonts w:asciiTheme="majorEastAsia" w:eastAsiaTheme="majorEastAsia" w:hAnsiTheme="majorEastAsia"/>
                <w:bCs/>
                <w:color w:val="000000" w:themeColor="text1"/>
                <w:szCs w:val="24"/>
              </w:rPr>
              <w:t>智慧製造、</w:t>
            </w:r>
            <w:proofErr w:type="gramStart"/>
            <w:r w:rsidRPr="00B120C9">
              <w:rPr>
                <w:rFonts w:asciiTheme="majorEastAsia" w:eastAsiaTheme="majorEastAsia" w:hAnsiTheme="majorEastAsia"/>
                <w:bCs/>
                <w:color w:val="000000" w:themeColor="text1"/>
                <w:szCs w:val="24"/>
              </w:rPr>
              <w:t>區塊鏈</w:t>
            </w:r>
            <w:proofErr w:type="gramEnd"/>
            <w:r w:rsidRPr="00B120C9">
              <w:rPr>
                <w:rFonts w:asciiTheme="majorEastAsia" w:eastAsiaTheme="majorEastAsia" w:hAnsiTheme="majorEastAsia"/>
                <w:color w:val="000000" w:themeColor="text1"/>
                <w:szCs w:val="24"/>
              </w:rPr>
              <w:t>、IoT、AI、大數據、ODF、雲端應用、行動應用、智慧聯網、資訊安全、AR/VR</w:t>
            </w:r>
            <w:r w:rsidRPr="00B120C9">
              <w:rPr>
                <w:rFonts w:asciiTheme="majorEastAsia" w:eastAsiaTheme="majorEastAsia" w:hAnsiTheme="majorEastAsia"/>
                <w:bCs/>
                <w:color w:val="000000" w:themeColor="text1"/>
                <w:szCs w:val="24"/>
              </w:rPr>
              <w:t>、5G、電子商務</w:t>
            </w:r>
            <w:r w:rsidRPr="00B120C9">
              <w:rPr>
                <w:rFonts w:asciiTheme="majorEastAsia" w:eastAsiaTheme="majorEastAsia" w:hAnsiTheme="majorEastAsia"/>
                <w:color w:val="000000" w:themeColor="text1"/>
                <w:szCs w:val="24"/>
              </w:rPr>
              <w:t>等。</w:t>
            </w:r>
          </w:p>
        </w:tc>
      </w:tr>
      <w:bookmarkEnd w:id="3"/>
    </w:tbl>
    <w:p w:rsidR="00D86E4A" w:rsidRDefault="00D86E4A" w:rsidP="00D86E4A">
      <w:pPr>
        <w:pStyle w:val="a5"/>
        <w:spacing w:beforeLines="0" w:afterLines="0"/>
        <w:rPr>
          <w:rFonts w:asciiTheme="majorEastAsia" w:eastAsiaTheme="majorEastAsia" w:hAnsiTheme="majorEastAsia"/>
          <w:color w:val="000000" w:themeColor="text1"/>
          <w:sz w:val="24"/>
        </w:rPr>
      </w:pPr>
    </w:p>
    <w:p w:rsidR="00D86E4A" w:rsidRDefault="00D86E4A" w:rsidP="00D86E4A">
      <w:pPr>
        <w:pStyle w:val="a5"/>
        <w:spacing w:beforeLines="0" w:afterLines="0"/>
        <w:rPr>
          <w:rFonts w:asciiTheme="majorEastAsia" w:eastAsiaTheme="majorEastAsia" w:hAnsiTheme="majorEastAsia"/>
          <w:color w:val="000000" w:themeColor="text1"/>
          <w:sz w:val="24"/>
        </w:rPr>
      </w:pPr>
    </w:p>
    <w:p w:rsidR="009556A0" w:rsidRDefault="009556A0" w:rsidP="00D86E4A">
      <w:pPr>
        <w:pStyle w:val="a5"/>
        <w:spacing w:beforeLines="0" w:afterLines="0"/>
        <w:rPr>
          <w:rFonts w:asciiTheme="majorEastAsia" w:eastAsiaTheme="majorEastAsia" w:hAnsiTheme="majorEastAsia"/>
          <w:color w:val="000000" w:themeColor="text1"/>
          <w:sz w:val="24"/>
        </w:rPr>
      </w:pPr>
    </w:p>
    <w:p w:rsidR="004C6046" w:rsidRPr="00B120C9" w:rsidRDefault="008274B6" w:rsidP="00947AA5">
      <w:pPr>
        <w:pStyle w:val="a5"/>
        <w:numPr>
          <w:ilvl w:val="0"/>
          <w:numId w:val="8"/>
        </w:numPr>
        <w:spacing w:beforeLines="0" w:afterLines="0"/>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指定專題類</w:t>
      </w:r>
    </w:p>
    <w:tbl>
      <w:tblPr>
        <w:tblStyle w:val="aa"/>
        <w:tblW w:w="10970" w:type="dxa"/>
        <w:tblInd w:w="-289" w:type="dxa"/>
        <w:tblLook w:val="04A0" w:firstRow="1" w:lastRow="0" w:firstColumn="1" w:lastColumn="0" w:noHBand="0" w:noVBand="1"/>
      </w:tblPr>
      <w:tblGrid>
        <w:gridCol w:w="383"/>
        <w:gridCol w:w="2003"/>
        <w:gridCol w:w="8584"/>
      </w:tblGrid>
      <w:tr w:rsidR="00B120C9" w:rsidRPr="00B120C9" w:rsidTr="005E61DA">
        <w:trPr>
          <w:trHeight w:val="218"/>
          <w:tblHeader/>
        </w:trPr>
        <w:tc>
          <w:tcPr>
            <w:tcW w:w="383" w:type="dxa"/>
            <w:shd w:val="clear" w:color="auto" w:fill="F2F2F2" w:themeFill="background1" w:themeFillShade="F2"/>
            <w:vAlign w:val="center"/>
          </w:tcPr>
          <w:p w:rsidR="004C6046" w:rsidRPr="00B120C9" w:rsidRDefault="004C6046" w:rsidP="00DC7637">
            <w:pPr>
              <w:ind w:leftChars="-75" w:left="-180" w:rightChars="-45" w:right="-108" w:firstLineChars="15" w:firstLine="36"/>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編號</w:t>
            </w:r>
          </w:p>
        </w:tc>
        <w:tc>
          <w:tcPr>
            <w:tcW w:w="2003" w:type="dxa"/>
            <w:shd w:val="clear" w:color="auto" w:fill="F2F2F2" w:themeFill="background1" w:themeFillShade="F2"/>
            <w:vAlign w:val="center"/>
          </w:tcPr>
          <w:p w:rsidR="002C7E29" w:rsidRPr="00B120C9" w:rsidRDefault="004C6046" w:rsidP="002C7E29">
            <w:pPr>
              <w:snapToGrid w:val="0"/>
              <w:spacing w:line="400" w:lineRule="atLeast"/>
              <w:jc w:val="center"/>
              <w:rPr>
                <w:rFonts w:asciiTheme="majorEastAsia" w:eastAsiaTheme="majorEastAsia" w:hAnsiTheme="majorEastAsia"/>
                <w:b/>
                <w:color w:val="000000" w:themeColor="text1"/>
                <w:szCs w:val="24"/>
              </w:rPr>
            </w:pPr>
            <w:proofErr w:type="gramStart"/>
            <w:r w:rsidRPr="00B120C9">
              <w:rPr>
                <w:rFonts w:asciiTheme="majorEastAsia" w:eastAsiaTheme="majorEastAsia" w:hAnsiTheme="majorEastAsia"/>
                <w:b/>
                <w:color w:val="000000" w:themeColor="text1"/>
                <w:szCs w:val="24"/>
              </w:rPr>
              <w:t>組名</w:t>
            </w:r>
            <w:proofErr w:type="gramEnd"/>
          </w:p>
        </w:tc>
        <w:tc>
          <w:tcPr>
            <w:tcW w:w="8584" w:type="dxa"/>
            <w:shd w:val="clear" w:color="auto" w:fill="F2F2F2" w:themeFill="background1" w:themeFillShade="F2"/>
            <w:vAlign w:val="center"/>
          </w:tcPr>
          <w:p w:rsidR="004C6046" w:rsidRPr="00B120C9" w:rsidRDefault="004C6046" w:rsidP="00DC7637">
            <w:pPr>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說明</w:t>
            </w:r>
          </w:p>
        </w:tc>
      </w:tr>
      <w:tr w:rsidR="00B120C9" w:rsidRPr="00B120C9" w:rsidTr="009556A0">
        <w:trPr>
          <w:trHeight w:val="5703"/>
        </w:trPr>
        <w:tc>
          <w:tcPr>
            <w:tcW w:w="383" w:type="dxa"/>
            <w:vAlign w:val="center"/>
          </w:tcPr>
          <w:p w:rsidR="00C058A5" w:rsidRPr="00B120C9" w:rsidRDefault="00C058A5" w:rsidP="00947AA5">
            <w:pPr>
              <w:pStyle w:val="a5"/>
              <w:numPr>
                <w:ilvl w:val="0"/>
                <w:numId w:val="96"/>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C058A5" w:rsidRPr="00B120C9" w:rsidRDefault="005E61DA" w:rsidP="00C058A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C058A5" w:rsidRPr="00B120C9">
              <w:rPr>
                <w:rFonts w:asciiTheme="majorEastAsia" w:eastAsiaTheme="majorEastAsia" w:hAnsiTheme="majorEastAsia" w:hint="eastAsia"/>
                <w:color w:val="000000" w:themeColor="text1"/>
                <w:sz w:val="24"/>
              </w:rPr>
              <w:t>(</w:t>
            </w:r>
            <w:r w:rsidR="00AA1B12" w:rsidRPr="00B120C9">
              <w:rPr>
                <w:rFonts w:asciiTheme="majorEastAsia" w:eastAsiaTheme="majorEastAsia" w:hAnsiTheme="majorEastAsia" w:hint="eastAsia"/>
                <w:color w:val="000000" w:themeColor="text1"/>
                <w:sz w:val="24"/>
              </w:rPr>
              <w:t>ADIAI</w:t>
            </w:r>
            <w:r w:rsidR="00C058A5" w:rsidRPr="00B120C9">
              <w:rPr>
                <w:rFonts w:asciiTheme="majorEastAsia" w:eastAsiaTheme="majorEastAsia" w:hAnsiTheme="majorEastAsia"/>
                <w:color w:val="000000" w:themeColor="text1"/>
                <w:sz w:val="24"/>
              </w:rPr>
              <w:t>)</w:t>
            </w:r>
          </w:p>
        </w:tc>
        <w:tc>
          <w:tcPr>
            <w:tcW w:w="8584" w:type="dxa"/>
            <w:vAlign w:val="center"/>
          </w:tcPr>
          <w:p w:rsidR="00AA1B12" w:rsidRPr="00B120C9" w:rsidRDefault="005E61DA" w:rsidP="00787AD2">
            <w:pPr>
              <w:pStyle w:val="Web"/>
              <w:snapToGrid w:val="0"/>
              <w:spacing w:before="0" w:beforeAutospacing="0" w:after="0" w:afterAutospacing="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鼓勵團隊運用各種AI技術</w:t>
            </w:r>
            <w:r w:rsidR="00AA1B12" w:rsidRPr="00B120C9">
              <w:rPr>
                <w:rFonts w:asciiTheme="majorEastAsia" w:eastAsiaTheme="majorEastAsia" w:hAnsiTheme="majorEastAsia" w:hint="eastAsia"/>
                <w:color w:val="000000" w:themeColor="text1"/>
              </w:rPr>
              <w:t>，如：</w:t>
            </w:r>
            <w:r w:rsidR="007F35DC" w:rsidRPr="007F35DC">
              <w:rPr>
                <w:rFonts w:asciiTheme="majorEastAsia" w:eastAsiaTheme="majorEastAsia" w:hAnsiTheme="majorEastAsia" w:hint="eastAsia"/>
                <w:color w:val="000000" w:themeColor="text1"/>
              </w:rPr>
              <w:t xml:space="preserve">AI代理(AI </w:t>
            </w:r>
            <w:r w:rsidR="00815583">
              <w:rPr>
                <w:rFonts w:asciiTheme="majorEastAsia" w:eastAsiaTheme="majorEastAsia" w:hAnsiTheme="majorEastAsia" w:hint="eastAsia"/>
                <w:color w:val="000000" w:themeColor="text1"/>
              </w:rPr>
              <w:t>A</w:t>
            </w:r>
            <w:r w:rsidR="007F35DC" w:rsidRPr="007F35DC">
              <w:rPr>
                <w:rFonts w:asciiTheme="majorEastAsia" w:eastAsiaTheme="majorEastAsia" w:hAnsiTheme="majorEastAsia" w:hint="eastAsia"/>
                <w:color w:val="000000" w:themeColor="text1"/>
              </w:rPr>
              <w:t>gent)、邊緣AI(Edge AI)、判別式AI(Discriminative AI)、生成式AI(Generative AI)、深度學習、機器學習、語音/影像/情緒識別、自然語言處理等技術，並鼓勵使用開源平台，如：GitHub、Hugging Face等開源平台，</w:t>
            </w:r>
            <w:proofErr w:type="gramStart"/>
            <w:r w:rsidR="007F35DC" w:rsidRPr="007F35DC">
              <w:rPr>
                <w:rFonts w:asciiTheme="majorEastAsia" w:eastAsiaTheme="majorEastAsia" w:hAnsiTheme="majorEastAsia" w:hint="eastAsia"/>
                <w:color w:val="000000" w:themeColor="text1"/>
              </w:rPr>
              <w:t>請明述於</w:t>
            </w:r>
            <w:proofErr w:type="gramEnd"/>
            <w:r w:rsidR="007F35DC" w:rsidRPr="007F35DC">
              <w:rPr>
                <w:rFonts w:asciiTheme="majorEastAsia" w:eastAsiaTheme="majorEastAsia" w:hAnsiTheme="majorEastAsia" w:hint="eastAsia"/>
                <w:color w:val="000000" w:themeColor="text1"/>
              </w:rPr>
              <w:t>「附件一、系統概述文件」中，將酌予加分(至多5%) ，開發有助於促進產業創新或減少社會數位落差的Al應用解方，如下列主題(但不限於此)</w:t>
            </w:r>
          </w:p>
          <w:p w:rsidR="005E61DA" w:rsidRPr="00B120C9" w:rsidRDefault="00787AD2" w:rsidP="00787AD2">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1)</w:t>
            </w:r>
            <w:r w:rsidR="00AA1B12"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醫療</w:t>
            </w:r>
            <w:r w:rsidR="00AA1B12"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可利用AI進行圖像識別和數據分析，協助醫師更快診斷疾病</w:t>
            </w:r>
          </w:p>
          <w:p w:rsidR="007F35DC" w:rsidRDefault="00787AD2" w:rsidP="00787AD2">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2)</w:t>
            </w:r>
            <w:r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生活</w:t>
            </w:r>
            <w:r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以AI生成文本、音樂、圖像等內容，協助創作者進行創作</w:t>
            </w:r>
          </w:p>
          <w:p w:rsidR="00787AD2" w:rsidRPr="00B120C9" w:rsidRDefault="00787AD2" w:rsidP="00787AD2">
            <w:pPr>
              <w:pStyle w:val="a5"/>
              <w:spacing w:beforeLines="0" w:afterLines="0" w:line="340" w:lineRule="exact"/>
              <w:rPr>
                <w:rFonts w:asciiTheme="majorEastAsia" w:eastAsiaTheme="majorEastAsia" w:hAnsiTheme="majorEastAsia"/>
                <w:color w:val="000000" w:themeColor="text1"/>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3)</w:t>
            </w:r>
            <w:r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運輸</w:t>
            </w:r>
            <w:r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以AI分析交通數據，提供最佳路徑規劃，以減少運輸時間和成本</w:t>
            </w:r>
          </w:p>
        </w:tc>
      </w:tr>
      <w:tr w:rsidR="00B120C9" w:rsidRPr="00B120C9" w:rsidTr="00B70AB6">
        <w:trPr>
          <w:trHeight w:val="12027"/>
        </w:trPr>
        <w:tc>
          <w:tcPr>
            <w:tcW w:w="383" w:type="dxa"/>
            <w:vAlign w:val="center"/>
          </w:tcPr>
          <w:p w:rsidR="00C309E4" w:rsidRPr="00B120C9" w:rsidRDefault="00C309E4" w:rsidP="00947AA5">
            <w:pPr>
              <w:pStyle w:val="a5"/>
              <w:numPr>
                <w:ilvl w:val="0"/>
                <w:numId w:val="99"/>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01054B"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p>
          <w:p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開放資料組</w:t>
            </w:r>
          </w:p>
          <w:p w:rsidR="00C309E4" w:rsidRPr="00B120C9" w:rsidRDefault="00CE0D15" w:rsidP="00CE0D15">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kern w:val="0"/>
                <w:sz w:val="24"/>
              </w:rPr>
              <w:t>(EDUOD)</w:t>
            </w:r>
          </w:p>
        </w:tc>
        <w:tc>
          <w:tcPr>
            <w:tcW w:w="8584" w:type="dxa"/>
          </w:tcPr>
          <w:p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報名資格：符合下述任</w:t>
            </w:r>
            <w:proofErr w:type="gramStart"/>
            <w:r w:rsidRPr="00B120C9">
              <w:rPr>
                <w:rFonts w:ascii="標楷體" w:eastAsia="標楷體" w:hAnsi="標楷體" w:hint="eastAsia"/>
                <w:color w:val="000000" w:themeColor="text1"/>
              </w:rPr>
              <w:t>一</w:t>
            </w:r>
            <w:proofErr w:type="gramEnd"/>
            <w:r w:rsidRPr="00B120C9">
              <w:rPr>
                <w:rFonts w:ascii="標楷體" w:eastAsia="標楷體" w:hAnsi="標楷體" w:hint="eastAsia"/>
                <w:color w:val="000000" w:themeColor="text1"/>
              </w:rPr>
              <w:t>選項皆可。</w:t>
            </w:r>
          </w:p>
          <w:p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color w:val="000000" w:themeColor="text1"/>
              </w:rPr>
            </w:pPr>
            <w:r w:rsidRPr="00B120C9">
              <w:rPr>
                <w:rFonts w:ascii="標楷體" w:eastAsia="標楷體" w:hAnsi="標楷體" w:hint="eastAsia"/>
                <w:b/>
                <w:color w:val="000000" w:themeColor="text1"/>
                <w:u w:val="single"/>
              </w:rPr>
              <w:t>鼓勵團隊優先使用</w:t>
            </w:r>
            <w:r w:rsidRPr="00B120C9">
              <w:rPr>
                <w:rFonts w:ascii="標楷體" w:eastAsia="標楷體" w:hAnsi="標楷體" w:hint="eastAsia"/>
                <w:color w:val="000000" w:themeColor="text1"/>
              </w:rPr>
              <w:t>「教育部(含所屬機關)開放資料」。</w:t>
            </w:r>
          </w:p>
          <w:p w:rsidR="00CE0D15" w:rsidRPr="00B120C9" w:rsidRDefault="00CE0D15" w:rsidP="00947AA5">
            <w:pPr>
              <w:pStyle w:val="31"/>
              <w:numPr>
                <w:ilvl w:val="0"/>
                <w:numId w:val="64"/>
              </w:numPr>
              <w:snapToGrid w:val="0"/>
              <w:spacing w:line="340" w:lineRule="atLeast"/>
              <w:ind w:left="289" w:hanging="255"/>
              <w:jc w:val="both"/>
              <w:rPr>
                <w:rFonts w:ascii="標楷體" w:hAnsi="標楷體"/>
                <w:color w:val="000000" w:themeColor="text1"/>
                <w:sz w:val="24"/>
              </w:rPr>
            </w:pPr>
            <w:r w:rsidRPr="00B120C9">
              <w:rPr>
                <w:rFonts w:ascii="標楷體" w:hAnsi="標楷體" w:hint="eastAsia"/>
                <w:color w:val="000000" w:themeColor="text1"/>
                <w:sz w:val="24"/>
              </w:rPr>
              <w:t>作品選項1：須使用</w:t>
            </w:r>
            <w:r w:rsidRPr="0001199B">
              <w:rPr>
                <w:rFonts w:ascii="標楷體" w:hAnsi="標楷體" w:hint="eastAsia"/>
                <w:sz w:val="24"/>
              </w:rPr>
              <w:t>「</w:t>
            </w:r>
            <w:r w:rsidR="00981753" w:rsidRPr="0001199B">
              <w:rPr>
                <w:rFonts w:asciiTheme="majorEastAsia" w:eastAsiaTheme="majorEastAsia" w:hAnsiTheme="majorEastAsia" w:hint="eastAsia"/>
                <w:kern w:val="0"/>
                <w:sz w:val="24"/>
              </w:rPr>
              <w:t>政府資料開放平</w:t>
            </w:r>
            <w:proofErr w:type="gramStart"/>
            <w:r w:rsidR="00981753" w:rsidRPr="0001199B">
              <w:rPr>
                <w:rFonts w:asciiTheme="majorEastAsia" w:eastAsiaTheme="majorEastAsia" w:hAnsiTheme="majorEastAsia" w:hint="eastAsia"/>
                <w:kern w:val="0"/>
                <w:sz w:val="24"/>
              </w:rPr>
              <w:t>臺</w:t>
            </w:r>
            <w:proofErr w:type="gramEnd"/>
            <w:r w:rsidR="00981753" w:rsidRPr="0001199B">
              <w:rPr>
                <w:rFonts w:asciiTheme="majorEastAsia" w:eastAsiaTheme="majorEastAsia" w:hAnsiTheme="majorEastAsia"/>
                <w:kern w:val="0"/>
                <w:sz w:val="24"/>
              </w:rPr>
              <w:t xml:space="preserve"> (</w:t>
            </w:r>
            <w:hyperlink r:id="rId10" w:history="1">
              <w:r w:rsidR="00981753" w:rsidRPr="0001199B">
                <w:rPr>
                  <w:rStyle w:val="a6"/>
                  <w:rFonts w:asciiTheme="majorEastAsia" w:eastAsiaTheme="majorEastAsia" w:hAnsiTheme="majorEastAsia"/>
                  <w:color w:val="auto"/>
                  <w:kern w:val="0"/>
                  <w:sz w:val="24"/>
                </w:rPr>
                <w:t>https://data.gov.tw</w:t>
              </w:r>
            </w:hyperlink>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教育部</w:t>
            </w:r>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含所屬機關</w:t>
            </w:r>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開放資料」(至少1筆)</w:t>
            </w:r>
            <w:r w:rsidRPr="00B120C9">
              <w:rPr>
                <w:rFonts w:ascii="標楷體" w:hAnsi="標楷體" w:hint="eastAsia"/>
                <w:color w:val="000000" w:themeColor="text1"/>
                <w:sz w:val="24"/>
              </w:rPr>
              <w:t>，多元應用於教育(如：求學進修)、休閒觀光、就業、社會服務、開店選址、租房買房等，製作網頁或智慧型手持裝置的應用程式(不指定作業系統平</w:t>
            </w:r>
            <w:proofErr w:type="gramStart"/>
            <w:r w:rsidRPr="00B120C9">
              <w:rPr>
                <w:rFonts w:ascii="標楷體" w:hAnsi="標楷體" w:hint="eastAsia"/>
                <w:color w:val="000000" w:themeColor="text1"/>
                <w:sz w:val="24"/>
              </w:rPr>
              <w:t>臺</w:t>
            </w:r>
            <w:proofErr w:type="gramEnd"/>
            <w:r w:rsidRPr="00B120C9">
              <w:rPr>
                <w:rFonts w:ascii="標楷體" w:hAnsi="標楷體" w:hint="eastAsia"/>
                <w:color w:val="000000" w:themeColor="text1"/>
                <w:sz w:val="24"/>
              </w:rPr>
              <w:t>)。</w:t>
            </w:r>
          </w:p>
          <w:p w:rsidR="00CE0D15" w:rsidRPr="00B120C9" w:rsidRDefault="00CE0D15" w:rsidP="00947AA5">
            <w:pPr>
              <w:pStyle w:val="31"/>
              <w:numPr>
                <w:ilvl w:val="0"/>
                <w:numId w:val="64"/>
              </w:numPr>
              <w:snapToGrid w:val="0"/>
              <w:spacing w:line="340" w:lineRule="atLeast"/>
              <w:ind w:left="317" w:hanging="283"/>
              <w:rPr>
                <w:rFonts w:ascii="標楷體" w:hAnsi="標楷體"/>
                <w:color w:val="000000" w:themeColor="text1"/>
                <w:sz w:val="24"/>
              </w:rPr>
            </w:pPr>
            <w:r w:rsidRPr="00B120C9">
              <w:rPr>
                <w:rFonts w:ascii="標楷體" w:hAnsi="標楷體" w:hint="eastAsia"/>
                <w:color w:val="000000" w:themeColor="text1"/>
                <w:sz w:val="24"/>
              </w:rPr>
              <w:t>作品選項2：須使用「政府資料開放平</w:t>
            </w:r>
            <w:proofErr w:type="gramStart"/>
            <w:r w:rsidR="00EE7697">
              <w:rPr>
                <w:rFonts w:ascii="標楷體" w:hAnsi="標楷體" w:hint="eastAsia"/>
                <w:color w:val="000000" w:themeColor="text1"/>
                <w:sz w:val="24"/>
              </w:rPr>
              <w:t>臺</w:t>
            </w:r>
            <w:proofErr w:type="gramEnd"/>
            <w:r w:rsidRPr="00B120C9">
              <w:rPr>
                <w:rFonts w:ascii="標楷體" w:hAnsi="標楷體" w:hint="eastAsia"/>
                <w:color w:val="000000" w:themeColor="text1"/>
                <w:sz w:val="24"/>
              </w:rPr>
              <w:t xml:space="preserve"> (</w:t>
            </w:r>
            <w:hyperlink r:id="rId11" w:history="1">
              <w:r w:rsidR="00B70AB6" w:rsidRPr="00B120C9">
                <w:rPr>
                  <w:rStyle w:val="a6"/>
                  <w:rFonts w:ascii="標楷體" w:hAnsi="標楷體" w:hint="eastAsia"/>
                  <w:color w:val="000000" w:themeColor="text1"/>
                  <w:sz w:val="24"/>
                </w:rPr>
                <w:t>http</w:t>
              </w:r>
              <w:r w:rsidR="00B70AB6" w:rsidRPr="00B120C9">
                <w:rPr>
                  <w:rStyle w:val="a6"/>
                  <w:rFonts w:ascii="標楷體" w:hAnsi="標楷體"/>
                  <w:color w:val="000000" w:themeColor="text1"/>
                  <w:sz w:val="24"/>
                </w:rPr>
                <w:t>s</w:t>
              </w:r>
              <w:r w:rsidR="00B70AB6" w:rsidRPr="00B120C9">
                <w:rPr>
                  <w:rStyle w:val="a6"/>
                  <w:rFonts w:ascii="標楷體" w:hAnsi="標楷體" w:hint="eastAsia"/>
                  <w:color w:val="000000" w:themeColor="text1"/>
                  <w:sz w:val="24"/>
                </w:rPr>
                <w:t>://data.gov.tw</w:t>
              </w:r>
            </w:hyperlink>
            <w:r w:rsidRPr="00B120C9">
              <w:rPr>
                <w:rFonts w:ascii="標楷體" w:hAnsi="標楷體" w:hint="eastAsia"/>
                <w:color w:val="000000" w:themeColor="text1"/>
                <w:sz w:val="24"/>
              </w:rPr>
              <w:t>)資料集」(至少1筆)，開發與「教育相關」應用程式作品。</w:t>
            </w: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r w:rsidRPr="00B120C9">
              <w:rPr>
                <w:rFonts w:ascii="標楷體" w:eastAsia="標楷體" w:hAnsi="標楷體" w:hint="eastAsia"/>
                <w:noProof/>
                <w:color w:val="000000" w:themeColor="text1"/>
              </w:rPr>
              <mc:AlternateContent>
                <mc:Choice Requires="wps">
                  <w:drawing>
                    <wp:anchor distT="0" distB="0" distL="114300" distR="114300" simplePos="0" relativeHeight="251723776" behindDoc="0" locked="0" layoutInCell="1" allowOverlap="1">
                      <wp:simplePos x="0" y="0"/>
                      <wp:positionH relativeFrom="column">
                        <wp:posOffset>5715</wp:posOffset>
                      </wp:positionH>
                      <wp:positionV relativeFrom="paragraph">
                        <wp:posOffset>211211</wp:posOffset>
                      </wp:positionV>
                      <wp:extent cx="4686935" cy="635000"/>
                      <wp:effectExtent l="0" t="0" r="18415" b="12700"/>
                      <wp:wrapNone/>
                      <wp:docPr id="58" name="文字方塊 58"/>
                      <wp:cNvGraphicFramePr/>
                      <a:graphic xmlns:a="http://schemas.openxmlformats.org/drawingml/2006/main">
                        <a:graphicData uri="http://schemas.microsoft.com/office/word/2010/wordprocessingShape">
                          <wps:wsp>
                            <wps:cNvSpPr txBox="1"/>
                            <wps:spPr>
                              <a:xfrm>
                                <a:off x="0" y="0"/>
                                <a:ext cx="4686935" cy="635000"/>
                              </a:xfrm>
                              <a:prstGeom prst="rect">
                                <a:avLst/>
                              </a:prstGeom>
                              <a:solidFill>
                                <a:schemeClr val="lt1"/>
                              </a:solidFill>
                              <a:ln w="6350">
                                <a:solidFill>
                                  <a:prstClr val="black"/>
                                </a:solidFill>
                              </a:ln>
                            </wps:spPr>
                            <wps:txbx>
                              <w:txbxContent>
                                <w:p w:rsidR="0032459F" w:rsidRDefault="0032459F"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rsidR="0032459F" w:rsidRDefault="0032459F" w:rsidP="00CE0D15">
                                  <w:pPr>
                                    <w:adjustRightInd w:val="0"/>
                                    <w:snapToGrid w:val="0"/>
                                    <w:jc w:val="center"/>
                                    <w:rPr>
                                      <w:rFonts w:eastAsia="標楷體"/>
                                      <w:sz w:val="28"/>
                                      <w:szCs w:val="28"/>
                                    </w:rPr>
                                  </w:pPr>
                                  <w:r>
                                    <w:rPr>
                                      <w:rFonts w:eastAsia="標楷體" w:hint="eastAsia"/>
                                      <w:sz w:val="28"/>
                                      <w:szCs w:val="28"/>
                                    </w:rPr>
                                    <w:t>提高團隊獲獎的最佳機會！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8" o:spid="_x0000_s1026" type="#_x0000_t202" style="position:absolute;margin-left:.45pt;margin-top:16.65pt;width:369.05pt;height:5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" fillcolor="white [3201]" strokeweight=".5pt">
                      <v:textbox>
                        <w:txbxContent>
                          <w:p w:rsidR="0032459F" w:rsidRDefault="0032459F"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rsidR="0032459F" w:rsidRDefault="0032459F" w:rsidP="00CE0D15">
                            <w:pPr>
                              <w:adjustRightInd w:val="0"/>
                              <w:snapToGrid w:val="0"/>
                              <w:jc w:val="center"/>
                              <w:rPr>
                                <w:rFonts w:eastAsia="標楷體"/>
                                <w:sz w:val="28"/>
                                <w:szCs w:val="28"/>
                              </w:rPr>
                            </w:pPr>
                            <w:r>
                              <w:rPr>
                                <w:rFonts w:eastAsia="標楷體" w:hint="eastAsia"/>
                                <w:sz w:val="28"/>
                                <w:szCs w:val="28"/>
                              </w:rPr>
                              <w:t>提高團隊獲獎的最佳機會！</w:t>
                            </w:r>
                          </w:p>
                        </w:txbxContent>
                      </v:textbox>
                    </v:shape>
                  </w:pict>
                </mc:Fallback>
              </mc:AlternateContent>
            </w: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rsidR="002C7E29" w:rsidRPr="00B120C9" w:rsidRDefault="002C7E29"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r w:rsidRPr="00B120C9">
              <w:rPr>
                <w:rFonts w:ascii="標楷體" w:eastAsia="標楷體" w:hAnsi="標楷體" w:hint="eastAsia"/>
                <w:b/>
                <w:color w:val="000000" w:themeColor="text1"/>
              </w:rPr>
              <w:t>【</w:t>
            </w:r>
            <w:bookmarkStart w:id="4" w:name="_Hlk127885934"/>
            <w:r w:rsidRPr="00B120C9">
              <w:rPr>
                <w:rFonts w:ascii="標楷體" w:eastAsia="標楷體" w:hAnsi="標楷體" w:hint="eastAsia"/>
                <w:b/>
                <w:color w:val="000000" w:themeColor="text1"/>
              </w:rPr>
              <w:t>教育開放資料-好點子獎勵</w:t>
            </w:r>
            <w:bookmarkEnd w:id="4"/>
            <w:r w:rsidRPr="00B120C9">
              <w:rPr>
                <w:rFonts w:ascii="標楷體" w:eastAsia="標楷體" w:hAnsi="標楷體" w:hint="eastAsia"/>
                <w:b/>
                <w:color w:val="000000" w:themeColor="text1"/>
              </w:rPr>
              <w:t>】</w:t>
            </w: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除了本次競賽作品，團隊是否還有來不及實現的創新應用想法呢?</w:t>
            </w:r>
          </w:p>
          <w:p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就趁這次暢所欲言，還有機會獲額外獎勵金喔</w:t>
            </w:r>
          </w:p>
          <w:tbl>
            <w:tblPr>
              <w:tblStyle w:val="aa"/>
              <w:tblW w:w="0" w:type="auto"/>
              <w:tblLook w:val="04A0" w:firstRow="1" w:lastRow="0" w:firstColumn="1" w:lastColumn="0" w:noHBand="0" w:noVBand="1"/>
            </w:tblPr>
            <w:tblGrid>
              <w:gridCol w:w="1342"/>
              <w:gridCol w:w="6058"/>
            </w:tblGrid>
            <w:tr w:rsidR="00B120C9" w:rsidRPr="00B120C9"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w:t>
                  </w:r>
                  <w:r w:rsidRPr="00B120C9">
                    <w:rPr>
                      <w:rFonts w:ascii="標楷體" w:eastAsia="標楷體" w:hAnsi="標楷體" w:hint="eastAsia"/>
                      <w:bCs/>
                      <w:color w:val="000000" w:themeColor="text1"/>
                      <w:kern w:val="2"/>
                    </w:rPr>
                    <w:t>勵</w:t>
                  </w:r>
                  <w:r w:rsidRPr="00B120C9">
                    <w:rPr>
                      <w:rFonts w:ascii="標楷體" w:eastAsia="標楷體" w:hAnsi="標楷體" w:hint="eastAsia"/>
                      <w:color w:val="000000" w:themeColor="text1"/>
                      <w:kern w:val="2"/>
                    </w:rPr>
                    <w:t>名稱</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教育開放資料-好點子獎勵</w:t>
                  </w:r>
                </w:p>
              </w:tc>
            </w:tr>
            <w:tr w:rsidR="00B120C9" w:rsidRPr="00B120C9"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獎勵金額</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新臺幣3,000元/每隊(1-3隊)</w:t>
                  </w:r>
                </w:p>
              </w:tc>
            </w:tr>
            <w:tr w:rsidR="00B120C9" w:rsidRPr="00B120C9"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獎勵目的</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adjustRightInd w:val="0"/>
                    <w:snapToGrid w:val="0"/>
                    <w:spacing w:before="0" w:beforeAutospacing="0" w:after="0" w:afterAutospacing="0" w:line="340" w:lineRule="atLeast"/>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鼓勵團隊提供「教育開放資料」之創新/加值應用建議</w:t>
                  </w:r>
                  <w:r w:rsidRPr="00B120C9">
                    <w:rPr>
                      <w:rFonts w:ascii="標楷體" w:eastAsia="標楷體" w:hAnsi="標楷體" w:hint="eastAsia"/>
                      <w:b/>
                      <w:color w:val="000000" w:themeColor="text1"/>
                      <w:kern w:val="2"/>
                      <w:u w:val="single"/>
                    </w:rPr>
                    <w:t>(無須實作作品，但需說明應用情境)</w:t>
                  </w:r>
                  <w:r w:rsidRPr="00B120C9">
                    <w:rPr>
                      <w:rFonts w:ascii="標楷體" w:eastAsia="標楷體" w:hAnsi="標楷體" w:hint="eastAsia"/>
                      <w:color w:val="000000" w:themeColor="text1"/>
                      <w:kern w:val="2"/>
                    </w:rPr>
                    <w:t>，以作為後續開</w:t>
                  </w:r>
                  <w:r w:rsidR="000E3B07" w:rsidRPr="00B120C9">
                    <w:rPr>
                      <w:rFonts w:ascii="標楷體" w:eastAsia="標楷體" w:hAnsi="標楷體" w:hint="eastAsia"/>
                      <w:color w:val="000000" w:themeColor="text1"/>
                      <w:kern w:val="2"/>
                    </w:rPr>
                    <w:t>放</w:t>
                  </w:r>
                  <w:r w:rsidRPr="00B120C9">
                    <w:rPr>
                      <w:rFonts w:ascii="標楷體" w:eastAsia="標楷體" w:hAnsi="標楷體" w:hint="eastAsia"/>
                      <w:color w:val="000000" w:themeColor="text1"/>
                      <w:kern w:val="2"/>
                    </w:rPr>
                    <w:t>資料應用參考</w:t>
                  </w:r>
                  <w:r w:rsidR="00885CFD" w:rsidRPr="00B120C9">
                    <w:rPr>
                      <w:rFonts w:ascii="標楷體" w:eastAsia="標楷體" w:hAnsi="標楷體" w:hint="eastAsia"/>
                      <w:color w:val="000000" w:themeColor="text1"/>
                      <w:kern w:val="2"/>
                    </w:rPr>
                    <w:t>。</w:t>
                  </w:r>
                </w:p>
              </w:tc>
            </w:tr>
            <w:tr w:rsidR="00B120C9" w:rsidRPr="00B120C9" w:rsidTr="00CE0D15">
              <w:trPr>
                <w:trHeight w:val="900"/>
              </w:trPr>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參與資格與方式</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947AA5">
                  <w:pPr>
                    <w:pStyle w:val="Web"/>
                    <w:numPr>
                      <w:ilvl w:val="0"/>
                      <w:numId w:val="65"/>
                    </w:numPr>
                    <w:adjustRightInd w:val="0"/>
                    <w:snapToGrid w:val="0"/>
                    <w:spacing w:before="0" w:beforeAutospacing="0" w:after="0" w:afterAutospacing="0" w:line="340" w:lineRule="atLeast"/>
                    <w:ind w:left="284" w:hanging="284"/>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報名「教育開放資料組」且通過資格審，即具資格參與</w:t>
                  </w:r>
                  <w:r w:rsidRPr="00B120C9">
                    <w:rPr>
                      <w:rFonts w:ascii="標楷體" w:eastAsia="標楷體" w:hAnsi="標楷體" w:hint="eastAsia"/>
                      <w:b/>
                      <w:color w:val="000000" w:themeColor="text1"/>
                      <w:kern w:val="2"/>
                    </w:rPr>
                    <w:t>【教育開放資料-好點子獎勵】</w:t>
                  </w:r>
                </w:p>
                <w:p w:rsidR="00CE0D15" w:rsidRPr="00B120C9" w:rsidRDefault="00CE0D15" w:rsidP="00947AA5">
                  <w:pPr>
                    <w:pStyle w:val="Web"/>
                    <w:numPr>
                      <w:ilvl w:val="0"/>
                      <w:numId w:val="65"/>
                    </w:numPr>
                    <w:adjustRightInd w:val="0"/>
                    <w:snapToGrid w:val="0"/>
                    <w:spacing w:before="0" w:beforeAutospacing="0" w:after="0" w:afterAutospacing="0" w:line="340" w:lineRule="atLeast"/>
                    <w:ind w:left="284" w:hanging="284"/>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請團隊於報名期間額外上傳「</w:t>
                  </w:r>
                  <w:r w:rsidRPr="00B120C9">
                    <w:rPr>
                      <w:rFonts w:ascii="標楷體" w:eastAsia="標楷體" w:hAnsi="標楷體" w:hint="eastAsia"/>
                      <w:b/>
                      <w:color w:val="000000" w:themeColor="text1"/>
                      <w:kern w:val="2"/>
                    </w:rPr>
                    <w:t>附件4</w:t>
                  </w:r>
                  <w:r w:rsidRPr="00B120C9">
                    <w:rPr>
                      <w:rFonts w:ascii="標楷體" w:eastAsia="標楷體" w:hAnsi="標楷體" w:hint="eastAsia"/>
                      <w:color w:val="000000" w:themeColor="text1"/>
                      <w:kern w:val="2"/>
                    </w:rPr>
                    <w:t>：</w:t>
                  </w:r>
                  <w:r w:rsidRPr="00B120C9">
                    <w:rPr>
                      <w:rFonts w:ascii="標楷體" w:eastAsia="標楷體" w:hAnsi="標楷體" w:hint="eastAsia"/>
                      <w:bCs/>
                      <w:color w:val="000000" w:themeColor="text1"/>
                      <w:kern w:val="2"/>
                    </w:rPr>
                    <w:t>教育開放資料-好點子說明書」至報名系統</w:t>
                  </w:r>
                </w:p>
              </w:tc>
            </w:tr>
            <w:tr w:rsidR="00B120C9" w:rsidRPr="00B120C9"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bCs/>
                      <w:color w:val="000000" w:themeColor="text1"/>
                      <w:kern w:val="2"/>
                    </w:rPr>
                    <w:t>評選方式</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adjustRightInd w:val="0"/>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由教育部資訊及科技教育司依據團隊繳交「好點子說明書</w:t>
                  </w:r>
                  <w:r w:rsidRPr="00B120C9">
                    <w:rPr>
                      <w:rFonts w:ascii="標楷體" w:eastAsia="標楷體" w:hAnsi="標楷體" w:hint="eastAsia"/>
                      <w:bCs/>
                      <w:color w:val="000000" w:themeColor="text1"/>
                      <w:kern w:val="2"/>
                    </w:rPr>
                    <w:t>」</w:t>
                  </w:r>
                  <w:r w:rsidRPr="00B120C9">
                    <w:rPr>
                      <w:rFonts w:ascii="標楷體" w:eastAsia="標楷體" w:hAnsi="標楷體" w:hint="eastAsia"/>
                      <w:color w:val="000000" w:themeColor="text1"/>
                      <w:kern w:val="2"/>
                    </w:rPr>
                    <w:t>的內容，擇優給予獎勵</w:t>
                  </w:r>
                </w:p>
              </w:tc>
            </w:tr>
            <w:tr w:rsidR="00B120C9" w:rsidRPr="00B120C9"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得獎公告</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將於決賽11/</w:t>
                  </w:r>
                  <w:r w:rsidR="006B0BB4" w:rsidRPr="00B120C9">
                    <w:rPr>
                      <w:rFonts w:ascii="標楷體" w:eastAsia="標楷體" w:hAnsi="標楷體" w:hint="eastAsia"/>
                      <w:color w:val="000000" w:themeColor="text1"/>
                      <w:kern w:val="2"/>
                    </w:rPr>
                    <w:t>1</w:t>
                  </w:r>
                  <w:r w:rsidRPr="00B120C9">
                    <w:rPr>
                      <w:rFonts w:ascii="標楷體" w:eastAsia="標楷體" w:hAnsi="標楷體" w:hint="eastAsia"/>
                      <w:color w:val="000000" w:themeColor="text1"/>
                      <w:kern w:val="2"/>
                    </w:rPr>
                    <w:t>(六)公告於競賽網站-最新消息</w:t>
                  </w:r>
                </w:p>
              </w:tc>
            </w:tr>
            <w:tr w:rsidR="00B120C9" w:rsidRPr="00B120C9" w:rsidTr="00CE0D15">
              <w:tc>
                <w:tcPr>
                  <w:tcW w:w="7400" w:type="dxa"/>
                  <w:gridSpan w:val="2"/>
                  <w:tcBorders>
                    <w:top w:val="single" w:sz="4" w:space="0" w:color="auto"/>
                    <w:left w:val="single" w:sz="4" w:space="0" w:color="auto"/>
                    <w:bottom w:val="single" w:sz="4" w:space="0" w:color="auto"/>
                    <w:right w:val="single" w:sz="4" w:space="0" w:color="auto"/>
                  </w:tcBorders>
                  <w:vAlign w:val="center"/>
                  <w:hideMark/>
                </w:tcPr>
                <w:p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*參與本獎勵活動團隊無須至決賽現場簡報與上台領獎</w:t>
                  </w:r>
                </w:p>
              </w:tc>
            </w:tr>
          </w:tbl>
          <w:p w:rsidR="00CE0D15" w:rsidRPr="00B120C9" w:rsidRDefault="002C7E29"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noProof/>
                <w:color w:val="000000" w:themeColor="text1"/>
              </w:rPr>
              <w:drawing>
                <wp:anchor distT="0" distB="0" distL="114300" distR="114300" simplePos="0" relativeHeight="251724800" behindDoc="0" locked="0" layoutInCell="1" allowOverlap="1">
                  <wp:simplePos x="0" y="0"/>
                  <wp:positionH relativeFrom="column">
                    <wp:posOffset>4183049</wp:posOffset>
                  </wp:positionH>
                  <wp:positionV relativeFrom="paragraph">
                    <wp:posOffset>187325</wp:posOffset>
                  </wp:positionV>
                  <wp:extent cx="834390" cy="834390"/>
                  <wp:effectExtent l="0" t="0" r="3810" b="3810"/>
                  <wp:wrapSquare wrapText="bothSides"/>
                  <wp:docPr id="57" name="圖片 57" descr="熱門資料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熱門資料集"/>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pic:spPr>
                      </pic:pic>
                    </a:graphicData>
                  </a:graphic>
                  <wp14:sizeRelH relativeFrom="page">
                    <wp14:pctWidth>0</wp14:pctWidth>
                  </wp14:sizeRelH>
                  <wp14:sizeRelV relativeFrom="page">
                    <wp14:pctHeight>0</wp14:pctHeight>
                  </wp14:sizeRelV>
                </wp:anchor>
              </w:drawing>
            </w:r>
          </w:p>
          <w:p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b/>
                <w:color w:val="000000" w:themeColor="text1"/>
              </w:rPr>
            </w:pPr>
            <w:r w:rsidRPr="00B120C9">
              <w:rPr>
                <w:rFonts w:ascii="標楷體" w:eastAsia="標楷體" w:hAnsi="標楷體" w:hint="eastAsia"/>
                <w:b/>
                <w:color w:val="000000" w:themeColor="text1"/>
              </w:rPr>
              <w:t>【重點攻略祕笈】</w:t>
            </w:r>
          </w:p>
          <w:p w:rsidR="00CE0D15" w:rsidRPr="00B120C9" w:rsidRDefault="00CE0D15" w:rsidP="00947AA5">
            <w:pPr>
              <w:pStyle w:val="31"/>
              <w:numPr>
                <w:ilvl w:val="0"/>
                <w:numId w:val="66"/>
              </w:numPr>
              <w:snapToGrid w:val="0"/>
              <w:spacing w:line="340" w:lineRule="atLeast"/>
              <w:ind w:left="359" w:hanging="266"/>
              <w:rPr>
                <w:rFonts w:ascii="標楷體" w:hAnsi="標楷體"/>
                <w:color w:val="000000" w:themeColor="text1"/>
                <w:sz w:val="24"/>
              </w:rPr>
            </w:pPr>
            <w:proofErr w:type="gramStart"/>
            <w:r w:rsidRPr="00B120C9">
              <w:rPr>
                <w:rFonts w:ascii="標楷體" w:hAnsi="標楷體" w:hint="eastAsia"/>
                <w:color w:val="000000" w:themeColor="text1"/>
                <w:sz w:val="24"/>
              </w:rPr>
              <w:t>一</w:t>
            </w:r>
            <w:proofErr w:type="gramEnd"/>
            <w:r w:rsidRPr="00B120C9">
              <w:rPr>
                <w:rFonts w:ascii="標楷體" w:hAnsi="標楷體" w:hint="eastAsia"/>
                <w:color w:val="000000" w:themeColor="text1"/>
                <w:sz w:val="24"/>
              </w:rPr>
              <w:t>起來挖寶：教育部</w:t>
            </w:r>
            <w:r w:rsidR="006049D3" w:rsidRPr="00B120C9">
              <w:rPr>
                <w:rFonts w:ascii="標楷體" w:hAnsi="標楷體" w:hint="eastAsia"/>
                <w:color w:val="000000" w:themeColor="text1"/>
                <w:sz w:val="24"/>
              </w:rPr>
              <w:t>資料集</w:t>
            </w:r>
            <w:r w:rsidRPr="00B120C9">
              <w:rPr>
                <w:rFonts w:ascii="標楷體" w:hAnsi="標楷體" w:hint="eastAsia"/>
                <w:color w:val="000000" w:themeColor="text1"/>
                <w:sz w:val="24"/>
              </w:rPr>
              <w:t>/</w:t>
            </w:r>
            <w:r w:rsidR="006049D3" w:rsidRPr="00B120C9">
              <w:rPr>
                <w:rFonts w:ascii="標楷體" w:hAnsi="標楷體" w:hint="eastAsia"/>
                <w:color w:val="000000" w:themeColor="text1"/>
                <w:sz w:val="24"/>
              </w:rPr>
              <w:t>熱門資料推薦/新上架</w:t>
            </w:r>
            <w:r w:rsidRPr="00B120C9">
              <w:rPr>
                <w:rFonts w:ascii="標楷體" w:hAnsi="標楷體" w:hint="eastAsia"/>
                <w:color w:val="000000" w:themeColor="text1"/>
                <w:sz w:val="24"/>
              </w:rPr>
              <w:t>資料集</w:t>
            </w:r>
            <w:r w:rsidR="006049D3" w:rsidRPr="00B120C9">
              <w:rPr>
                <w:rFonts w:ascii="標楷體" w:hAnsi="標楷體" w:hint="eastAsia"/>
                <w:color w:val="000000" w:themeColor="text1"/>
                <w:sz w:val="24"/>
              </w:rPr>
              <w:t>推薦</w:t>
            </w:r>
            <w:r w:rsidRPr="00B120C9">
              <w:rPr>
                <w:rFonts w:ascii="標楷體" w:hAnsi="標楷體" w:hint="eastAsia"/>
                <w:color w:val="000000" w:themeColor="text1"/>
                <w:sz w:val="24"/>
              </w:rPr>
              <w:t>(</w:t>
            </w:r>
            <w:hyperlink r:id="rId13" w:anchor="a01" w:history="1">
              <w:r w:rsidRPr="00B120C9">
                <w:rPr>
                  <w:rStyle w:val="a6"/>
                  <w:rFonts w:ascii="標楷體" w:hAnsi="標楷體" w:hint="eastAsia"/>
                  <w:color w:val="000000" w:themeColor="text1"/>
                  <w:sz w:val="24"/>
                </w:rPr>
                <w:t>https://innoserve.tca.org.tw/Promotion.aspx#a01</w:t>
              </w:r>
            </w:hyperlink>
            <w:r w:rsidRPr="00B120C9">
              <w:rPr>
                <w:rFonts w:ascii="標楷體" w:hAnsi="標楷體" w:hint="eastAsia"/>
                <w:color w:val="000000" w:themeColor="text1"/>
                <w:sz w:val="24"/>
              </w:rPr>
              <w:t xml:space="preserve">)        </w:t>
            </w:r>
          </w:p>
          <w:p w:rsidR="00CE0D15" w:rsidRPr="00B120C9" w:rsidRDefault="00CE0D15" w:rsidP="00947AA5">
            <w:pPr>
              <w:pStyle w:val="31"/>
              <w:numPr>
                <w:ilvl w:val="0"/>
                <w:numId w:val="66"/>
              </w:numPr>
              <w:snapToGrid w:val="0"/>
              <w:spacing w:line="340" w:lineRule="atLeast"/>
              <w:ind w:left="359" w:hanging="241"/>
              <w:rPr>
                <w:rFonts w:ascii="標楷體" w:hAnsi="標楷體"/>
                <w:color w:val="000000" w:themeColor="text1"/>
                <w:sz w:val="24"/>
              </w:rPr>
            </w:pPr>
            <w:r w:rsidRPr="00B120C9">
              <w:rPr>
                <w:rFonts w:ascii="標楷體" w:hAnsi="標楷體" w:hint="eastAsia"/>
                <w:noProof/>
                <w:color w:val="000000" w:themeColor="text1"/>
                <w:sz w:val="24"/>
              </w:rPr>
              <w:drawing>
                <wp:anchor distT="0" distB="0" distL="114300" distR="114300" simplePos="0" relativeHeight="251725824" behindDoc="0" locked="0" layoutInCell="1" allowOverlap="1">
                  <wp:simplePos x="0" y="0"/>
                  <wp:positionH relativeFrom="column">
                    <wp:posOffset>4181724</wp:posOffset>
                  </wp:positionH>
                  <wp:positionV relativeFrom="paragraph">
                    <wp:posOffset>355876</wp:posOffset>
                  </wp:positionV>
                  <wp:extent cx="840740" cy="840740"/>
                  <wp:effectExtent l="0" t="0" r="0" b="0"/>
                  <wp:wrapSquare wrapText="bothSides"/>
                  <wp:docPr id="56" name="圖片 56" descr="歷年得獎作品簡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歷年得獎作品簡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Pr="00B120C9">
              <w:rPr>
                <w:rFonts w:ascii="標楷體" w:hAnsi="標楷體" w:hint="eastAsia"/>
                <w:color w:val="000000" w:themeColor="text1"/>
                <w:sz w:val="24"/>
              </w:rPr>
              <w:t>鼓勵參賽團隊搭配其他政府機關、學校、民間或國際間之開放資料，進行作品開發。</w:t>
            </w:r>
          </w:p>
          <w:p w:rsidR="00CE0D15" w:rsidRPr="00B120C9" w:rsidRDefault="00CE0D15" w:rsidP="00947AA5">
            <w:pPr>
              <w:pStyle w:val="Web"/>
              <w:numPr>
                <w:ilvl w:val="0"/>
                <w:numId w:val="66"/>
              </w:numPr>
              <w:adjustRightInd w:val="0"/>
              <w:snapToGrid w:val="0"/>
              <w:spacing w:before="0" w:beforeAutospacing="0" w:after="0" w:afterAutospacing="0" w:line="340" w:lineRule="atLeast"/>
              <w:ind w:left="359" w:hanging="241"/>
              <w:textAlignment w:val="baseline"/>
              <w:rPr>
                <w:rFonts w:ascii="標楷體" w:eastAsia="標楷體" w:hAnsi="標楷體"/>
                <w:color w:val="000000" w:themeColor="text1"/>
              </w:rPr>
            </w:pPr>
            <w:r w:rsidRPr="00B120C9">
              <w:rPr>
                <w:rFonts w:ascii="標楷體" w:eastAsia="標楷體" w:hAnsi="標楷體" w:hint="eastAsia"/>
                <w:color w:val="000000" w:themeColor="text1"/>
              </w:rPr>
              <w:t>歷年得獎作品簡介：(</w:t>
            </w:r>
            <w:hyperlink r:id="rId15" w:anchor="a02" w:history="1">
              <w:r w:rsidRPr="00B120C9">
                <w:rPr>
                  <w:rStyle w:val="a6"/>
                  <w:rFonts w:ascii="標楷體" w:eastAsia="標楷體" w:hAnsi="標楷體" w:hint="eastAsia"/>
                  <w:color w:val="000000" w:themeColor="text1"/>
                </w:rPr>
                <w:t>https://innoserve.tca.org.tw/Promotion.aspx#a02</w:t>
              </w:r>
            </w:hyperlink>
            <w:r w:rsidRPr="00B120C9">
              <w:rPr>
                <w:rFonts w:ascii="標楷體" w:eastAsia="標楷體" w:hAnsi="標楷體" w:hint="eastAsia"/>
                <w:color w:val="000000" w:themeColor="text1"/>
              </w:rPr>
              <w:t xml:space="preserve">) </w:t>
            </w:r>
          </w:p>
          <w:p w:rsidR="00D91EEE" w:rsidRPr="00B120C9" w:rsidRDefault="00CE0D15" w:rsidP="00947AA5">
            <w:pPr>
              <w:pStyle w:val="Web"/>
              <w:numPr>
                <w:ilvl w:val="0"/>
                <w:numId w:val="66"/>
              </w:numPr>
              <w:adjustRightInd w:val="0"/>
              <w:snapToGrid w:val="0"/>
              <w:spacing w:before="0" w:beforeAutospacing="0" w:after="0" w:afterAutospacing="0" w:line="340" w:lineRule="atLeast"/>
              <w:ind w:left="359" w:hanging="241"/>
              <w:textAlignment w:val="baseline"/>
              <w:rPr>
                <w:rFonts w:ascii="標楷體" w:eastAsia="標楷體" w:hAnsi="標楷體"/>
                <w:color w:val="000000" w:themeColor="text1"/>
              </w:rPr>
            </w:pPr>
            <w:r w:rsidRPr="00B120C9">
              <w:rPr>
                <w:rFonts w:ascii="標楷體" w:eastAsia="標楷體" w:hAnsi="標楷體" w:hint="eastAsia"/>
                <w:color w:val="000000" w:themeColor="text1"/>
              </w:rPr>
              <w:t>若團隊有其他教育部資料開放集之需求，歡迎至</w:t>
            </w:r>
            <w:r w:rsidRPr="00B120C9">
              <w:rPr>
                <w:rFonts w:ascii="標楷體" w:eastAsia="標楷體" w:hAnsi="標楷體" w:hint="eastAsia"/>
                <w:b/>
                <w:color w:val="000000" w:themeColor="text1"/>
                <w:u w:val="single"/>
              </w:rPr>
              <w:t>政府資料開放平</w:t>
            </w:r>
            <w:proofErr w:type="gramStart"/>
            <w:r w:rsidR="00EE7697">
              <w:rPr>
                <w:rFonts w:ascii="標楷體" w:eastAsia="標楷體" w:hAnsi="標楷體" w:hint="eastAsia"/>
                <w:b/>
                <w:color w:val="000000" w:themeColor="text1"/>
                <w:u w:val="single"/>
              </w:rPr>
              <w:t>臺</w:t>
            </w:r>
            <w:proofErr w:type="gramEnd"/>
            <w:r w:rsidRPr="00B120C9">
              <w:rPr>
                <w:rFonts w:ascii="標楷體" w:eastAsia="標楷體" w:hAnsi="標楷體" w:hint="eastAsia"/>
                <w:b/>
                <w:color w:val="000000" w:themeColor="text1"/>
                <w:u w:val="single"/>
              </w:rPr>
              <w:t>“我想要更多</w:t>
            </w:r>
            <w:r w:rsidRPr="00B120C9">
              <w:rPr>
                <w:rFonts w:ascii="標楷體" w:eastAsia="標楷體" w:hAnsi="標楷體" w:hint="eastAsia"/>
                <w:b/>
                <w:color w:val="000000" w:themeColor="text1"/>
              </w:rPr>
              <w:t>”</w:t>
            </w:r>
            <w:r w:rsidRPr="00B120C9">
              <w:rPr>
                <w:rFonts w:ascii="標楷體" w:eastAsia="標楷體" w:hAnsi="標楷體" w:hint="eastAsia"/>
                <w:color w:val="000000" w:themeColor="text1"/>
              </w:rPr>
              <w:t>提出新的欄位需求或資料集等。</w:t>
            </w:r>
          </w:p>
        </w:tc>
      </w:tr>
      <w:tr w:rsidR="00B120C9" w:rsidRPr="00B120C9" w:rsidTr="00B70AB6">
        <w:trPr>
          <w:trHeight w:val="5106"/>
        </w:trPr>
        <w:tc>
          <w:tcPr>
            <w:tcW w:w="383" w:type="dxa"/>
            <w:vAlign w:val="center"/>
          </w:tcPr>
          <w:p w:rsidR="00CE0D15" w:rsidRPr="00B120C9" w:rsidRDefault="00CE0D15"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8584" w:type="dxa"/>
            <w:vAlign w:val="center"/>
          </w:tcPr>
          <w:p w:rsidR="00CE0D15" w:rsidRPr="00B120C9"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安全的應用系統或創新模式，如下列主題(但不限於此) ：</w:t>
            </w:r>
          </w:p>
          <w:p w:rsidR="0052084D" w:rsidRPr="00B120C9" w:rsidRDefault="0052084D"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安全的AI應用服務。</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安全的電子支付</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安全的視訊會議</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w:t>
            </w:r>
            <w:proofErr w:type="gramStart"/>
            <w:r w:rsidRPr="00B120C9">
              <w:rPr>
                <w:rFonts w:asciiTheme="majorEastAsia" w:eastAsiaTheme="majorEastAsia" w:hAnsiTheme="majorEastAsia" w:hint="eastAsia"/>
                <w:b w:val="0"/>
                <w:color w:val="000000" w:themeColor="text1"/>
                <w:sz w:val="24"/>
              </w:rPr>
              <w:t>的文檔系統</w:t>
            </w:r>
            <w:proofErr w:type="gramEnd"/>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零信任架構的實作</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安全的APP</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proofErr w:type="gramStart"/>
            <w:r w:rsidRPr="00B120C9">
              <w:rPr>
                <w:rFonts w:asciiTheme="majorEastAsia" w:eastAsiaTheme="majorEastAsia" w:hAnsiTheme="majorEastAsia" w:hint="eastAsia"/>
                <w:b w:val="0"/>
                <w:color w:val="000000" w:themeColor="text1"/>
                <w:sz w:val="24"/>
              </w:rPr>
              <w:t>資安監控</w:t>
            </w:r>
            <w:proofErr w:type="gramEnd"/>
            <w:r w:rsidRPr="00B120C9">
              <w:rPr>
                <w:rFonts w:asciiTheme="majorEastAsia" w:eastAsiaTheme="majorEastAsia" w:hAnsiTheme="majorEastAsia" w:hint="eastAsia"/>
                <w:b w:val="0"/>
                <w:color w:val="000000" w:themeColor="text1"/>
                <w:sz w:val="24"/>
              </w:rPr>
              <w:t>系統</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安全的首頁系統</w:t>
            </w:r>
          </w:p>
          <w:p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安全的健康存摺...等。</w:t>
            </w:r>
          </w:p>
          <w:p w:rsidR="00CE0D15" w:rsidRPr="00B120C9" w:rsidRDefault="00CE0D15" w:rsidP="002C7E29">
            <w:pPr>
              <w:widowControl/>
              <w:spacing w:line="400" w:lineRule="atLeast"/>
              <w:contextualSpacing/>
              <w:textAlignment w:val="baseline"/>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【資安主題歷年得獎作品簡介】</w:t>
            </w:r>
          </w:p>
          <w:p w:rsidR="00CE0D15" w:rsidRPr="00B120C9" w:rsidRDefault="000509EC" w:rsidP="002C7E29">
            <w:pPr>
              <w:widowControl/>
              <w:adjustRightInd w:val="0"/>
              <w:spacing w:line="400" w:lineRule="atLeast"/>
              <w:contextualSpacing/>
              <w:textAlignment w:val="baseline"/>
              <w:rPr>
                <w:rFonts w:asciiTheme="majorEastAsia" w:eastAsiaTheme="majorEastAsia" w:hAnsiTheme="majorEastAsia"/>
                <w:b/>
                <w:color w:val="000000" w:themeColor="text1"/>
                <w:szCs w:val="24"/>
              </w:rPr>
            </w:pPr>
            <w:hyperlink r:id="rId16" w:history="1">
              <w:r w:rsidR="00CE0D15" w:rsidRPr="00B120C9">
                <w:rPr>
                  <w:rStyle w:val="a6"/>
                  <w:rFonts w:asciiTheme="majorEastAsia" w:eastAsiaTheme="majorEastAsia" w:hAnsiTheme="majorEastAsia" w:hint="eastAsia"/>
                  <w:color w:val="000000" w:themeColor="text1"/>
                  <w:szCs w:val="24"/>
                </w:rPr>
                <w:t>https://innoserve.tca.org.tw/networksafe.aspx</w:t>
              </w:r>
            </w:hyperlink>
          </w:p>
        </w:tc>
      </w:tr>
      <w:tr w:rsidR="00B120C9" w:rsidRPr="00B120C9" w:rsidTr="00B70AB6">
        <w:trPr>
          <w:trHeight w:val="5650"/>
        </w:trPr>
        <w:tc>
          <w:tcPr>
            <w:tcW w:w="383" w:type="dxa"/>
            <w:vAlign w:val="center"/>
          </w:tcPr>
          <w:p w:rsidR="00CE0D15" w:rsidRPr="00B120C9" w:rsidRDefault="00CE0D15"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8584" w:type="dxa"/>
            <w:vAlign w:val="center"/>
          </w:tcPr>
          <w:p w:rsidR="00CE0D15" w:rsidRPr="00B120C9"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proofErr w:type="gramStart"/>
            <w:r w:rsidRPr="00B120C9">
              <w:rPr>
                <w:rFonts w:asciiTheme="majorEastAsia" w:eastAsiaTheme="majorEastAsia" w:hAnsiTheme="majorEastAsia" w:hint="eastAsia"/>
                <w:b w:val="0"/>
                <w:color w:val="000000" w:themeColor="text1"/>
                <w:sz w:val="24"/>
              </w:rPr>
              <w:t>開發資安相關</w:t>
            </w:r>
            <w:proofErr w:type="gramEnd"/>
            <w:r w:rsidRPr="00B120C9">
              <w:rPr>
                <w:rFonts w:asciiTheme="majorEastAsia" w:eastAsiaTheme="majorEastAsia" w:hAnsiTheme="majorEastAsia" w:hint="eastAsia"/>
                <w:b w:val="0"/>
                <w:color w:val="000000" w:themeColor="text1"/>
                <w:sz w:val="24"/>
              </w:rPr>
              <w:t>之新工具/新技術及概念驗證(POC)/新框架等，如下列主題(但不限於此) ：</w:t>
            </w:r>
          </w:p>
          <w:p w:rsidR="0052084D" w:rsidRPr="00B120C9" w:rsidRDefault="0052084D"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結合AI的</w:t>
            </w:r>
            <w:proofErr w:type="gramStart"/>
            <w:r w:rsidRPr="00B120C9">
              <w:rPr>
                <w:rFonts w:asciiTheme="majorEastAsia" w:eastAsiaTheme="majorEastAsia" w:hAnsiTheme="majorEastAsia" w:hint="eastAsia"/>
                <w:b w:val="0"/>
                <w:color w:val="000000" w:themeColor="text1"/>
                <w:sz w:val="24"/>
              </w:rPr>
              <w:t>各種資安</w:t>
            </w:r>
            <w:proofErr w:type="gramEnd"/>
            <w:r w:rsidRPr="00B120C9">
              <w:rPr>
                <w:rFonts w:asciiTheme="majorEastAsia" w:eastAsiaTheme="majorEastAsia" w:hAnsiTheme="majorEastAsia" w:hint="eastAsia"/>
                <w:b w:val="0"/>
                <w:color w:val="000000" w:themeColor="text1"/>
                <w:sz w:val="24"/>
              </w:rPr>
              <w:t>技術</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假訊息(電話、網站或社交平台)之辨識/追蹤/防堵</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合成影像辨識技術</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身分辨識與驗證</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惡意程式追蹤/防制</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AIoT的安全技術</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自動化/主動式防禦技術</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無線連網安全技術</w:t>
            </w:r>
          </w:p>
          <w:p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數位</w:t>
            </w:r>
            <w:proofErr w:type="gramStart"/>
            <w:r w:rsidRPr="00B120C9">
              <w:rPr>
                <w:rFonts w:asciiTheme="majorEastAsia" w:eastAsiaTheme="majorEastAsia" w:hAnsiTheme="majorEastAsia" w:hint="eastAsia"/>
                <w:b w:val="0"/>
                <w:color w:val="000000" w:themeColor="text1"/>
                <w:sz w:val="24"/>
              </w:rPr>
              <w:t>鑑識等</w:t>
            </w:r>
            <w:proofErr w:type="gramEnd"/>
            <w:r w:rsidRPr="00B120C9">
              <w:rPr>
                <w:rFonts w:asciiTheme="majorEastAsia" w:eastAsiaTheme="majorEastAsia" w:hAnsiTheme="majorEastAsia" w:hint="eastAsia"/>
                <w:b w:val="0"/>
                <w:color w:val="000000" w:themeColor="text1"/>
                <w:sz w:val="24"/>
              </w:rPr>
              <w:t>。</w:t>
            </w:r>
          </w:p>
          <w:p w:rsidR="00CE0D15" w:rsidRPr="00B120C9" w:rsidRDefault="00CE0D15" w:rsidP="002C7E29">
            <w:pPr>
              <w:widowControl/>
              <w:spacing w:line="400" w:lineRule="atLeast"/>
              <w:contextualSpacing/>
              <w:textAlignment w:val="baseline"/>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【資安主題歷年得獎作品簡介】</w:t>
            </w:r>
            <w:hyperlink r:id="rId17" w:history="1">
              <w:r w:rsidRPr="00B120C9">
                <w:rPr>
                  <w:rStyle w:val="a6"/>
                  <w:rFonts w:asciiTheme="majorEastAsia" w:eastAsiaTheme="majorEastAsia" w:hAnsiTheme="majorEastAsia" w:hint="eastAsia"/>
                  <w:color w:val="000000" w:themeColor="text1"/>
                  <w:szCs w:val="24"/>
                </w:rPr>
                <w:t>https://innoserve.tca.org.tw/networksafe.aspx</w:t>
              </w:r>
            </w:hyperlink>
          </w:p>
        </w:tc>
      </w:tr>
      <w:tr w:rsidR="00B120C9" w:rsidRPr="00B120C9" w:rsidTr="00BC24C6">
        <w:trPr>
          <w:trHeight w:val="3225"/>
        </w:trPr>
        <w:tc>
          <w:tcPr>
            <w:tcW w:w="383" w:type="dxa"/>
            <w:vAlign w:val="center"/>
          </w:tcPr>
          <w:p w:rsidR="00436C20" w:rsidRPr="00B120C9" w:rsidRDefault="00436C2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436C20" w:rsidRPr="00B120C9" w:rsidRDefault="00436C20" w:rsidP="00436C20">
            <w:pPr>
              <w:pStyle w:val="31"/>
              <w:snapToGrid w:val="0"/>
              <w:spacing w:line="400" w:lineRule="atLeast"/>
              <w:ind w:left="72" w:hangingChars="30" w:hanging="72"/>
              <w:jc w:val="center"/>
              <w:rPr>
                <w:b/>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8584" w:type="dxa"/>
            <w:vAlign w:val="center"/>
          </w:tcPr>
          <w:p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鼓勵團隊運用AI技術(生成式AI、機器學習、語音/影像/情緒識別、自然語言處理等技術)解決教師教學、學生學習或校園管理等相關問題，如下列主題(但不限於此)。</w:t>
            </w:r>
          </w:p>
          <w:p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(1)智慧教學：</w:t>
            </w:r>
            <w:proofErr w:type="gramStart"/>
            <w:r w:rsidRPr="00B120C9">
              <w:rPr>
                <w:rFonts w:ascii="標楷體" w:hAnsi="標楷體" w:hint="eastAsia"/>
                <w:b w:val="0"/>
                <w:color w:val="000000" w:themeColor="text1"/>
                <w:sz w:val="24"/>
              </w:rPr>
              <w:t>智慧測評</w:t>
            </w:r>
            <w:proofErr w:type="gramEnd"/>
            <w:r w:rsidRPr="00B120C9">
              <w:rPr>
                <w:rFonts w:ascii="標楷體" w:hAnsi="標楷體" w:hint="eastAsia"/>
                <w:b w:val="0"/>
                <w:color w:val="000000" w:themeColor="text1"/>
                <w:sz w:val="24"/>
              </w:rPr>
              <w:t>、虛擬教學、教案生成等</w:t>
            </w:r>
          </w:p>
          <w:p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(2)智慧學習：自主學習、 AI機器人、分析反饋等</w:t>
            </w:r>
          </w:p>
          <w:p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(3)校園管理：自動化管理、智慧監控、校務行政等</w:t>
            </w:r>
          </w:p>
          <w:p w:rsidR="00436C20" w:rsidRDefault="00436C20" w:rsidP="00E3607C">
            <w:pPr>
              <w:pStyle w:val="a5"/>
              <w:adjustRightInd w:val="0"/>
              <w:snapToGrid/>
              <w:spacing w:beforeLines="0" w:afterLines="0" w:line="340" w:lineRule="exact"/>
              <w:ind w:leftChars="1" w:left="134" w:hangingChars="55" w:hanging="132"/>
              <w:contextualSpacing/>
              <w:rPr>
                <w:rFonts w:ascii="標楷體" w:hAnsi="標楷體"/>
                <w:b w:val="0"/>
                <w:color w:val="000000" w:themeColor="text1"/>
                <w:sz w:val="24"/>
              </w:rPr>
            </w:pPr>
            <w:r w:rsidRPr="00B120C9">
              <w:rPr>
                <w:rFonts w:ascii="標楷體" w:hAnsi="標楷體" w:hint="eastAsia"/>
                <w:b w:val="0"/>
                <w:color w:val="000000" w:themeColor="text1"/>
                <w:sz w:val="24"/>
              </w:rPr>
              <w:t>*競賽作品如有使用生成式AI，請陳述競賽作品與生成式AI之關聯性，使用生成式AI產出之內容為何?</w:t>
            </w:r>
          </w:p>
          <w:p w:rsidR="004F610A" w:rsidRPr="004F610A" w:rsidRDefault="004F610A" w:rsidP="00E3607C">
            <w:pPr>
              <w:pStyle w:val="a5"/>
              <w:adjustRightInd w:val="0"/>
              <w:snapToGrid/>
              <w:spacing w:beforeLines="0" w:afterLines="0" w:line="340" w:lineRule="exact"/>
              <w:ind w:leftChars="1" w:left="134" w:hangingChars="55" w:hanging="132"/>
              <w:contextualSpacing/>
              <w:rPr>
                <w:rFonts w:ascii="標楷體" w:hAnsi="標楷體"/>
                <w:b w:val="0"/>
                <w:color w:val="000000" w:themeColor="text1"/>
                <w:sz w:val="24"/>
              </w:rPr>
            </w:pPr>
            <w:r w:rsidRPr="009D24BE">
              <w:rPr>
                <w:rFonts w:ascii="標楷體" w:hAnsi="標楷體" w:hint="eastAsia"/>
                <w:bCs w:val="0"/>
                <w:sz w:val="24"/>
              </w:rPr>
              <w:t>【教育AI組歷年得獎作品簡介】</w:t>
            </w:r>
            <w:r w:rsidRPr="009D24BE">
              <w:rPr>
                <w:rFonts w:ascii="微軟正黑體" w:eastAsia="微軟正黑體" w:hAnsi="微軟正黑體" w:hint="eastAsia"/>
                <w:color w:val="8A6D3B"/>
                <w:sz w:val="20"/>
                <w:szCs w:val="21"/>
              </w:rPr>
              <w:br/>
            </w:r>
            <w:hyperlink r:id="rId18" w:history="1">
              <w:r w:rsidRPr="009D24BE">
                <w:rPr>
                  <w:rStyle w:val="a6"/>
                  <w:rFonts w:ascii="標楷體" w:hAnsi="標楷體" w:hint="eastAsia"/>
                  <w:b w:val="0"/>
                  <w:bCs w:val="0"/>
                  <w:sz w:val="24"/>
                  <w:szCs w:val="22"/>
                </w:rPr>
                <w:t>https://innoserve.tca.org.tw/TeachAI.aspx</w:t>
              </w:r>
            </w:hyperlink>
          </w:p>
        </w:tc>
      </w:tr>
      <w:tr w:rsidR="00BC24C6" w:rsidRPr="00B120C9" w:rsidTr="00BC24C6">
        <w:trPr>
          <w:trHeight w:val="14565"/>
        </w:trPr>
        <w:tc>
          <w:tcPr>
            <w:tcW w:w="383" w:type="dxa"/>
            <w:vAlign w:val="center"/>
          </w:tcPr>
          <w:p w:rsidR="00BC24C6" w:rsidRPr="00B120C9" w:rsidRDefault="00BC24C6"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BC24C6" w:rsidRDefault="00BC24C6"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C24C6">
              <w:rPr>
                <w:rFonts w:asciiTheme="majorEastAsia" w:eastAsiaTheme="majorEastAsia" w:hAnsiTheme="majorEastAsia" w:hint="eastAsia"/>
                <w:color w:val="000000" w:themeColor="text1"/>
                <w:sz w:val="24"/>
              </w:rPr>
              <w:t>勞工保障及保險智慧服務組</w:t>
            </w:r>
          </w:p>
          <w:p w:rsidR="00BC24C6" w:rsidRPr="00B120C9" w:rsidRDefault="00BC24C6"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BC24C6">
              <w:rPr>
                <w:rFonts w:asciiTheme="majorEastAsia" w:eastAsiaTheme="majorEastAsia" w:hAnsiTheme="majorEastAsia"/>
                <w:color w:val="000000" w:themeColor="text1"/>
                <w:sz w:val="24"/>
              </w:rPr>
              <w:t>LaborOD</w:t>
            </w:r>
            <w:r>
              <w:rPr>
                <w:rFonts w:asciiTheme="majorEastAsia" w:eastAsiaTheme="majorEastAsia" w:hAnsiTheme="majorEastAsia" w:hint="eastAsia"/>
                <w:color w:val="000000" w:themeColor="text1"/>
                <w:sz w:val="24"/>
              </w:rPr>
              <w:t>)</w:t>
            </w:r>
          </w:p>
        </w:tc>
        <w:tc>
          <w:tcPr>
            <w:tcW w:w="8584" w:type="dxa"/>
            <w:vAlign w:val="center"/>
          </w:tcPr>
          <w:p w:rsidR="00BC24C6" w:rsidRDefault="00BC24C6" w:rsidP="00BC24C6">
            <w:pPr>
              <w:pStyle w:val="Textbody"/>
              <w:widowControl/>
              <w:spacing w:line="3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在就業的每</w:t>
            </w:r>
            <w:proofErr w:type="gramStart"/>
            <w:r>
              <w:rPr>
                <w:rFonts w:ascii="標楷體" w:eastAsia="標楷體" w:hAnsi="標楷體" w:cs="新細明體" w:hint="eastAsia"/>
                <w:color w:val="000000"/>
                <w:kern w:val="0"/>
                <w:szCs w:val="24"/>
              </w:rPr>
              <w:t>個</w:t>
            </w:r>
            <w:proofErr w:type="gramEnd"/>
            <w:r>
              <w:rPr>
                <w:rFonts w:ascii="標楷體" w:eastAsia="標楷體" w:hAnsi="標楷體" w:cs="新細明體" w:hint="eastAsia"/>
                <w:color w:val="000000"/>
                <w:kern w:val="0"/>
                <w:szCs w:val="24"/>
              </w:rPr>
              <w:t>階段，像是工作的加保、小孩誕生、</w:t>
            </w:r>
            <w:proofErr w:type="gramStart"/>
            <w:r>
              <w:rPr>
                <w:rFonts w:ascii="標楷體" w:eastAsia="標楷體" w:hAnsi="標楷體" w:cs="新細明體" w:hint="eastAsia"/>
                <w:color w:val="000000"/>
                <w:kern w:val="0"/>
                <w:szCs w:val="24"/>
              </w:rPr>
              <w:t>傷病失</w:t>
            </w:r>
            <w:proofErr w:type="gramEnd"/>
            <w:r>
              <w:rPr>
                <w:rFonts w:ascii="標楷體" w:eastAsia="標楷體" w:hAnsi="標楷體" w:cs="新細明體" w:hint="eastAsia"/>
                <w:color w:val="000000"/>
                <w:kern w:val="0"/>
                <w:szCs w:val="24"/>
              </w:rPr>
              <w:t>能、遭遇職災、失業</w:t>
            </w:r>
            <w:proofErr w:type="gramStart"/>
            <w:r>
              <w:rPr>
                <w:rFonts w:ascii="標楷體" w:eastAsia="標楷體" w:hAnsi="標楷體" w:cs="新細明體" w:hint="eastAsia"/>
                <w:color w:val="000000"/>
                <w:kern w:val="0"/>
                <w:szCs w:val="24"/>
              </w:rPr>
              <w:t>期間</w:t>
            </w:r>
            <w:proofErr w:type="gramEnd"/>
            <w:r>
              <w:rPr>
                <w:rFonts w:ascii="標楷體" w:eastAsia="標楷體" w:hAnsi="標楷體" w:cs="新細明體" w:hint="eastAsia"/>
                <w:color w:val="000000"/>
                <w:kern w:val="0"/>
                <w:szCs w:val="24"/>
              </w:rPr>
              <w:t>、迎向退休或不幸身故，勞動部勞工保險局都有提供相對應的服務(給付、津貼與補助)。</w:t>
            </w:r>
            <w:r>
              <w:rPr>
                <w:rFonts w:ascii="標楷體" w:eastAsia="標楷體" w:hAnsi="標楷體" w:cs="新細明體" w:hint="eastAsia"/>
                <w:color w:val="000000"/>
                <w:kern w:val="0"/>
                <w:szCs w:val="24"/>
              </w:rPr>
              <w:br/>
              <w:t>因此，鼓勵參賽團隊</w:t>
            </w:r>
            <w:r>
              <w:rPr>
                <w:rFonts w:ascii="標楷體" w:eastAsia="標楷體" w:hAnsi="標楷體" w:cs="新細明體" w:hint="eastAsia"/>
                <w:color w:val="0000FF"/>
                <w:kern w:val="0"/>
                <w:szCs w:val="24"/>
                <w:u w:val="single"/>
              </w:rPr>
              <w:t>以用戶的需求出發，結合「勞動部(含所屬機關)開放資料集」(至少1筆)及相關資料，開發創新應用服務</w:t>
            </w:r>
            <w:r>
              <w:rPr>
                <w:rFonts w:ascii="標楷體" w:eastAsia="標楷體" w:hAnsi="標楷體" w:cs="新細明體" w:hint="eastAsia"/>
                <w:color w:val="000000"/>
                <w:kern w:val="0"/>
                <w:szCs w:val="24"/>
              </w:rPr>
              <w:t>，實現智慧化、情境化的勞工保險/保障資訊推播、提醒或各種加值性創新服務。</w:t>
            </w:r>
            <w:r>
              <w:rPr>
                <w:rFonts w:ascii="標楷體" w:eastAsia="標楷體" w:hAnsi="標楷體" w:cs="新細明體" w:hint="eastAsia"/>
                <w:color w:val="000000"/>
                <w:kern w:val="0"/>
                <w:szCs w:val="24"/>
              </w:rPr>
              <w:br/>
              <w:t xml:space="preserve"> </w:t>
            </w:r>
            <w:r>
              <w:rPr>
                <w:rFonts w:ascii="標楷體" w:eastAsia="標楷體" w:hAnsi="標楷體" w:cs="新細明體" w:hint="eastAsia"/>
                <w:color w:val="000000"/>
                <w:kern w:val="0"/>
                <w:szCs w:val="24"/>
              </w:rPr>
              <w:br/>
              <w:t>★</w:t>
            </w:r>
            <w:bookmarkStart w:id="5" w:name="_Hlk191998368"/>
            <w:r>
              <w:rPr>
                <w:rFonts w:ascii="標楷體" w:eastAsia="標楷體" w:hAnsi="標楷體" w:cs="新細明體" w:hint="eastAsia"/>
                <w:color w:val="000000"/>
                <w:kern w:val="0"/>
                <w:szCs w:val="24"/>
              </w:rPr>
              <w:t>勞動部(含所屬機關)開放資料集</w:t>
            </w:r>
            <w:bookmarkEnd w:id="5"/>
            <w:r>
              <w:rPr>
                <w:rFonts w:ascii="標楷體" w:eastAsia="標楷體" w:hAnsi="標楷體" w:cs="新細明體" w:hint="eastAsia"/>
                <w:color w:val="000000"/>
                <w:kern w:val="0"/>
                <w:szCs w:val="24"/>
              </w:rPr>
              <w:t xml:space="preserve">(https://innoserve.tca.org.tw/Labor.aspx) </w:t>
            </w:r>
            <w:r>
              <w:rPr>
                <w:rFonts w:ascii="標楷體" w:eastAsia="標楷體" w:hAnsi="標楷體" w:cs="新細明體" w:hint="eastAsia"/>
                <w:color w:val="000000"/>
                <w:kern w:val="0"/>
                <w:szCs w:val="24"/>
              </w:rPr>
              <w:br/>
              <w:t>1.團隊使用「勞動部(含所屬機關)」</w:t>
            </w:r>
            <w:proofErr w:type="gramStart"/>
            <w:r>
              <w:rPr>
                <w:rFonts w:ascii="標楷體" w:eastAsia="標楷體" w:hAnsi="標楷體" w:cs="新細明體" w:hint="eastAsia"/>
                <w:color w:val="000000"/>
                <w:kern w:val="0"/>
                <w:szCs w:val="24"/>
              </w:rPr>
              <w:t>資料集越多</w:t>
            </w:r>
            <w:proofErr w:type="gramEnd"/>
            <w:r>
              <w:rPr>
                <w:rFonts w:ascii="標楷體" w:eastAsia="標楷體" w:hAnsi="標楷體" w:cs="新細明體" w:hint="eastAsia"/>
                <w:color w:val="000000"/>
                <w:kern w:val="0"/>
                <w:szCs w:val="24"/>
              </w:rPr>
              <w:t>者，評審委員將酌予加分。</w:t>
            </w:r>
            <w:r>
              <w:rPr>
                <w:rFonts w:ascii="標楷體" w:eastAsia="標楷體" w:hAnsi="標楷體" w:cs="新細明體" w:hint="eastAsia"/>
                <w:color w:val="000000"/>
                <w:kern w:val="0"/>
                <w:szCs w:val="24"/>
              </w:rPr>
              <w:br/>
              <w:t>2.請於作品文件附上使用之開放資料來源名稱及網址。</w:t>
            </w:r>
            <w:r>
              <w:rPr>
                <w:rFonts w:ascii="標楷體" w:eastAsia="標楷體" w:hAnsi="標楷體" w:cs="新細明體" w:hint="eastAsia"/>
                <w:color w:val="000000"/>
                <w:kern w:val="0"/>
                <w:szCs w:val="24"/>
              </w:rPr>
              <w:br/>
              <w:t>★想了解不同對象需求與資源，請見「勞動部勞工保險局網站.&gt;分眾導</w:t>
            </w:r>
            <w:proofErr w:type="gramStart"/>
            <w:r>
              <w:rPr>
                <w:rFonts w:ascii="標楷體" w:eastAsia="標楷體" w:hAnsi="標楷體" w:cs="新細明體" w:hint="eastAsia"/>
                <w:color w:val="000000"/>
                <w:kern w:val="0"/>
                <w:szCs w:val="24"/>
              </w:rPr>
              <w:t>覽</w:t>
            </w:r>
            <w:proofErr w:type="gramEnd"/>
            <w:r>
              <w:rPr>
                <w:rFonts w:ascii="標楷體" w:eastAsia="標楷體" w:hAnsi="標楷體" w:cs="新細明體" w:hint="eastAsia"/>
                <w:color w:val="000000"/>
                <w:kern w:val="0"/>
                <w:szCs w:val="24"/>
              </w:rPr>
              <w:t>」 (https://www.bli.gov.tw/index.html)</w:t>
            </w:r>
            <w:r>
              <w:rPr>
                <w:rFonts w:ascii="標楷體" w:eastAsia="標楷體" w:hAnsi="標楷體" w:cs="新細明體" w:hint="eastAsia"/>
                <w:color w:val="000000"/>
                <w:kern w:val="0"/>
                <w:szCs w:val="24"/>
              </w:rPr>
              <w:br/>
            </w:r>
            <w:r>
              <w:rPr>
                <w:rFonts w:ascii="標楷體" w:eastAsia="標楷體" w:hAnsi="標楷體" w:cs="新細明體" w:hint="eastAsia"/>
                <w:color w:val="000000"/>
                <w:kern w:val="0"/>
                <w:szCs w:val="24"/>
              </w:rPr>
              <w:br/>
            </w:r>
            <w:r>
              <w:rPr>
                <w:rFonts w:ascii="標楷體" w:eastAsia="標楷體" w:hAnsi="標楷體" w:cs="新細明體" w:hint="eastAsia"/>
                <w:color w:val="FF0000"/>
                <w:kern w:val="0"/>
                <w:szCs w:val="24"/>
              </w:rPr>
              <w:t>【開發方向】</w:t>
            </w:r>
            <w:r>
              <w:rPr>
                <w:rFonts w:ascii="標楷體" w:eastAsia="標楷體" w:hAnsi="標楷體" w:cs="新細明體" w:hint="eastAsia"/>
                <w:color w:val="000000"/>
                <w:kern w:val="0"/>
                <w:szCs w:val="24"/>
              </w:rPr>
              <w:t>※包含但不限於以下</w:t>
            </w:r>
          </w:p>
          <w:p w:rsidR="00BC24C6" w:rsidRDefault="00BC24C6" w:rsidP="00EE3D45">
            <w:pPr>
              <w:pStyle w:val="Textbody"/>
              <w:widowControl/>
              <w:numPr>
                <w:ilvl w:val="0"/>
                <w:numId w:val="109"/>
              </w:numPr>
              <w:spacing w:line="300" w:lineRule="exact"/>
              <w:ind w:left="342" w:hanging="284"/>
              <w:jc w:val="both"/>
              <w:rPr>
                <w:rFonts w:ascii="標楷體" w:eastAsia="標楷體" w:hAnsi="標楷體"/>
                <w:color w:val="000000"/>
                <w:szCs w:val="24"/>
              </w:rPr>
            </w:pPr>
            <w:r>
              <w:rPr>
                <w:rFonts w:ascii="標楷體" w:eastAsia="標楷體" w:hAnsi="標楷體" w:cs="新細明體" w:hint="eastAsia"/>
                <w:color w:val="000000"/>
                <w:kern w:val="0"/>
                <w:szCs w:val="24"/>
              </w:rPr>
              <w:t>情境化智慧客服平台：</w:t>
            </w:r>
            <w:r>
              <w:rPr>
                <w:rFonts w:ascii="標楷體" w:eastAsia="標楷體" w:hAnsi="標楷體" w:cs="新細明體" w:hint="eastAsia"/>
                <w:color w:val="000000"/>
                <w:kern w:val="0"/>
                <w:szCs w:val="24"/>
              </w:rPr>
              <w:br/>
              <w:t>以民眾需求出發，開發智慧客服，提供即時互動、情境式問題診斷，減少民眾查詢障礙，如協助判別申辦項目或引導至對應網站專區。像是家中即將有新生兒的民眾，可提供「生育給付」或育嬰留職停薪津貼等資訊、服務地點及相關補助。</w:t>
            </w:r>
          </w:p>
          <w:p w:rsidR="00BC24C6" w:rsidRDefault="00BC24C6" w:rsidP="00EE3D45">
            <w:pPr>
              <w:pStyle w:val="Textbody"/>
              <w:widowControl/>
              <w:numPr>
                <w:ilvl w:val="0"/>
                <w:numId w:val="109"/>
              </w:numPr>
              <w:spacing w:line="300" w:lineRule="exact"/>
              <w:ind w:left="342" w:hanging="284"/>
              <w:jc w:val="both"/>
              <w:rPr>
                <w:rFonts w:ascii="標楷體" w:eastAsia="標楷體" w:hAnsi="標楷體"/>
                <w:color w:val="000000"/>
                <w:szCs w:val="24"/>
              </w:rPr>
            </w:pPr>
            <w:r>
              <w:rPr>
                <w:rFonts w:ascii="標楷體" w:eastAsia="標楷體" w:hAnsi="標楷體" w:cs="新細明體" w:hint="eastAsia"/>
                <w:color w:val="000000"/>
                <w:kern w:val="0"/>
                <w:szCs w:val="24"/>
              </w:rPr>
              <w:t>年金給付行事曆提醒功能：</w:t>
            </w:r>
            <w:r>
              <w:rPr>
                <w:rFonts w:ascii="標楷體" w:eastAsia="標楷體" w:hAnsi="標楷體" w:cs="新細明體" w:hint="eastAsia"/>
                <w:color w:val="000000"/>
                <w:kern w:val="0"/>
                <w:szCs w:val="24"/>
              </w:rPr>
              <w:br/>
              <w:t>以樂齡族群為主的服務APP/平台，可結合提供年金給付發放日期提醒(https://www.bli.gov.tw/0019481.html)，協助被保險人適時規劃資金運用，避免遺漏重要給付。</w:t>
            </w:r>
          </w:p>
          <w:p w:rsidR="00A710BD" w:rsidRPr="00A710BD" w:rsidRDefault="00BC24C6" w:rsidP="00EE3D45">
            <w:pPr>
              <w:pStyle w:val="Textbody"/>
              <w:widowControl/>
              <w:numPr>
                <w:ilvl w:val="0"/>
                <w:numId w:val="109"/>
              </w:numPr>
              <w:spacing w:line="300" w:lineRule="exact"/>
              <w:ind w:left="342" w:hanging="284"/>
              <w:jc w:val="both"/>
              <w:rPr>
                <w:rFonts w:ascii="標楷體" w:eastAsia="標楷體" w:hAnsi="標楷體" w:cs="新細明體"/>
                <w:color w:val="000000"/>
                <w:kern w:val="0"/>
              </w:rPr>
            </w:pPr>
            <w:r>
              <w:rPr>
                <w:rFonts w:ascii="標楷體" w:eastAsia="標楷體" w:hAnsi="標楷體" w:cs="新細明體" w:hint="eastAsia"/>
                <w:color w:val="000000"/>
                <w:kern w:val="0"/>
                <w:szCs w:val="24"/>
              </w:rPr>
              <w:t>智慧資訊推薦與延伸性服務：</w:t>
            </w:r>
            <w:r>
              <w:rPr>
                <w:rFonts w:ascii="標楷體" w:eastAsia="標楷體" w:hAnsi="標楷體" w:cs="新細明體" w:hint="eastAsia"/>
                <w:color w:val="000000"/>
                <w:kern w:val="0"/>
                <w:szCs w:val="24"/>
              </w:rPr>
              <w:br/>
              <w:t>(1)當意外或疾病造成</w:t>
            </w:r>
            <w:proofErr w:type="gramStart"/>
            <w:r>
              <w:rPr>
                <w:rFonts w:ascii="標楷體" w:eastAsia="標楷體" w:hAnsi="標楷體" w:cs="新細明體" w:hint="eastAsia"/>
                <w:color w:val="000000"/>
                <w:kern w:val="0"/>
                <w:szCs w:val="24"/>
              </w:rPr>
              <w:t>失能時</w:t>
            </w:r>
            <w:proofErr w:type="gramEnd"/>
            <w:r>
              <w:rPr>
                <w:rFonts w:ascii="標楷體" w:eastAsia="標楷體" w:hAnsi="標楷體" w:cs="新細明體" w:hint="eastAsia"/>
                <w:color w:val="000000"/>
                <w:kern w:val="0"/>
                <w:szCs w:val="24"/>
              </w:rPr>
              <w:t>，除了提供「勞保失能給付」資訊外，可結合勞</w:t>
            </w:r>
          </w:p>
          <w:p w:rsidR="00A710BD" w:rsidRDefault="00BC24C6" w:rsidP="00A710BD">
            <w:pPr>
              <w:pStyle w:val="Textbody"/>
              <w:widowControl/>
              <w:spacing w:line="300" w:lineRule="exact"/>
              <w:ind w:left="716"/>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工保險局所提供的開放資料「評鑑合格之醫院名單」，協助民眾至合適院所開具失能診斷書，提升便利性。</w:t>
            </w:r>
          </w:p>
          <w:p w:rsidR="00A710BD" w:rsidRDefault="00BC24C6" w:rsidP="00A710BD">
            <w:pPr>
              <w:pStyle w:val="Textbody"/>
              <w:widowControl/>
              <w:spacing w:line="300" w:lineRule="exact"/>
              <w:ind w:left="34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(2)居住於偏遠地區的勞工，可獲得智能推薦的鄰近服務資源及輔助方案，提</w:t>
            </w:r>
          </w:p>
          <w:p w:rsidR="00A710BD" w:rsidRDefault="00BC24C6" w:rsidP="00A710BD">
            <w:pPr>
              <w:pStyle w:val="Textbody"/>
              <w:widowControl/>
              <w:spacing w:line="300" w:lineRule="exact"/>
              <w:ind w:left="70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高服務可近性。</w:t>
            </w:r>
          </w:p>
          <w:p w:rsidR="00A710BD" w:rsidRDefault="00BC24C6" w:rsidP="00A710BD">
            <w:pPr>
              <w:pStyle w:val="Textbody"/>
              <w:widowControl/>
              <w:spacing w:line="300" w:lineRule="exact"/>
              <w:ind w:left="342"/>
              <w:jc w:val="both"/>
              <w:rPr>
                <w:rFonts w:ascii="標楷體" w:eastAsia="標楷體" w:hAnsi="標楷體" w:cs="新細明體"/>
                <w:color w:val="000000"/>
                <w:kern w:val="0"/>
                <w:szCs w:val="24"/>
              </w:rPr>
            </w:pPr>
            <w:r w:rsidRPr="00BC24C6">
              <w:rPr>
                <w:rFonts w:ascii="標楷體" w:eastAsia="標楷體" w:hAnsi="標楷體" w:cs="新細明體" w:hint="eastAsia"/>
                <w:color w:val="000000"/>
                <w:kern w:val="0"/>
                <w:szCs w:val="24"/>
              </w:rPr>
              <w:t>(3)製作易於瞭解、淺顯易懂之失能種類圖示，說明各項失能種類之審核標準，</w:t>
            </w:r>
          </w:p>
          <w:p w:rsidR="00BC24C6" w:rsidRPr="00A710BD" w:rsidRDefault="00BC24C6" w:rsidP="00A710BD">
            <w:pPr>
              <w:pStyle w:val="Textbody"/>
              <w:widowControl/>
              <w:spacing w:line="300" w:lineRule="exact"/>
              <w:ind w:left="716"/>
              <w:jc w:val="both"/>
              <w:rPr>
                <w:rFonts w:ascii="標楷體" w:eastAsia="標楷體" w:hAnsi="標楷體" w:cs="新細明體"/>
                <w:color w:val="000000"/>
                <w:kern w:val="0"/>
                <w:szCs w:val="24"/>
              </w:rPr>
            </w:pPr>
            <w:r w:rsidRPr="00BC24C6">
              <w:rPr>
                <w:rFonts w:ascii="標楷體" w:eastAsia="標楷體" w:hAnsi="標楷體" w:cs="新細明體" w:hint="eastAsia"/>
                <w:color w:val="000000"/>
                <w:kern w:val="0"/>
                <w:szCs w:val="24"/>
              </w:rPr>
              <w:t>協助被保險人遭遇傷病時，藉由圖示點選所患部位，即可快速查詢自身狀況可能對應之失能狀態及等級。</w:t>
            </w:r>
          </w:p>
          <w:p w:rsidR="00BC24C6" w:rsidRPr="00BC24C6" w:rsidRDefault="00BC24C6" w:rsidP="00BC24C6">
            <w:pPr>
              <w:pStyle w:val="Textbody"/>
              <w:widowControl/>
              <w:spacing w:line="300" w:lineRule="exact"/>
              <w:ind w:left="58"/>
              <w:jc w:val="both"/>
              <w:rPr>
                <w:rFonts w:ascii="標楷體" w:eastAsia="標楷體" w:hAnsi="標楷體" w:cs="新細明體"/>
                <w:color w:val="000000"/>
                <w:kern w:val="0"/>
              </w:rPr>
            </w:pPr>
          </w:p>
          <w:p w:rsidR="00BC24C6" w:rsidRPr="00B120C9" w:rsidRDefault="00BC24C6" w:rsidP="00BC24C6">
            <w:pPr>
              <w:pStyle w:val="Textbody"/>
              <w:widowControl/>
              <w:spacing w:line="300" w:lineRule="exact"/>
              <w:jc w:val="both"/>
              <w:rPr>
                <w:rFonts w:ascii="標楷體" w:hAnsi="標楷體"/>
                <w:b/>
                <w:color w:val="000000" w:themeColor="text1"/>
              </w:rPr>
            </w:pPr>
            <w:r w:rsidRPr="00BC24C6">
              <w:rPr>
                <w:rFonts w:ascii="標楷體" w:eastAsia="標楷體" w:hAnsi="標楷體" w:cs="新細明體" w:hint="eastAsia"/>
                <w:color w:val="FF0000"/>
                <w:kern w:val="0"/>
              </w:rPr>
              <w:t>【背景說明】</w:t>
            </w:r>
            <w:r w:rsidRPr="00BC24C6">
              <w:rPr>
                <w:rFonts w:ascii="標楷體" w:eastAsia="標楷體" w:hAnsi="標楷體" w:cs="新細明體" w:hint="eastAsia"/>
                <w:color w:val="000000"/>
                <w:kern w:val="0"/>
              </w:rPr>
              <w:br/>
            </w:r>
            <w:proofErr w:type="gramStart"/>
            <w:r w:rsidRPr="00BC24C6">
              <w:rPr>
                <w:rFonts w:ascii="標楷體" w:eastAsia="標楷體" w:hAnsi="標楷體" w:cs="新細明體" w:hint="eastAsia"/>
                <w:color w:val="000000"/>
                <w:kern w:val="0"/>
              </w:rPr>
              <w:t>勞動部及勞動</w:t>
            </w:r>
            <w:proofErr w:type="gramEnd"/>
            <w:r w:rsidRPr="00BC24C6">
              <w:rPr>
                <w:rFonts w:ascii="標楷體" w:eastAsia="標楷體" w:hAnsi="標楷體" w:cs="新細明體" w:hint="eastAsia"/>
                <w:color w:val="000000"/>
                <w:kern w:val="0"/>
              </w:rPr>
              <w:t>部勞工保險局為保障並安定勞工及其家屬生活，覈實、迅速、安全核發「勞工保險」、「就業保險」及「勞工職業災害保險」各項給付、津貼與補助，優化服務品質及效能，致力於提升勞、就、</w:t>
            </w:r>
            <w:proofErr w:type="gramStart"/>
            <w:r w:rsidRPr="00BC24C6">
              <w:rPr>
                <w:rFonts w:ascii="標楷體" w:eastAsia="標楷體" w:hAnsi="標楷體" w:cs="新細明體" w:hint="eastAsia"/>
                <w:color w:val="000000"/>
                <w:kern w:val="0"/>
              </w:rPr>
              <w:t>災保</w:t>
            </w:r>
            <w:proofErr w:type="gramEnd"/>
            <w:r w:rsidRPr="00BC24C6">
              <w:rPr>
                <w:rFonts w:ascii="標楷體" w:eastAsia="標楷體" w:hAnsi="標楷體" w:cs="新細明體" w:hint="eastAsia"/>
                <w:color w:val="000000"/>
                <w:kern w:val="0"/>
              </w:rPr>
              <w:t>等保險服務智慧化與精準化，運用科技技術協助被保險人及其家屬快速獲取服務，增進保險服務的使用體驗。</w:t>
            </w:r>
          </w:p>
        </w:tc>
      </w:tr>
      <w:tr w:rsidR="00E27F3F" w:rsidRPr="00B120C9" w:rsidTr="00BC24C6">
        <w:trPr>
          <w:trHeight w:val="14565"/>
        </w:trPr>
        <w:tc>
          <w:tcPr>
            <w:tcW w:w="383" w:type="dxa"/>
            <w:vAlign w:val="center"/>
          </w:tcPr>
          <w:p w:rsidR="00E27F3F" w:rsidRPr="00B120C9" w:rsidRDefault="00E27F3F"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E27F3F" w:rsidRDefault="00E27F3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27F3F">
              <w:rPr>
                <w:rFonts w:asciiTheme="majorEastAsia" w:eastAsiaTheme="majorEastAsia" w:hAnsiTheme="majorEastAsia" w:hint="eastAsia"/>
                <w:color w:val="000000" w:themeColor="text1"/>
                <w:sz w:val="24"/>
              </w:rPr>
              <w:t>資料隱私保護-創新應用組</w:t>
            </w:r>
          </w:p>
          <w:p w:rsidR="00E27F3F" w:rsidRPr="00BC24C6" w:rsidRDefault="00E27F3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27F3F">
              <w:rPr>
                <w:rFonts w:asciiTheme="majorEastAsia" w:eastAsiaTheme="majorEastAsia" w:hAnsiTheme="majorEastAsia"/>
                <w:color w:val="000000" w:themeColor="text1"/>
                <w:sz w:val="24"/>
              </w:rPr>
              <w:t>NICS_PETs</w:t>
            </w:r>
            <w:r>
              <w:rPr>
                <w:rFonts w:asciiTheme="majorEastAsia" w:eastAsiaTheme="majorEastAsia" w:hAnsiTheme="majorEastAsia"/>
                <w:color w:val="000000" w:themeColor="text1"/>
                <w:sz w:val="24"/>
              </w:rPr>
              <w:t>)</w:t>
            </w:r>
          </w:p>
        </w:tc>
        <w:tc>
          <w:tcPr>
            <w:tcW w:w="8584" w:type="dxa"/>
            <w:vAlign w:val="center"/>
          </w:tcPr>
          <w:p w:rsidR="00B5000E" w:rsidRDefault="00B5000E" w:rsidP="004C2D5D">
            <w:pPr>
              <w:numPr>
                <w:ilvl w:val="0"/>
                <w:numId w:val="114"/>
              </w:numPr>
              <w:spacing w:line="268" w:lineRule="exact"/>
              <w:rPr>
                <w:rFonts w:eastAsia="標楷體"/>
                <w:b/>
                <w:bCs/>
              </w:rPr>
            </w:pPr>
            <w:r>
              <w:rPr>
                <w:rFonts w:eastAsia="標楷體" w:hint="eastAsia"/>
                <w:b/>
                <w:bCs/>
              </w:rPr>
              <w:t>競賽說明</w:t>
            </w:r>
          </w:p>
          <w:p w:rsidR="00B5000E" w:rsidRDefault="00B5000E" w:rsidP="00B5000E">
            <w:pPr>
              <w:spacing w:line="268" w:lineRule="exact"/>
              <w:rPr>
                <w:rFonts w:eastAsia="標楷體"/>
                <w:bCs/>
              </w:rPr>
            </w:pPr>
            <w:r>
              <w:rPr>
                <w:rFonts w:eastAsia="標楷體" w:hint="eastAsia"/>
                <w:bCs/>
              </w:rPr>
              <w:t>數據洪流時代，資料應用是創新的關鍵，但隨之而來的隱私保護也成為重大挑戰。為平衡資料利用與隱私安全，隱私強化技術（</w:t>
            </w:r>
            <w:r>
              <w:rPr>
                <w:rFonts w:eastAsia="標楷體"/>
                <w:bCs/>
              </w:rPr>
              <w:t xml:space="preserve">Privacy Enhancing Technologies, </w:t>
            </w:r>
            <w:r>
              <w:rPr>
                <w:rFonts w:eastAsia="標楷體" w:hint="eastAsia"/>
                <w:bCs/>
              </w:rPr>
              <w:t>以下簡稱</w:t>
            </w:r>
            <w:r>
              <w:rPr>
                <w:rFonts w:eastAsia="標楷體"/>
                <w:bCs/>
              </w:rPr>
              <w:t>PETs</w:t>
            </w:r>
            <w:r>
              <w:rPr>
                <w:rFonts w:eastAsia="標楷體" w:hint="eastAsia"/>
                <w:bCs/>
              </w:rPr>
              <w:t>）成為重要解決方案。</w:t>
            </w:r>
          </w:p>
          <w:p w:rsidR="00B5000E" w:rsidRDefault="00B5000E" w:rsidP="00B5000E">
            <w:pPr>
              <w:spacing w:line="268" w:lineRule="exact"/>
              <w:rPr>
                <w:rFonts w:eastAsia="標楷體"/>
                <w:bCs/>
              </w:rPr>
            </w:pPr>
          </w:p>
          <w:p w:rsidR="00B5000E" w:rsidRDefault="00B5000E" w:rsidP="00B5000E">
            <w:pPr>
              <w:spacing w:line="268" w:lineRule="exact"/>
              <w:rPr>
                <w:rFonts w:eastAsia="標楷體"/>
                <w:bCs/>
              </w:rPr>
            </w:pPr>
            <w:r>
              <w:rPr>
                <w:rFonts w:eastAsia="標楷體" w:hint="eastAsia"/>
                <w:bCs/>
              </w:rPr>
              <w:t>本競賽鼓勵參賽者選定任一開放資料集，發揮創意，提出參賽主題、資料隱私保護訴求及設立對應的隱私保護指標，進而以任一或多項</w:t>
            </w:r>
            <w:r>
              <w:rPr>
                <w:rFonts w:eastAsia="標楷體"/>
                <w:bCs/>
              </w:rPr>
              <w:t>PETs</w:t>
            </w:r>
            <w:r>
              <w:rPr>
                <w:rFonts w:eastAsia="標楷體" w:hint="eastAsia"/>
                <w:bCs/>
              </w:rPr>
              <w:t>技術，產出衍生資料集，最後提出驗證流程，以展現該應用之隱私保護效力；期待參賽者踴躍提出最佳智慧創新提案。</w:t>
            </w:r>
          </w:p>
          <w:p w:rsidR="00B5000E" w:rsidRDefault="00B5000E" w:rsidP="00B5000E">
            <w:pPr>
              <w:spacing w:line="268" w:lineRule="exact"/>
              <w:rPr>
                <w:rFonts w:eastAsia="標楷體"/>
                <w:bCs/>
              </w:rPr>
            </w:pPr>
          </w:p>
          <w:p w:rsidR="00B5000E" w:rsidRDefault="00B5000E" w:rsidP="004C2D5D">
            <w:pPr>
              <w:numPr>
                <w:ilvl w:val="0"/>
                <w:numId w:val="115"/>
              </w:numPr>
              <w:spacing w:line="268" w:lineRule="exact"/>
              <w:rPr>
                <w:rFonts w:eastAsia="標楷體"/>
                <w:b/>
                <w:bCs/>
              </w:rPr>
            </w:pPr>
            <w:r>
              <w:rPr>
                <w:rFonts w:eastAsia="標楷體" w:hint="eastAsia"/>
                <w:b/>
                <w:bCs/>
              </w:rPr>
              <w:t>初賽須知</w:t>
            </w:r>
          </w:p>
          <w:p w:rsidR="00B5000E" w:rsidRDefault="00B5000E" w:rsidP="004C2D5D">
            <w:pPr>
              <w:numPr>
                <w:ilvl w:val="0"/>
                <w:numId w:val="116"/>
              </w:numPr>
              <w:spacing w:line="268" w:lineRule="exact"/>
              <w:rPr>
                <w:rFonts w:eastAsia="標楷體"/>
              </w:rPr>
            </w:pPr>
            <w:r>
              <w:rPr>
                <w:rFonts w:eastAsia="標楷體" w:hint="eastAsia"/>
                <w:bCs/>
              </w:rPr>
              <w:t>請參賽者於報名系統中填寫所使用的原始資料集，若為</w:t>
            </w:r>
            <w:r>
              <w:rPr>
                <w:rFonts w:eastAsia="標楷體" w:hint="eastAsia"/>
                <w:b/>
                <w:bCs/>
              </w:rPr>
              <w:t>自創原始資料集</w:t>
            </w:r>
            <w:r>
              <w:rPr>
                <w:rFonts w:eastAsia="標楷體" w:hint="eastAsia"/>
                <w:bCs/>
              </w:rPr>
              <w:t>的來源，請開放檢視權限到</w:t>
            </w:r>
            <w:r>
              <w:rPr>
                <w:rFonts w:eastAsia="標楷體" w:hint="eastAsia"/>
                <w:b/>
                <w:bCs/>
              </w:rPr>
              <w:t>決賽結束後</w:t>
            </w:r>
            <w:r>
              <w:rPr>
                <w:rFonts w:eastAsia="標楷體"/>
                <w:b/>
                <w:bCs/>
              </w:rPr>
              <w:t>1</w:t>
            </w:r>
            <w:proofErr w:type="gramStart"/>
            <w:r w:rsidR="00150F66">
              <w:rPr>
                <w:rFonts w:eastAsia="標楷體" w:hint="eastAsia"/>
                <w:b/>
                <w:bCs/>
              </w:rPr>
              <w:t>週</w:t>
            </w:r>
            <w:proofErr w:type="gramEnd"/>
            <w:r>
              <w:rPr>
                <w:rFonts w:eastAsia="標楷體" w:hint="eastAsia"/>
                <w:bCs/>
              </w:rPr>
              <w:t>。</w:t>
            </w:r>
          </w:p>
          <w:p w:rsidR="00B5000E" w:rsidRDefault="00B5000E" w:rsidP="004C2D5D">
            <w:pPr>
              <w:numPr>
                <w:ilvl w:val="0"/>
                <w:numId w:val="116"/>
              </w:numPr>
              <w:spacing w:line="268" w:lineRule="exact"/>
              <w:rPr>
                <w:rFonts w:eastAsia="標楷體"/>
              </w:rPr>
            </w:pPr>
            <w:r>
              <w:rPr>
                <w:rFonts w:eastAsia="標楷體" w:hint="eastAsia"/>
                <w:bCs/>
              </w:rPr>
              <w:t>「</w:t>
            </w:r>
            <w:r>
              <w:rPr>
                <w:rFonts w:eastAsia="標楷體" w:hint="eastAsia"/>
                <w:b/>
                <w:bCs/>
                <w:u w:val="single"/>
              </w:rPr>
              <w:t>系統概述文件</w:t>
            </w:r>
            <w:r>
              <w:rPr>
                <w:rFonts w:eastAsia="標楷體" w:hint="eastAsia"/>
                <w:bCs/>
              </w:rPr>
              <w:t>」</w:t>
            </w:r>
            <w:r>
              <w:rPr>
                <w:rFonts w:eastAsia="標楷體" w:hint="eastAsia"/>
              </w:rPr>
              <w:t>撰寫內容須包含但不限於以下：</w:t>
            </w:r>
          </w:p>
          <w:p w:rsidR="00B5000E" w:rsidRDefault="00B5000E" w:rsidP="00B5000E">
            <w:pPr>
              <w:spacing w:line="268" w:lineRule="exact"/>
              <w:rPr>
                <w:rFonts w:eastAsia="標楷體"/>
              </w:rPr>
            </w:pPr>
            <w:r>
              <w:rPr>
                <w:rFonts w:eastAsia="標楷體"/>
              </w:rPr>
              <w:t xml:space="preserve">    </w:t>
            </w:r>
            <w:r>
              <w:rPr>
                <w:rFonts w:eastAsia="標楷體" w:hint="eastAsia"/>
              </w:rPr>
              <w:t>一、前言</w:t>
            </w:r>
          </w:p>
          <w:p w:rsidR="00B5000E" w:rsidRDefault="00B5000E" w:rsidP="00B5000E">
            <w:pPr>
              <w:spacing w:line="268" w:lineRule="exact"/>
              <w:ind w:firstLineChars="200" w:firstLine="480"/>
              <w:rPr>
                <w:rFonts w:eastAsia="標楷體"/>
              </w:rPr>
            </w:pPr>
            <w:r>
              <w:rPr>
                <w:rFonts w:eastAsia="標楷體"/>
              </w:rPr>
              <w:t xml:space="preserve">   1. </w:t>
            </w:r>
            <w:r>
              <w:rPr>
                <w:rFonts w:eastAsia="標楷體" w:hint="eastAsia"/>
              </w:rPr>
              <w:t>簡述本專題特色，展現提案動機</w:t>
            </w:r>
          </w:p>
          <w:p w:rsidR="00B5000E" w:rsidRDefault="00B5000E" w:rsidP="00B5000E">
            <w:pPr>
              <w:spacing w:line="268" w:lineRule="exact"/>
              <w:ind w:firstLineChars="200" w:firstLine="480"/>
              <w:rPr>
                <w:rFonts w:eastAsia="標楷體"/>
              </w:rPr>
            </w:pPr>
            <w:r>
              <w:rPr>
                <w:rFonts w:eastAsia="標楷體"/>
              </w:rPr>
              <w:t xml:space="preserve">   2. </w:t>
            </w:r>
            <w:r>
              <w:rPr>
                <w:rFonts w:eastAsia="標楷體" w:hint="eastAsia"/>
              </w:rPr>
              <w:t>原始資料集引用來源或產製方式說明</w:t>
            </w:r>
          </w:p>
          <w:p w:rsidR="00B5000E" w:rsidRDefault="00B5000E" w:rsidP="00B5000E">
            <w:pPr>
              <w:spacing w:line="268" w:lineRule="exact"/>
              <w:rPr>
                <w:rFonts w:eastAsia="標楷體"/>
                <w:bCs/>
              </w:rPr>
            </w:pPr>
            <w:r>
              <w:rPr>
                <w:rFonts w:eastAsia="標楷體"/>
                <w:bCs/>
              </w:rPr>
              <w:t xml:space="preserve">       3. </w:t>
            </w:r>
            <w:r>
              <w:rPr>
                <w:rFonts w:eastAsia="標楷體" w:hint="eastAsia"/>
                <w:bCs/>
              </w:rPr>
              <w:t>不限使用單一資料集，亦可混合運用其它資料集或跨領域資料</w:t>
            </w:r>
          </w:p>
          <w:p w:rsidR="00B5000E" w:rsidRDefault="00B5000E" w:rsidP="00B5000E">
            <w:pPr>
              <w:spacing w:line="268" w:lineRule="exact"/>
              <w:rPr>
                <w:rFonts w:eastAsia="標楷體"/>
              </w:rPr>
            </w:pPr>
            <w:r>
              <w:rPr>
                <w:rFonts w:eastAsia="標楷體"/>
              </w:rPr>
              <w:t xml:space="preserve">    </w:t>
            </w:r>
            <w:r>
              <w:rPr>
                <w:rFonts w:eastAsia="標楷體" w:hint="eastAsia"/>
              </w:rPr>
              <w:t>二、創意描述</w:t>
            </w:r>
          </w:p>
          <w:p w:rsidR="00B5000E" w:rsidRDefault="00B5000E" w:rsidP="00B5000E">
            <w:pPr>
              <w:spacing w:line="268" w:lineRule="exact"/>
              <w:ind w:firstLineChars="200" w:firstLine="480"/>
              <w:rPr>
                <w:rFonts w:eastAsia="標楷體"/>
              </w:rPr>
            </w:pPr>
            <w:r>
              <w:rPr>
                <w:rFonts w:eastAsia="標楷體"/>
              </w:rPr>
              <w:t xml:space="preserve">   1. </w:t>
            </w:r>
            <w:r>
              <w:rPr>
                <w:rFonts w:eastAsia="標楷體" w:hint="eastAsia"/>
              </w:rPr>
              <w:t>描述現況與需求</w:t>
            </w:r>
          </w:p>
          <w:p w:rsidR="00B5000E" w:rsidRDefault="00B5000E" w:rsidP="00B5000E">
            <w:pPr>
              <w:spacing w:line="268" w:lineRule="exact"/>
              <w:ind w:firstLineChars="200" w:firstLine="480"/>
              <w:rPr>
                <w:rFonts w:eastAsia="標楷體"/>
              </w:rPr>
            </w:pPr>
            <w:r>
              <w:rPr>
                <w:rFonts w:eastAsia="標楷體"/>
              </w:rPr>
              <w:t xml:space="preserve">   2. </w:t>
            </w:r>
            <w:r>
              <w:rPr>
                <w:rFonts w:eastAsia="標楷體" w:hint="eastAsia"/>
              </w:rPr>
              <w:t>提出創新應用解方與期待成效說明</w:t>
            </w:r>
          </w:p>
          <w:p w:rsidR="00B5000E" w:rsidRDefault="00B5000E" w:rsidP="00B5000E">
            <w:pPr>
              <w:spacing w:line="268" w:lineRule="exact"/>
              <w:rPr>
                <w:rFonts w:eastAsia="標楷體"/>
              </w:rPr>
            </w:pPr>
            <w:r>
              <w:rPr>
                <w:rFonts w:eastAsia="標楷體"/>
              </w:rPr>
              <w:t xml:space="preserve">    </w:t>
            </w:r>
            <w:r>
              <w:rPr>
                <w:rFonts w:eastAsia="標楷體" w:hint="eastAsia"/>
              </w:rPr>
              <w:t>三</w:t>
            </w:r>
            <w:r>
              <w:rPr>
                <w:rFonts w:eastAsia="標楷體"/>
              </w:rPr>
              <w:t>~</w:t>
            </w:r>
            <w:r>
              <w:rPr>
                <w:rFonts w:eastAsia="標楷體" w:hint="eastAsia"/>
              </w:rPr>
              <w:t>八、請於附件六中進行說明</w:t>
            </w:r>
          </w:p>
          <w:p w:rsidR="00B5000E" w:rsidRDefault="00B5000E" w:rsidP="004C2D5D">
            <w:pPr>
              <w:numPr>
                <w:ilvl w:val="0"/>
                <w:numId w:val="116"/>
              </w:numPr>
              <w:spacing w:line="268" w:lineRule="exact"/>
              <w:rPr>
                <w:rFonts w:eastAsia="標楷體"/>
              </w:rPr>
            </w:pPr>
            <w:r>
              <w:rPr>
                <w:rFonts w:eastAsia="標楷體" w:hint="eastAsia"/>
                <w:bCs/>
              </w:rPr>
              <w:t>針對</w:t>
            </w:r>
            <w:r>
              <w:rPr>
                <w:rFonts w:eastAsia="標楷體" w:hint="eastAsia"/>
                <w:b/>
                <w:bCs/>
                <w:u w:val="single"/>
              </w:rPr>
              <w:t>衍</w:t>
            </w:r>
            <w:r w:rsidR="00150F66">
              <w:rPr>
                <w:rFonts w:eastAsia="標楷體" w:hint="eastAsia"/>
                <w:b/>
                <w:bCs/>
                <w:u w:val="single"/>
              </w:rPr>
              <w:t>生</w:t>
            </w:r>
            <w:r>
              <w:rPr>
                <w:rFonts w:eastAsia="標楷體" w:hint="eastAsia"/>
                <w:b/>
                <w:bCs/>
                <w:u w:val="single"/>
              </w:rPr>
              <w:t>資料集成果</w:t>
            </w:r>
            <w:r>
              <w:rPr>
                <w:rFonts w:eastAsia="標楷體" w:hint="eastAsia"/>
                <w:bCs/>
              </w:rPr>
              <w:t>及</w:t>
            </w:r>
            <w:r>
              <w:rPr>
                <w:rFonts w:eastAsia="標楷體" w:hint="eastAsia"/>
                <w:b/>
                <w:bCs/>
                <w:u w:val="single"/>
              </w:rPr>
              <w:t>衍生資料集產出說明文件</w:t>
            </w:r>
            <w:r>
              <w:rPr>
                <w:rFonts w:eastAsia="標楷體" w:hint="eastAsia"/>
              </w:rPr>
              <w:t>，撰寫內容可包含但不限於以下：</w:t>
            </w:r>
          </w:p>
          <w:p w:rsidR="00B5000E" w:rsidRDefault="00B5000E" w:rsidP="00B5000E">
            <w:pPr>
              <w:spacing w:line="268" w:lineRule="exact"/>
              <w:rPr>
                <w:rFonts w:eastAsia="標楷體"/>
              </w:rPr>
            </w:pPr>
            <w:r>
              <w:rPr>
                <w:rFonts w:eastAsia="標楷體"/>
              </w:rPr>
              <w:t xml:space="preserve">    </w:t>
            </w:r>
            <w:r>
              <w:rPr>
                <w:rFonts w:eastAsia="標楷體" w:hint="eastAsia"/>
              </w:rPr>
              <w:t>一、簡介衍生資料集之產製目的</w:t>
            </w:r>
          </w:p>
          <w:p w:rsidR="00B5000E" w:rsidRDefault="00B5000E" w:rsidP="00B5000E">
            <w:pPr>
              <w:spacing w:line="268" w:lineRule="exact"/>
              <w:rPr>
                <w:rFonts w:eastAsia="標楷體"/>
              </w:rPr>
            </w:pPr>
            <w:r>
              <w:rPr>
                <w:rFonts w:eastAsia="標楷體"/>
              </w:rPr>
              <w:t xml:space="preserve">       1. </w:t>
            </w:r>
            <w:r>
              <w:rPr>
                <w:rFonts w:eastAsia="標楷體" w:hint="eastAsia"/>
              </w:rPr>
              <w:t>包含下游任務、使用對象及應用場景之設定</w:t>
            </w:r>
          </w:p>
          <w:p w:rsidR="00B5000E" w:rsidRDefault="00B5000E" w:rsidP="00B5000E">
            <w:pPr>
              <w:spacing w:line="268" w:lineRule="exact"/>
              <w:rPr>
                <w:rFonts w:eastAsia="標楷體"/>
              </w:rPr>
            </w:pPr>
            <w:r>
              <w:rPr>
                <w:rFonts w:eastAsia="標楷體"/>
              </w:rPr>
              <w:t xml:space="preserve">       2. </w:t>
            </w:r>
            <w:r>
              <w:rPr>
                <w:rFonts w:eastAsia="標楷體" w:hint="eastAsia"/>
              </w:rPr>
              <w:t>訂定隱私保護策略及指標</w:t>
            </w:r>
          </w:p>
          <w:p w:rsidR="00B5000E" w:rsidRDefault="00B5000E" w:rsidP="00B5000E">
            <w:pPr>
              <w:spacing w:line="268" w:lineRule="exact"/>
              <w:rPr>
                <w:rFonts w:eastAsia="標楷體"/>
              </w:rPr>
            </w:pPr>
            <w:r>
              <w:rPr>
                <w:rFonts w:eastAsia="標楷體"/>
              </w:rPr>
              <w:t xml:space="preserve">    </w:t>
            </w:r>
            <w:r>
              <w:rPr>
                <w:rFonts w:eastAsia="標楷體" w:hint="eastAsia"/>
              </w:rPr>
              <w:t>二、簡介衍生資料集之</w:t>
            </w:r>
            <w:r>
              <w:rPr>
                <w:rFonts w:eastAsia="標楷體"/>
              </w:rPr>
              <w:t>PETs</w:t>
            </w:r>
            <w:r>
              <w:rPr>
                <w:rFonts w:eastAsia="標楷體" w:hint="eastAsia"/>
              </w:rPr>
              <w:t>技術應用</w:t>
            </w:r>
          </w:p>
          <w:p w:rsidR="00B5000E" w:rsidRDefault="00B5000E" w:rsidP="00B5000E">
            <w:pPr>
              <w:spacing w:line="268" w:lineRule="exact"/>
              <w:rPr>
                <w:rFonts w:eastAsia="標楷體"/>
              </w:rPr>
            </w:pPr>
            <w:r>
              <w:rPr>
                <w:rFonts w:eastAsia="標楷體"/>
              </w:rPr>
              <w:t xml:space="preserve">       1. </w:t>
            </w:r>
            <w:r>
              <w:rPr>
                <w:rFonts w:eastAsia="標楷體" w:hint="eastAsia"/>
              </w:rPr>
              <w:t>提出單一或多項</w:t>
            </w:r>
            <w:r>
              <w:rPr>
                <w:rFonts w:eastAsia="標楷體"/>
              </w:rPr>
              <w:t>PETs</w:t>
            </w:r>
            <w:r>
              <w:rPr>
                <w:rFonts w:eastAsia="標楷體" w:hint="eastAsia"/>
              </w:rPr>
              <w:t>技術應用</w:t>
            </w:r>
            <w:r>
              <w:rPr>
                <w:rFonts w:eastAsia="標楷體" w:hint="eastAsia"/>
                <w:bCs/>
              </w:rPr>
              <w:t>（如差分隱私、合成資料等）</w:t>
            </w:r>
          </w:p>
          <w:p w:rsidR="00B5000E" w:rsidRDefault="00B5000E" w:rsidP="00B5000E">
            <w:pPr>
              <w:spacing w:line="268" w:lineRule="exact"/>
              <w:rPr>
                <w:rFonts w:eastAsia="標楷體"/>
              </w:rPr>
            </w:pPr>
            <w:r>
              <w:rPr>
                <w:rFonts w:eastAsia="標楷體"/>
              </w:rPr>
              <w:t xml:space="preserve">       2. </w:t>
            </w:r>
            <w:r>
              <w:rPr>
                <w:rFonts w:eastAsia="標楷體" w:hint="eastAsia"/>
              </w:rPr>
              <w:t>資料預處理</w:t>
            </w:r>
          </w:p>
          <w:p w:rsidR="00B5000E" w:rsidRDefault="00B5000E" w:rsidP="00B5000E">
            <w:pPr>
              <w:spacing w:line="268" w:lineRule="exact"/>
              <w:rPr>
                <w:rFonts w:eastAsia="標楷體"/>
              </w:rPr>
            </w:pPr>
            <w:r>
              <w:rPr>
                <w:rFonts w:eastAsia="標楷體"/>
              </w:rPr>
              <w:t xml:space="preserve">       3. </w:t>
            </w:r>
            <w:r>
              <w:rPr>
                <w:rFonts w:eastAsia="標楷體" w:hint="eastAsia"/>
              </w:rPr>
              <w:t>應用前述題及之</w:t>
            </w:r>
            <w:r>
              <w:rPr>
                <w:rFonts w:eastAsia="標楷體"/>
              </w:rPr>
              <w:t>PETs</w:t>
            </w:r>
            <w:r>
              <w:rPr>
                <w:rFonts w:eastAsia="標楷體" w:hint="eastAsia"/>
              </w:rPr>
              <w:t>技術，進行參數設定與模型評估</w:t>
            </w:r>
          </w:p>
          <w:p w:rsidR="00B5000E" w:rsidRDefault="00B5000E" w:rsidP="00B5000E">
            <w:pPr>
              <w:spacing w:line="268" w:lineRule="exact"/>
              <w:rPr>
                <w:rFonts w:eastAsia="標楷體"/>
              </w:rPr>
            </w:pPr>
            <w:r>
              <w:rPr>
                <w:rFonts w:eastAsia="標楷體"/>
                <w:bCs/>
              </w:rPr>
              <w:t xml:space="preserve">       4. </w:t>
            </w:r>
            <w:r>
              <w:rPr>
                <w:rFonts w:eastAsia="標楷體" w:hint="eastAsia"/>
                <w:bCs/>
              </w:rPr>
              <w:t>產出衍生資料集</w:t>
            </w:r>
            <w:r>
              <w:rPr>
                <w:rFonts w:eastAsia="標楷體" w:hint="eastAsia"/>
              </w:rPr>
              <w:t>並說明過程</w:t>
            </w:r>
          </w:p>
          <w:p w:rsidR="00B5000E" w:rsidRDefault="00B5000E" w:rsidP="00B5000E">
            <w:pPr>
              <w:spacing w:line="268" w:lineRule="exact"/>
              <w:rPr>
                <w:rFonts w:eastAsia="標楷體"/>
              </w:rPr>
            </w:pPr>
            <w:r>
              <w:rPr>
                <w:rFonts w:eastAsia="標楷體"/>
              </w:rPr>
              <w:t xml:space="preserve">       5. </w:t>
            </w:r>
            <w:r>
              <w:rPr>
                <w:rFonts w:eastAsia="標楷體" w:hint="eastAsia"/>
              </w:rPr>
              <w:t>評測方法說明</w:t>
            </w:r>
          </w:p>
          <w:p w:rsidR="00B5000E" w:rsidRDefault="00B5000E" w:rsidP="00B5000E">
            <w:pPr>
              <w:spacing w:line="268" w:lineRule="exact"/>
              <w:rPr>
                <w:rFonts w:eastAsia="標楷體"/>
              </w:rPr>
            </w:pPr>
            <w:r>
              <w:rPr>
                <w:rFonts w:eastAsia="標楷體"/>
              </w:rPr>
              <w:t xml:space="preserve">       6. </w:t>
            </w:r>
            <w:r>
              <w:rPr>
                <w:rFonts w:eastAsia="標楷體" w:hint="eastAsia"/>
              </w:rPr>
              <w:t>針對隱私保護力、資料保真度及實用性等，進行隱私評測與驗證</w:t>
            </w:r>
          </w:p>
          <w:p w:rsidR="00B5000E" w:rsidRDefault="00B5000E" w:rsidP="00B5000E">
            <w:pPr>
              <w:spacing w:line="268" w:lineRule="exact"/>
              <w:rPr>
                <w:rFonts w:eastAsia="標楷體"/>
              </w:rPr>
            </w:pPr>
            <w:r>
              <w:rPr>
                <w:rFonts w:eastAsia="標楷體"/>
              </w:rPr>
              <w:t xml:space="preserve">    </w:t>
            </w:r>
            <w:r>
              <w:rPr>
                <w:rFonts w:eastAsia="標楷體" w:hint="eastAsia"/>
              </w:rPr>
              <w:t>三、衍</w:t>
            </w:r>
            <w:r w:rsidR="00150F66">
              <w:rPr>
                <w:rFonts w:eastAsia="標楷體" w:hint="eastAsia"/>
              </w:rPr>
              <w:t>生</w:t>
            </w:r>
            <w:r>
              <w:rPr>
                <w:rFonts w:eastAsia="標楷體" w:hint="eastAsia"/>
              </w:rPr>
              <w:t>資料集名稱及網址</w:t>
            </w:r>
          </w:p>
          <w:p w:rsidR="00B5000E" w:rsidRDefault="00B5000E" w:rsidP="00B5000E">
            <w:pPr>
              <w:spacing w:line="268" w:lineRule="exact"/>
              <w:rPr>
                <w:rFonts w:eastAsia="標楷體"/>
              </w:rPr>
            </w:pPr>
            <w:r>
              <w:rPr>
                <w:rFonts w:eastAsia="標楷體"/>
              </w:rPr>
              <w:t xml:space="preserve">    </w:t>
            </w:r>
            <w:r>
              <w:rPr>
                <w:rFonts w:eastAsia="標楷體" w:hint="eastAsia"/>
              </w:rPr>
              <w:t>四、結語</w:t>
            </w:r>
            <w:r>
              <w:rPr>
                <w:rFonts w:eastAsia="標楷體" w:hint="eastAsia"/>
                <w:bCs/>
              </w:rPr>
              <w:t>（</w:t>
            </w:r>
            <w:r>
              <w:rPr>
                <w:rFonts w:eastAsia="標楷體" w:hint="eastAsia"/>
              </w:rPr>
              <w:t>請展現專案結果的特色</w:t>
            </w:r>
            <w:r>
              <w:rPr>
                <w:rFonts w:eastAsia="標楷體" w:hint="eastAsia"/>
                <w:bCs/>
              </w:rPr>
              <w:t>）</w:t>
            </w:r>
          </w:p>
          <w:p w:rsidR="00B5000E" w:rsidRDefault="00B5000E" w:rsidP="004C2D5D">
            <w:pPr>
              <w:numPr>
                <w:ilvl w:val="0"/>
                <w:numId w:val="116"/>
              </w:numPr>
              <w:spacing w:line="268" w:lineRule="exact"/>
              <w:rPr>
                <w:rFonts w:eastAsia="標楷體"/>
                <w:bCs/>
              </w:rPr>
            </w:pPr>
            <w:proofErr w:type="gramStart"/>
            <w:r>
              <w:rPr>
                <w:rFonts w:eastAsia="標楷體" w:hint="eastAsia"/>
                <w:bCs/>
              </w:rPr>
              <w:t>本組須</w:t>
            </w:r>
            <w:proofErr w:type="gramEnd"/>
            <w:r>
              <w:rPr>
                <w:rFonts w:eastAsia="標楷體" w:hint="eastAsia"/>
                <w:bCs/>
              </w:rPr>
              <w:t>提供</w:t>
            </w:r>
            <w:r>
              <w:rPr>
                <w:rFonts w:eastAsia="標楷體" w:hint="eastAsia"/>
                <w:b/>
                <w:bCs/>
                <w:u w:val="single"/>
              </w:rPr>
              <w:t>附件</w:t>
            </w:r>
            <w:r>
              <w:rPr>
                <w:rFonts w:eastAsia="標楷體"/>
                <w:b/>
                <w:bCs/>
                <w:u w:val="single"/>
              </w:rPr>
              <w:t>6</w:t>
            </w:r>
            <w:r>
              <w:rPr>
                <w:rFonts w:eastAsia="標楷體" w:hint="eastAsia"/>
                <w:b/>
                <w:bCs/>
                <w:u w:val="single"/>
              </w:rPr>
              <w:t>：衍生資料集產出說明文件</w:t>
            </w:r>
            <w:r>
              <w:rPr>
                <w:rFonts w:eastAsia="標楷體" w:hint="eastAsia"/>
                <w:bCs/>
              </w:rPr>
              <w:t>，並請於</w:t>
            </w:r>
            <w:r>
              <w:rPr>
                <w:rFonts w:eastAsia="標楷體"/>
                <w:bCs/>
              </w:rPr>
              <w:t>114</w:t>
            </w:r>
            <w:r>
              <w:rPr>
                <w:rFonts w:eastAsia="標楷體" w:hint="eastAsia"/>
                <w:bCs/>
              </w:rPr>
              <w:t>年</w:t>
            </w:r>
            <w:r>
              <w:rPr>
                <w:rFonts w:eastAsia="標楷體"/>
                <w:bCs/>
              </w:rPr>
              <w:t>10</w:t>
            </w:r>
            <w:r>
              <w:rPr>
                <w:rFonts w:eastAsia="標楷體" w:hint="eastAsia"/>
                <w:bCs/>
              </w:rPr>
              <w:t>月</w:t>
            </w:r>
            <w:r>
              <w:rPr>
                <w:rFonts w:eastAsia="標楷體"/>
                <w:bCs/>
              </w:rPr>
              <w:t>7</w:t>
            </w:r>
            <w:r>
              <w:rPr>
                <w:rFonts w:eastAsia="標楷體" w:hint="eastAsia"/>
                <w:bCs/>
              </w:rPr>
              <w:t>日</w:t>
            </w:r>
            <w:r>
              <w:rPr>
                <w:rFonts w:eastAsia="標楷體"/>
                <w:bCs/>
              </w:rPr>
              <w:t>(</w:t>
            </w:r>
            <w:r>
              <w:rPr>
                <w:rFonts w:eastAsia="標楷體" w:hint="eastAsia"/>
                <w:bCs/>
              </w:rPr>
              <w:t>二</w:t>
            </w:r>
            <w:r>
              <w:rPr>
                <w:rFonts w:eastAsia="標楷體"/>
                <w:bCs/>
              </w:rPr>
              <w:t>)</w:t>
            </w:r>
            <w:hyperlink r:id="rId19" w:history="1">
              <w:r w:rsidRPr="00150F66">
                <w:rPr>
                  <w:rFonts w:hint="eastAsia"/>
                </w:rPr>
                <w:t>上午</w:t>
              </w:r>
              <w:r w:rsidRPr="00150F66">
                <w:t>11</w:t>
              </w:r>
              <w:r w:rsidRPr="00150F66">
                <w:rPr>
                  <w:rFonts w:hint="eastAsia"/>
                </w:rPr>
                <w:t>時</w:t>
              </w:r>
              <w:r w:rsidRPr="00150F66">
                <w:t>59</w:t>
              </w:r>
              <w:r w:rsidRPr="00150F66">
                <w:rPr>
                  <w:rFonts w:hint="eastAsia"/>
                </w:rPr>
                <w:t>分</w:t>
              </w:r>
              <w:r w:rsidRPr="00150F66">
                <w:t>59</w:t>
              </w:r>
              <w:r w:rsidRPr="00150F66">
                <w:rPr>
                  <w:rFonts w:hint="eastAsia"/>
                </w:rPr>
                <w:t>秒前</w:t>
              </w:r>
              <w:r w:rsidRPr="00150F66">
                <w:t>mail</w:t>
              </w:r>
              <w:r w:rsidRPr="00150F66">
                <w:rPr>
                  <w:rFonts w:hint="eastAsia"/>
                </w:rPr>
                <w:t>至</w:t>
              </w:r>
              <w:r>
                <w:rPr>
                  <w:rStyle w:val="a6"/>
                  <w:rFonts w:eastAsia="標楷體"/>
                  <w:bCs/>
                </w:rPr>
                <w:t>erika@mail.tca.org.tw</w:t>
              </w:r>
            </w:hyperlink>
            <w:r>
              <w:rPr>
                <w:rFonts w:eastAsia="標楷體" w:hint="eastAsia"/>
                <w:bCs/>
              </w:rPr>
              <w:t>，邱小姐收。</w:t>
            </w:r>
          </w:p>
          <w:p w:rsidR="00B5000E" w:rsidRDefault="00B5000E" w:rsidP="00B5000E">
            <w:pPr>
              <w:spacing w:line="268" w:lineRule="exact"/>
              <w:rPr>
                <w:rFonts w:eastAsia="標楷體"/>
                <w:bCs/>
              </w:rPr>
            </w:pPr>
          </w:p>
          <w:p w:rsidR="00B5000E" w:rsidRDefault="00B5000E" w:rsidP="004C2D5D">
            <w:pPr>
              <w:numPr>
                <w:ilvl w:val="0"/>
                <w:numId w:val="115"/>
              </w:numPr>
              <w:spacing w:line="268" w:lineRule="exact"/>
              <w:rPr>
                <w:rFonts w:eastAsia="標楷體"/>
                <w:b/>
                <w:bCs/>
              </w:rPr>
            </w:pPr>
            <w:r>
              <w:rPr>
                <w:rFonts w:eastAsia="標楷體" w:hint="eastAsia"/>
                <w:b/>
                <w:bCs/>
              </w:rPr>
              <w:t>決賽須知</w:t>
            </w:r>
          </w:p>
          <w:p w:rsidR="00860CBD" w:rsidRDefault="00B5000E" w:rsidP="00860CBD">
            <w:pPr>
              <w:spacing w:line="268" w:lineRule="exact"/>
              <w:rPr>
                <w:rFonts w:eastAsia="標楷體"/>
                <w:bCs/>
              </w:rPr>
            </w:pPr>
            <w:r>
              <w:rPr>
                <w:rFonts w:eastAsia="標楷體" w:hint="eastAsia"/>
                <w:bCs/>
              </w:rPr>
              <w:t>請隊伍現場繳交「</w:t>
            </w:r>
            <w:r>
              <w:rPr>
                <w:rFonts w:eastAsia="標楷體"/>
                <w:b/>
                <w:bCs/>
                <w:u w:val="single"/>
              </w:rPr>
              <w:t>PETs</w:t>
            </w:r>
            <w:r>
              <w:rPr>
                <w:rFonts w:eastAsia="標楷體" w:hint="eastAsia"/>
                <w:b/>
                <w:bCs/>
                <w:u w:val="single"/>
              </w:rPr>
              <w:t>專案成果</w:t>
            </w:r>
            <w:r>
              <w:rPr>
                <w:rFonts w:eastAsia="標楷體" w:hint="eastAsia"/>
                <w:bCs/>
              </w:rPr>
              <w:t>」文件供大會留存，並以該份文件進行</w:t>
            </w:r>
            <w:r>
              <w:rPr>
                <w:rFonts w:eastAsia="標楷體"/>
                <w:bCs/>
              </w:rPr>
              <w:t>Demo</w:t>
            </w:r>
            <w:r>
              <w:rPr>
                <w:rFonts w:eastAsia="標楷體" w:hint="eastAsia"/>
                <w:bCs/>
              </w:rPr>
              <w:t>，檔案格式限為</w:t>
            </w:r>
            <w:r>
              <w:rPr>
                <w:rFonts w:eastAsia="標楷體"/>
                <w:bCs/>
              </w:rPr>
              <w:t>PDF</w:t>
            </w:r>
            <w:r>
              <w:rPr>
                <w:rFonts w:eastAsia="標楷體" w:hint="eastAsia"/>
                <w:bCs/>
              </w:rPr>
              <w:t>或</w:t>
            </w:r>
            <w:r>
              <w:rPr>
                <w:rFonts w:eastAsia="標楷體"/>
                <w:bCs/>
              </w:rPr>
              <w:t>PPTx</w:t>
            </w:r>
            <w:r>
              <w:rPr>
                <w:rFonts w:eastAsia="標楷體" w:hint="eastAsia"/>
                <w:bCs/>
              </w:rPr>
              <w:t>。</w:t>
            </w:r>
          </w:p>
          <w:p w:rsidR="00860CBD" w:rsidRDefault="00860CBD" w:rsidP="00860CBD">
            <w:pPr>
              <w:spacing w:line="268" w:lineRule="exact"/>
              <w:rPr>
                <w:rFonts w:eastAsia="標楷體"/>
                <w:b/>
              </w:rPr>
            </w:pPr>
          </w:p>
          <w:p w:rsidR="00B5000E" w:rsidRPr="00860CBD" w:rsidRDefault="00B5000E" w:rsidP="004C2D5D">
            <w:pPr>
              <w:numPr>
                <w:ilvl w:val="0"/>
                <w:numId w:val="115"/>
              </w:numPr>
              <w:spacing w:line="268" w:lineRule="exact"/>
              <w:rPr>
                <w:rFonts w:eastAsia="標楷體"/>
                <w:bCs/>
              </w:rPr>
            </w:pPr>
            <w:r w:rsidRPr="00860CBD">
              <w:rPr>
                <w:rFonts w:eastAsia="標楷體" w:hint="eastAsia"/>
                <w:b/>
                <w:bCs/>
              </w:rPr>
              <w:t>重點</w:t>
            </w:r>
            <w:r>
              <w:rPr>
                <w:rFonts w:eastAsia="標楷體" w:hint="eastAsia"/>
                <w:b/>
              </w:rPr>
              <w:t>資訊</w:t>
            </w:r>
          </w:p>
          <w:p w:rsidR="00B5000E" w:rsidRDefault="00B5000E" w:rsidP="00B5000E">
            <w:pPr>
              <w:spacing w:line="268" w:lineRule="exact"/>
              <w:rPr>
                <w:rFonts w:eastAsia="標楷體"/>
              </w:rPr>
            </w:pPr>
            <w:r>
              <w:rPr>
                <w:rFonts w:eastAsia="標楷體"/>
              </w:rPr>
              <w:t>1.</w:t>
            </w:r>
            <w:r>
              <w:rPr>
                <w:rFonts w:eastAsia="標楷體" w:hint="eastAsia"/>
              </w:rPr>
              <w:t>生成式</w:t>
            </w:r>
            <w:r>
              <w:rPr>
                <w:rFonts w:eastAsia="標楷體"/>
              </w:rPr>
              <w:t>AI</w:t>
            </w:r>
            <w:r>
              <w:rPr>
                <w:rFonts w:eastAsia="標楷體" w:hint="eastAsia"/>
              </w:rPr>
              <w:t>協作規範：</w:t>
            </w:r>
          </w:p>
          <w:p w:rsidR="00B5000E" w:rsidRDefault="00B5000E" w:rsidP="004C2D5D">
            <w:pPr>
              <w:numPr>
                <w:ilvl w:val="0"/>
                <w:numId w:val="111"/>
              </w:numPr>
              <w:spacing w:line="268" w:lineRule="exact"/>
              <w:ind w:leftChars="200" w:left="840"/>
              <w:rPr>
                <w:rFonts w:eastAsia="標楷體"/>
              </w:rPr>
            </w:pPr>
            <w:r>
              <w:rPr>
                <w:rFonts w:eastAsia="標楷體" w:hint="eastAsia"/>
              </w:rPr>
              <w:t>本競賽鼓勵參賽團隊妥善運用生成式</w:t>
            </w:r>
            <w:r>
              <w:rPr>
                <w:rFonts w:eastAsia="標楷體"/>
              </w:rPr>
              <w:t>AI</w:t>
            </w:r>
            <w:r>
              <w:rPr>
                <w:rFonts w:eastAsia="標楷體" w:hint="eastAsia"/>
              </w:rPr>
              <w:t>工具，提升創新效能。但評審將著重於作品的原創性貢獻、團隊的創意巧思，以及對</w:t>
            </w:r>
            <w:r>
              <w:rPr>
                <w:rFonts w:eastAsia="標楷體"/>
              </w:rPr>
              <w:t>AI</w:t>
            </w:r>
            <w:r>
              <w:rPr>
                <w:rFonts w:eastAsia="標楷體" w:hint="eastAsia"/>
              </w:rPr>
              <w:t>生成內容的轉化整合程度與論證深度。</w:t>
            </w:r>
          </w:p>
          <w:p w:rsidR="00B5000E" w:rsidRDefault="00B5000E" w:rsidP="004C2D5D">
            <w:pPr>
              <w:numPr>
                <w:ilvl w:val="0"/>
                <w:numId w:val="111"/>
              </w:numPr>
              <w:spacing w:line="268" w:lineRule="exact"/>
              <w:ind w:leftChars="200" w:left="840"/>
              <w:rPr>
                <w:rFonts w:eastAsia="標楷體"/>
              </w:rPr>
            </w:pPr>
            <w:r>
              <w:rPr>
                <w:rFonts w:eastAsia="標楷體" w:hint="eastAsia"/>
              </w:rPr>
              <w:t>若參賽作品僅直接引用生成式</w:t>
            </w:r>
            <w:r>
              <w:rPr>
                <w:rFonts w:eastAsia="標楷體"/>
              </w:rPr>
              <w:t>AI</w:t>
            </w:r>
            <w:r>
              <w:rPr>
                <w:rFonts w:eastAsia="標楷體" w:hint="eastAsia"/>
              </w:rPr>
              <w:t>工具產出之內容，而缺乏明顯的深度加工、轉化與驗證，未能充分展現團隊的獨特見解與加值創新，評審時可能會獲得較低之評價。</w:t>
            </w:r>
          </w:p>
          <w:p w:rsidR="00B5000E" w:rsidRDefault="00B5000E" w:rsidP="004C2D5D">
            <w:pPr>
              <w:numPr>
                <w:ilvl w:val="0"/>
                <w:numId w:val="111"/>
              </w:numPr>
              <w:spacing w:line="268" w:lineRule="exact"/>
              <w:ind w:leftChars="200" w:left="840"/>
              <w:rPr>
                <w:rFonts w:eastAsia="標楷體"/>
              </w:rPr>
            </w:pPr>
            <w:r>
              <w:rPr>
                <w:rFonts w:eastAsia="標楷體" w:hint="eastAsia"/>
              </w:rPr>
              <w:t>參賽團隊需於作品提交時，清楚揭露生成式</w:t>
            </w:r>
            <w:r>
              <w:rPr>
                <w:rFonts w:eastAsia="標楷體"/>
              </w:rPr>
              <w:t>AI</w:t>
            </w:r>
            <w:r>
              <w:rPr>
                <w:rFonts w:eastAsia="標楷體" w:hint="eastAsia"/>
              </w:rPr>
              <w:t>工具之使用方式、用途範圍及整合轉化過程，以供評審委員公平且全面地評估作品之創新價值與原創性貢獻。</w:t>
            </w:r>
          </w:p>
          <w:p w:rsidR="00B5000E" w:rsidRDefault="00B5000E" w:rsidP="00B5000E">
            <w:pPr>
              <w:spacing w:line="268" w:lineRule="exact"/>
              <w:rPr>
                <w:rFonts w:eastAsia="標楷體"/>
                <w:b/>
              </w:rPr>
            </w:pPr>
            <w:r>
              <w:rPr>
                <w:rFonts w:eastAsia="標楷體"/>
              </w:rPr>
              <w:t xml:space="preserve">2. </w:t>
            </w:r>
            <w:r>
              <w:rPr>
                <w:rFonts w:eastAsia="標楷體" w:hint="eastAsia"/>
                <w:bCs/>
              </w:rPr>
              <w:t>熱門資料集推薦與衍生資料集產出說明文件：</w:t>
            </w:r>
            <w:hyperlink r:id="rId20" w:history="1">
              <w:r>
                <w:rPr>
                  <w:rStyle w:val="a6"/>
                  <w:rFonts w:eastAsia="標楷體"/>
                  <w:bCs/>
                </w:rPr>
                <w:t>https://gov.tw/kCL</w:t>
              </w:r>
            </w:hyperlink>
            <w:r>
              <w:rPr>
                <w:rFonts w:eastAsia="標楷體"/>
                <w:bCs/>
              </w:rPr>
              <w:t xml:space="preserve"> </w:t>
            </w:r>
          </w:p>
          <w:p w:rsidR="00E27F3F" w:rsidRPr="00B5000E" w:rsidRDefault="00E27F3F" w:rsidP="00B5000E">
            <w:pPr>
              <w:spacing w:line="268" w:lineRule="exact"/>
              <w:rPr>
                <w:rFonts w:eastAsia="標楷體"/>
                <w:bCs/>
              </w:rPr>
            </w:pPr>
          </w:p>
        </w:tc>
      </w:tr>
      <w:tr w:rsidR="00B120C9" w:rsidRPr="00B120C9" w:rsidTr="00BC24C6">
        <w:trPr>
          <w:trHeight w:val="8327"/>
        </w:trPr>
        <w:tc>
          <w:tcPr>
            <w:tcW w:w="383" w:type="dxa"/>
            <w:vAlign w:val="center"/>
          </w:tcPr>
          <w:p w:rsidR="006C2B70" w:rsidRPr="00B120C9" w:rsidRDefault="006C2B7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6C2B70" w:rsidRPr="00B120C9" w:rsidRDefault="00040D63" w:rsidP="00130179">
            <w:pPr>
              <w:pStyle w:val="31"/>
              <w:snapToGrid w:val="0"/>
              <w:spacing w:line="400" w:lineRule="atLeast"/>
              <w:ind w:left="72" w:hangingChars="30" w:hanging="72"/>
              <w:jc w:val="center"/>
              <w:rPr>
                <w:rFonts w:asciiTheme="majorEastAsia" w:eastAsiaTheme="majorEastAsia" w:hAnsiTheme="majorEastAsia" w:cs="Arial"/>
                <w:bCs/>
                <w:color w:val="000000" w:themeColor="text1"/>
                <w:kern w:val="0"/>
                <w:sz w:val="24"/>
              </w:rPr>
            </w:pPr>
            <w:r w:rsidRPr="00B120C9">
              <w:rPr>
                <w:rFonts w:asciiTheme="majorEastAsia" w:eastAsiaTheme="majorEastAsia" w:hAnsiTheme="majorEastAsia" w:cs="Arial" w:hint="eastAsia"/>
                <w:bCs/>
                <w:color w:val="000000" w:themeColor="text1"/>
                <w:kern w:val="0"/>
                <w:sz w:val="24"/>
              </w:rPr>
              <w:t>商業發展治理</w:t>
            </w:r>
            <w:r w:rsidR="00130179">
              <w:rPr>
                <w:rFonts w:asciiTheme="majorEastAsia" w:eastAsiaTheme="majorEastAsia" w:hAnsiTheme="majorEastAsia" w:cs="Arial"/>
                <w:bCs/>
                <w:color w:val="000000" w:themeColor="text1"/>
                <w:kern w:val="0"/>
                <w:sz w:val="24"/>
              </w:rPr>
              <w:br/>
            </w:r>
            <w:r w:rsidRPr="00B120C9">
              <w:rPr>
                <w:rFonts w:asciiTheme="majorEastAsia" w:eastAsiaTheme="majorEastAsia" w:hAnsiTheme="majorEastAsia" w:cs="Arial" w:hint="eastAsia"/>
                <w:bCs/>
                <w:color w:val="000000" w:themeColor="text1"/>
                <w:kern w:val="0"/>
                <w:sz w:val="24"/>
              </w:rPr>
              <w:t>創新</w:t>
            </w:r>
            <w:r w:rsidR="006C2B70" w:rsidRPr="00B120C9">
              <w:rPr>
                <w:rFonts w:asciiTheme="majorEastAsia" w:eastAsiaTheme="majorEastAsia" w:hAnsiTheme="majorEastAsia" w:cs="Arial" w:hint="eastAsia"/>
                <w:bCs/>
                <w:color w:val="000000" w:themeColor="text1"/>
                <w:kern w:val="0"/>
                <w:sz w:val="24"/>
              </w:rPr>
              <w:t>組</w:t>
            </w:r>
          </w:p>
          <w:p w:rsidR="006C2B70" w:rsidRPr="00B120C9" w:rsidRDefault="006C2B70" w:rsidP="006C2B70">
            <w:pPr>
              <w:jc w:val="center"/>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color w:val="000000" w:themeColor="text1"/>
                <w:szCs w:val="24"/>
              </w:rPr>
              <w:t>GCIS-OPENDATA</w:t>
            </w:r>
            <w:r w:rsidRPr="00B120C9">
              <w:rPr>
                <w:rFonts w:asciiTheme="majorEastAsia" w:eastAsiaTheme="majorEastAsia" w:hAnsiTheme="majorEastAsia" w:hint="eastAsia"/>
                <w:color w:val="000000" w:themeColor="text1"/>
                <w:szCs w:val="24"/>
              </w:rPr>
              <w:t>)</w:t>
            </w:r>
          </w:p>
        </w:tc>
        <w:tc>
          <w:tcPr>
            <w:tcW w:w="8584" w:type="dxa"/>
            <w:vAlign w:val="center"/>
          </w:tcPr>
          <w:p w:rsidR="00040D63" w:rsidRPr="00B120C9" w:rsidRDefault="00040D63" w:rsidP="00040D63">
            <w:pPr>
              <w:widowControl/>
              <w:snapToGrid w:val="0"/>
              <w:textAlignment w:val="baseline"/>
              <w:rPr>
                <w:rFonts w:ascii="標楷體" w:eastAsia="標楷體" w:hAnsi="標楷體"/>
                <w:color w:val="000000" w:themeColor="text1"/>
                <w:kern w:val="24"/>
                <w:szCs w:val="24"/>
              </w:rPr>
            </w:pPr>
            <w:proofErr w:type="gramStart"/>
            <w:r w:rsidRPr="00B120C9">
              <w:rPr>
                <w:rFonts w:ascii="標楷體" w:eastAsia="標楷體" w:hAnsi="標楷體" w:hint="eastAsia"/>
                <w:color w:val="000000" w:themeColor="text1"/>
                <w:kern w:val="24"/>
                <w:szCs w:val="24"/>
              </w:rPr>
              <w:t>本組別</w:t>
            </w:r>
            <w:proofErr w:type="gramEnd"/>
            <w:r w:rsidRPr="00B120C9">
              <w:rPr>
                <w:rFonts w:ascii="標楷體" w:eastAsia="標楷體" w:hAnsi="標楷體" w:hint="eastAsia"/>
                <w:color w:val="000000" w:themeColor="text1"/>
                <w:kern w:val="24"/>
                <w:szCs w:val="24"/>
              </w:rPr>
              <w:t>旨在推廣商業發展署所提供的商業行政資訊開放資料，鼓勵學生發揮創意，</w:t>
            </w:r>
            <w:r w:rsidRPr="00B120C9">
              <w:rPr>
                <w:rFonts w:ascii="標楷體" w:eastAsia="標楷體" w:hAnsi="標楷體" w:hint="eastAsia"/>
                <w:b/>
                <w:color w:val="000000" w:themeColor="text1"/>
                <w:kern w:val="24"/>
                <w:szCs w:val="24"/>
              </w:rPr>
              <w:t>透過數據分析與技術應用</w:t>
            </w:r>
            <w:r w:rsidRPr="00B120C9">
              <w:rPr>
                <w:rFonts w:ascii="標楷體" w:eastAsia="標楷體" w:hAnsi="標楷體" w:hint="eastAsia"/>
                <w:color w:val="000000" w:themeColor="text1"/>
                <w:kern w:val="24"/>
                <w:szCs w:val="24"/>
              </w:rPr>
              <w:t>，探索商業服務業的創新機會與資料治理的最佳實踐。參賽者可運用開放資料，針對</w:t>
            </w:r>
            <w:r w:rsidRPr="00B120C9">
              <w:rPr>
                <w:rFonts w:ascii="標楷體" w:eastAsia="標楷體" w:hAnsi="標楷體" w:hint="eastAsia"/>
                <w:b/>
                <w:color w:val="000000" w:themeColor="text1"/>
                <w:kern w:val="24"/>
                <w:szCs w:val="24"/>
              </w:rPr>
              <w:t>企業營運、數位轉型、消費行為分析、財務透明度、ESG評估等不限於前述議題發揮創意，開發有價值的應用或分析模型</w:t>
            </w:r>
            <w:r w:rsidRPr="00B120C9">
              <w:rPr>
                <w:rFonts w:ascii="標楷體" w:eastAsia="標楷體" w:hAnsi="標楷體" w:hint="eastAsia"/>
                <w:color w:val="000000" w:themeColor="text1"/>
                <w:kern w:val="24"/>
                <w:szCs w:val="24"/>
              </w:rPr>
              <w:t>，刺激商業環境的發展。</w:t>
            </w:r>
          </w:p>
          <w:p w:rsidR="00040D63" w:rsidRPr="00B120C9" w:rsidRDefault="00040D63" w:rsidP="00040D63">
            <w:pPr>
              <w:widowControl/>
              <w:snapToGrid w:val="0"/>
              <w:textAlignment w:val="baseline"/>
              <w:rPr>
                <w:rFonts w:ascii="標楷體" w:eastAsia="標楷體" w:hAnsi="標楷體"/>
                <w:color w:val="000000" w:themeColor="text1"/>
                <w:kern w:val="24"/>
                <w:szCs w:val="24"/>
              </w:rPr>
            </w:pPr>
          </w:p>
          <w:p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經濟部商業發展署期待透過此次設組題目，不僅培養學生的資訊素養與創新能力，更希望透過年輕世代的視角，挖掘開放資料的潛力，為商業環境帶來新的發展契機，共同促進智慧商業與良好治理。</w:t>
            </w:r>
          </w:p>
          <w:p w:rsidR="00C251BA" w:rsidRPr="00B120C9" w:rsidRDefault="00C251BA" w:rsidP="00040D63">
            <w:pPr>
              <w:widowControl/>
              <w:snapToGrid w:val="0"/>
              <w:textAlignment w:val="baseline"/>
              <w:rPr>
                <w:rFonts w:ascii="標楷體" w:eastAsia="標楷體" w:hAnsi="標楷體"/>
                <w:color w:val="000000" w:themeColor="text1"/>
                <w:kern w:val="24"/>
                <w:szCs w:val="24"/>
              </w:rPr>
            </w:pPr>
          </w:p>
          <w:p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【案例說明】</w:t>
            </w:r>
          </w:p>
          <w:p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商圈生態系統分析與創業決策支援</w:t>
            </w:r>
          </w:p>
          <w:p w:rsidR="00040D63" w:rsidRPr="00B120C9" w:rsidRDefault="00040D63" w:rsidP="00040D63">
            <w:pPr>
              <w:widowControl/>
              <w:snapToGrid w:val="0"/>
              <w:textAlignment w:val="baseline"/>
              <w:rPr>
                <w:rFonts w:ascii="標楷體" w:eastAsia="標楷體" w:hAnsi="標楷體"/>
                <w:color w:val="000000" w:themeColor="text1"/>
                <w:kern w:val="24"/>
                <w:szCs w:val="24"/>
              </w:rPr>
            </w:pPr>
            <w:proofErr w:type="gramStart"/>
            <w:r w:rsidRPr="00B120C9">
              <w:rPr>
                <w:rFonts w:ascii="標楷體" w:eastAsia="標楷體" w:hAnsi="標楷體" w:hint="eastAsia"/>
                <w:color w:val="000000" w:themeColor="text1"/>
                <w:kern w:val="24"/>
                <w:szCs w:val="24"/>
              </w:rPr>
              <w:t>•</w:t>
            </w:r>
            <w:proofErr w:type="gramEnd"/>
            <w:r w:rsidRPr="00B120C9">
              <w:rPr>
                <w:rFonts w:ascii="標楷體" w:eastAsia="標楷體" w:hAnsi="標楷體" w:hint="eastAsia"/>
                <w:color w:val="000000" w:themeColor="text1"/>
                <w:kern w:val="24"/>
                <w:szCs w:val="24"/>
              </w:rPr>
              <w:t>資料運用：結合商業登記資料、公司變更登記資料和公司解散資料。</w:t>
            </w:r>
          </w:p>
          <w:p w:rsidR="00040D63" w:rsidRPr="00B120C9" w:rsidRDefault="00040D63" w:rsidP="00040D63">
            <w:pPr>
              <w:widowControl/>
              <w:snapToGrid w:val="0"/>
              <w:textAlignment w:val="baseline"/>
              <w:rPr>
                <w:rFonts w:ascii="標楷體" w:eastAsia="標楷體" w:hAnsi="標楷體"/>
                <w:color w:val="000000" w:themeColor="text1"/>
                <w:kern w:val="24"/>
                <w:szCs w:val="24"/>
              </w:rPr>
            </w:pPr>
            <w:proofErr w:type="gramStart"/>
            <w:r w:rsidRPr="00B120C9">
              <w:rPr>
                <w:rFonts w:ascii="標楷體" w:eastAsia="標楷體" w:hAnsi="標楷體" w:hint="eastAsia"/>
                <w:color w:val="000000" w:themeColor="text1"/>
                <w:kern w:val="24"/>
                <w:szCs w:val="24"/>
              </w:rPr>
              <w:t>•</w:t>
            </w:r>
            <w:proofErr w:type="gramEnd"/>
            <w:r w:rsidRPr="00B120C9">
              <w:rPr>
                <w:rFonts w:ascii="標楷體" w:eastAsia="標楷體" w:hAnsi="標楷體" w:hint="eastAsia"/>
                <w:color w:val="000000" w:themeColor="text1"/>
                <w:kern w:val="24"/>
                <w:szCs w:val="24"/>
              </w:rPr>
              <w:t xml:space="preserve">分析方向： </w:t>
            </w:r>
          </w:p>
          <w:p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建立特定商圈的存活率預測模型，分析不同產業在不同區域的經營壽命。</w:t>
            </w:r>
          </w:p>
          <w:p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透過時序分析，觀察商圈產業結構的演變趨勢。</w:t>
            </w:r>
          </w:p>
          <w:p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找出適合創業的黃金地段與產業類型。</w:t>
            </w:r>
          </w:p>
          <w:p w:rsidR="006C2B70" w:rsidRPr="00B120C9" w:rsidRDefault="00040D63" w:rsidP="00040D63">
            <w:pPr>
              <w:widowControl/>
              <w:snapToGrid w:val="0"/>
              <w:textAlignment w:val="baseline"/>
              <w:rPr>
                <w:rFonts w:ascii="標楷體" w:eastAsia="標楷體" w:hAnsi="標楷體"/>
                <w:color w:val="000000" w:themeColor="text1"/>
                <w:kern w:val="24"/>
                <w:szCs w:val="24"/>
              </w:rPr>
            </w:pPr>
            <w:proofErr w:type="gramStart"/>
            <w:r w:rsidRPr="00B120C9">
              <w:rPr>
                <w:rFonts w:ascii="標楷體" w:eastAsia="標楷體" w:hAnsi="標楷體" w:hint="eastAsia"/>
                <w:color w:val="000000" w:themeColor="text1"/>
                <w:kern w:val="24"/>
                <w:szCs w:val="24"/>
              </w:rPr>
              <w:t>•</w:t>
            </w:r>
            <w:proofErr w:type="gramEnd"/>
            <w:r w:rsidRPr="00B120C9">
              <w:rPr>
                <w:rFonts w:ascii="標楷體" w:eastAsia="標楷體" w:hAnsi="標楷體" w:hint="eastAsia"/>
                <w:color w:val="000000" w:themeColor="text1"/>
                <w:kern w:val="24"/>
                <w:szCs w:val="24"/>
              </w:rPr>
              <w:t>創新價值：幫助創業者做出更明智的選址和產業選擇決策，降低創業風險。</w:t>
            </w:r>
          </w:p>
          <w:p w:rsidR="00C251BA" w:rsidRPr="00B120C9" w:rsidRDefault="00C251BA" w:rsidP="006C2B70">
            <w:pPr>
              <w:widowControl/>
              <w:snapToGrid w:val="0"/>
              <w:textAlignment w:val="baseline"/>
              <w:rPr>
                <w:rFonts w:ascii="標楷體" w:eastAsia="標楷體" w:hAnsi="標楷體"/>
                <w:color w:val="000000" w:themeColor="text1"/>
                <w:kern w:val="24"/>
                <w:szCs w:val="24"/>
              </w:rPr>
            </w:pPr>
          </w:p>
          <w:p w:rsidR="006C2B70" w:rsidRPr="00B120C9" w:rsidRDefault="006C2B70" w:rsidP="006C2B70">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【重點資訊】</w:t>
            </w:r>
          </w:p>
          <w:p w:rsidR="006C2B70" w:rsidRPr="00B120C9" w:rsidRDefault="006C2B70" w:rsidP="00947AA5">
            <w:pPr>
              <w:widowControl/>
              <w:numPr>
                <w:ilvl w:val="0"/>
                <w:numId w:val="70"/>
              </w:numPr>
              <w:snapToGrid w:val="0"/>
              <w:ind w:hanging="225"/>
              <w:textAlignment w:val="baseline"/>
              <w:rPr>
                <w:rStyle w:val="a6"/>
                <w:rFonts w:ascii="標楷體" w:eastAsia="標楷體" w:hAnsi="標楷體"/>
                <w:color w:val="000000" w:themeColor="text1"/>
                <w:kern w:val="24"/>
                <w:szCs w:val="24"/>
                <w:u w:val="none"/>
              </w:rPr>
            </w:pPr>
            <w:r w:rsidRPr="00B120C9">
              <w:rPr>
                <w:rFonts w:ascii="標楷體" w:eastAsia="標楷體" w:hAnsi="標楷體" w:hint="eastAsia"/>
                <w:color w:val="000000" w:themeColor="text1"/>
                <w:kern w:val="24"/>
                <w:szCs w:val="24"/>
              </w:rPr>
              <w:t>熱門資料集推薦</w:t>
            </w:r>
            <w:hyperlink r:id="rId21" w:history="1">
              <w:r w:rsidRPr="00B120C9">
                <w:rPr>
                  <w:rStyle w:val="a6"/>
                  <w:rFonts w:ascii="標楷體" w:eastAsia="標楷體" w:hAnsi="標楷體" w:hint="eastAsia"/>
                  <w:color w:val="000000" w:themeColor="text1"/>
                  <w:kern w:val="24"/>
                  <w:szCs w:val="24"/>
                </w:rPr>
                <w:t>https://data.gcis.nat.gov.tw/od/hot</w:t>
              </w:r>
            </w:hyperlink>
          </w:p>
          <w:p w:rsidR="006C2B70" w:rsidRPr="00B120C9" w:rsidRDefault="006C2B70" w:rsidP="00947AA5">
            <w:pPr>
              <w:widowControl/>
              <w:numPr>
                <w:ilvl w:val="0"/>
                <w:numId w:val="70"/>
              </w:numPr>
              <w:snapToGrid w:val="0"/>
              <w:ind w:hanging="225"/>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可參考經濟部商工行政資料開放平台(</w:t>
            </w:r>
            <w:hyperlink r:id="rId22" w:history="1">
              <w:r w:rsidRPr="00B120C9">
                <w:rPr>
                  <w:rStyle w:val="a6"/>
                  <w:rFonts w:ascii="標楷體" w:eastAsia="標楷體" w:hAnsi="標楷體" w:hint="eastAsia"/>
                  <w:color w:val="000000" w:themeColor="text1"/>
                  <w:kern w:val="24"/>
                  <w:szCs w:val="24"/>
                </w:rPr>
                <w:t>https://data.gcis.nat.gov.tw</w:t>
              </w:r>
            </w:hyperlink>
            <w:r w:rsidRPr="00B120C9">
              <w:rPr>
                <w:rFonts w:ascii="標楷體" w:eastAsia="標楷體" w:hAnsi="標楷體" w:hint="eastAsia"/>
                <w:color w:val="000000" w:themeColor="text1"/>
                <w:kern w:val="24"/>
                <w:szCs w:val="24"/>
              </w:rPr>
              <w:t>)或商工登記公示資料查詢服務(</w:t>
            </w:r>
            <w:hyperlink r:id="rId23" w:history="1">
              <w:r w:rsidRPr="00B120C9">
                <w:rPr>
                  <w:rStyle w:val="a6"/>
                  <w:rFonts w:ascii="標楷體" w:eastAsia="標楷體" w:hAnsi="標楷體" w:hint="eastAsia"/>
                  <w:color w:val="000000" w:themeColor="text1"/>
                  <w:kern w:val="24"/>
                  <w:szCs w:val="24"/>
                </w:rPr>
                <w:t>https://findbiz.nat.gov.tw/</w:t>
              </w:r>
            </w:hyperlink>
            <w:r w:rsidRPr="00B120C9">
              <w:rPr>
                <w:rFonts w:ascii="標楷體" w:eastAsia="標楷體" w:hAnsi="標楷體" w:hint="eastAsia"/>
                <w:color w:val="000000" w:themeColor="text1"/>
                <w:kern w:val="24"/>
                <w:szCs w:val="24"/>
              </w:rPr>
              <w:t>)之介紹及應用。</w:t>
            </w:r>
          </w:p>
        </w:tc>
      </w:tr>
      <w:tr w:rsidR="00B120C9" w:rsidRPr="00B120C9" w:rsidTr="00D86E4A">
        <w:trPr>
          <w:trHeight w:val="4535"/>
        </w:trPr>
        <w:tc>
          <w:tcPr>
            <w:tcW w:w="383" w:type="dxa"/>
            <w:vAlign w:val="center"/>
          </w:tcPr>
          <w:p w:rsidR="00E90D60" w:rsidRPr="00B120C9" w:rsidRDefault="00E90D6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8584" w:type="dxa"/>
            <w:vAlign w:val="center"/>
          </w:tcPr>
          <w:p w:rsidR="00E90D60" w:rsidRPr="00B120C9" w:rsidRDefault="00D86E4A" w:rsidP="00947AA5">
            <w:pPr>
              <w:pStyle w:val="a5"/>
              <w:numPr>
                <w:ilvl w:val="0"/>
                <w:numId w:val="79"/>
              </w:numPr>
              <w:tabs>
                <w:tab w:val="left" w:pos="-89"/>
              </w:tabs>
              <w:suppressAutoHyphens/>
              <w:autoSpaceDN w:val="0"/>
              <w:spacing w:beforeLines="0" w:afterLines="0"/>
              <w:ind w:left="261" w:hanging="261"/>
              <w:jc w:val="left"/>
              <w:rPr>
                <w:rFonts w:ascii="標楷體" w:hAnsi="標楷體"/>
                <w:b w:val="0"/>
                <w:bCs w:val="0"/>
                <w:color w:val="000000" w:themeColor="text1"/>
                <w:sz w:val="24"/>
              </w:rPr>
            </w:pPr>
            <w:r w:rsidRPr="00B120C9">
              <w:rPr>
                <w:rFonts w:ascii="標楷體" w:hAnsi="標楷體"/>
                <w:noProof/>
                <w:color w:val="000000" w:themeColor="text1"/>
              </w:rPr>
              <w:drawing>
                <wp:anchor distT="0" distB="0" distL="114300" distR="114300" simplePos="0" relativeHeight="251736064" behindDoc="1" locked="0" layoutInCell="1" allowOverlap="1" wp14:anchorId="5480D450" wp14:editId="6D5DF19A">
                  <wp:simplePos x="0" y="0"/>
                  <wp:positionH relativeFrom="column">
                    <wp:posOffset>4171315</wp:posOffset>
                  </wp:positionH>
                  <wp:positionV relativeFrom="paragraph">
                    <wp:posOffset>410210</wp:posOffset>
                  </wp:positionV>
                  <wp:extent cx="1013460" cy="1005840"/>
                  <wp:effectExtent l="0" t="0" r="0" b="381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263" t="5921" r="7237" b="7237"/>
                          <a:stretch/>
                        </pic:blipFill>
                        <pic:spPr bwMode="auto">
                          <a:xfrm>
                            <a:off x="0" y="0"/>
                            <a:ext cx="1013460"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3A07" w:rsidRPr="00B120C9">
              <w:rPr>
                <w:rFonts w:ascii="標楷體" w:hAnsi="標楷體" w:hint="eastAsia"/>
                <w:b w:val="0"/>
                <w:bCs w:val="0"/>
                <w:color w:val="000000" w:themeColor="text1"/>
                <w:sz w:val="24"/>
              </w:rPr>
              <w:t>使用臺北市資料大平</w:t>
            </w:r>
            <w:proofErr w:type="gramStart"/>
            <w:r w:rsidR="00D73A07" w:rsidRPr="00B120C9">
              <w:rPr>
                <w:rFonts w:ascii="標楷體" w:hAnsi="標楷體" w:hint="eastAsia"/>
                <w:b w:val="0"/>
                <w:bCs w:val="0"/>
                <w:color w:val="000000" w:themeColor="text1"/>
                <w:sz w:val="24"/>
              </w:rPr>
              <w:t>臺</w:t>
            </w:r>
            <w:proofErr w:type="gramEnd"/>
            <w:r w:rsidR="00D73A07" w:rsidRPr="00B120C9">
              <w:rPr>
                <w:rFonts w:ascii="標楷體" w:hAnsi="標楷體" w:hint="eastAsia"/>
                <w:b w:val="0"/>
                <w:bCs w:val="0"/>
                <w:color w:val="000000" w:themeColor="text1"/>
                <w:sz w:val="24"/>
              </w:rPr>
              <w:t>（</w:t>
            </w:r>
            <w:hyperlink r:id="rId25" w:history="1">
              <w:r w:rsidR="00AA1B12" w:rsidRPr="00B120C9">
                <w:rPr>
                  <w:rStyle w:val="a6"/>
                  <w:rFonts w:ascii="標楷體" w:hAnsi="標楷體" w:hint="eastAsia"/>
                  <w:b w:val="0"/>
                  <w:bCs w:val="0"/>
                  <w:color w:val="000000" w:themeColor="text1"/>
                  <w:sz w:val="24"/>
                </w:rPr>
                <w:t>https://data.taipei/）上之開放資料集，至少1</w:t>
              </w:r>
            </w:hyperlink>
            <w:r w:rsidR="00D73A07" w:rsidRPr="00B120C9">
              <w:rPr>
                <w:rFonts w:ascii="標楷體" w:hAnsi="標楷體" w:hint="eastAsia"/>
                <w:b w:val="0"/>
                <w:bCs w:val="0"/>
                <w:color w:val="000000" w:themeColor="text1"/>
                <w:sz w:val="24"/>
              </w:rPr>
              <w:t>筆，團隊使用臺北市資料大平</w:t>
            </w:r>
            <w:proofErr w:type="gramStart"/>
            <w:r w:rsidR="00D73A07" w:rsidRPr="00B120C9">
              <w:rPr>
                <w:rFonts w:ascii="標楷體" w:hAnsi="標楷體" w:hint="eastAsia"/>
                <w:b w:val="0"/>
                <w:bCs w:val="0"/>
                <w:color w:val="000000" w:themeColor="text1"/>
                <w:sz w:val="24"/>
              </w:rPr>
              <w:t>臺</w:t>
            </w:r>
            <w:proofErr w:type="gramEnd"/>
            <w:r w:rsidR="00D73A07" w:rsidRPr="00B120C9">
              <w:rPr>
                <w:rFonts w:ascii="標楷體" w:hAnsi="標楷體" w:hint="eastAsia"/>
                <w:b w:val="0"/>
                <w:bCs w:val="0"/>
                <w:color w:val="000000" w:themeColor="text1"/>
                <w:sz w:val="24"/>
              </w:rPr>
              <w:t>的</w:t>
            </w:r>
            <w:proofErr w:type="gramStart"/>
            <w:r w:rsidR="00D73A07" w:rsidRPr="00B120C9">
              <w:rPr>
                <w:rFonts w:ascii="標楷體" w:hAnsi="標楷體" w:hint="eastAsia"/>
                <w:b w:val="0"/>
                <w:bCs w:val="0"/>
                <w:color w:val="000000" w:themeColor="text1"/>
                <w:sz w:val="24"/>
              </w:rPr>
              <w:t>資料集越</w:t>
            </w:r>
            <w:proofErr w:type="gramEnd"/>
            <w:r w:rsidR="00D73A07" w:rsidRPr="00B120C9">
              <w:rPr>
                <w:rFonts w:ascii="標楷體" w:hAnsi="標楷體" w:hint="eastAsia"/>
                <w:b w:val="0"/>
                <w:bCs w:val="0"/>
                <w:color w:val="000000" w:themeColor="text1"/>
                <w:sz w:val="24"/>
              </w:rPr>
              <w:t>多者，評審委員將酌予加分，發揮創意製作具實用性之應用服務。熱門</w:t>
            </w:r>
            <w:proofErr w:type="gramStart"/>
            <w:r w:rsidR="00D73A07" w:rsidRPr="00B120C9">
              <w:rPr>
                <w:rFonts w:ascii="標楷體" w:hAnsi="標楷體" w:hint="eastAsia"/>
                <w:b w:val="0"/>
                <w:bCs w:val="0"/>
                <w:color w:val="000000" w:themeColor="text1"/>
                <w:sz w:val="24"/>
              </w:rPr>
              <w:t>資料集請參考</w:t>
            </w:r>
            <w:proofErr w:type="gramEnd"/>
            <w:r w:rsidR="00D73A07" w:rsidRPr="00B120C9">
              <w:rPr>
                <w:rFonts w:ascii="標楷體" w:hAnsi="標楷體" w:hint="eastAsia"/>
                <w:b w:val="0"/>
                <w:bCs w:val="0"/>
                <w:color w:val="000000" w:themeColor="text1"/>
                <w:sz w:val="24"/>
              </w:rPr>
              <w:t>下表</w:t>
            </w:r>
            <w:hyperlink r:id="rId26" w:history="1">
              <w:r w:rsidR="00D73A07" w:rsidRPr="00B120C9">
                <w:rPr>
                  <w:rStyle w:val="a6"/>
                  <w:rFonts w:ascii="標楷體" w:hAnsi="標楷體" w:hint="eastAsia"/>
                  <w:b w:val="0"/>
                  <w:bCs w:val="0"/>
                  <w:color w:val="000000" w:themeColor="text1"/>
                  <w:sz w:val="24"/>
                </w:rPr>
                <w:t>https://innoserve.tca.org.tw/taipeilife.aspx</w:t>
              </w:r>
            </w:hyperlink>
            <w:r w:rsidR="00D73A07" w:rsidRPr="00B120C9">
              <w:rPr>
                <w:rFonts w:ascii="標楷體" w:hAnsi="標楷體" w:hint="eastAsia"/>
                <w:b w:val="0"/>
                <w:bCs w:val="0"/>
                <w:color w:val="000000" w:themeColor="text1"/>
                <w:sz w:val="24"/>
              </w:rPr>
              <w:t>。</w:t>
            </w:r>
          </w:p>
          <w:p w:rsidR="00E90D60" w:rsidRPr="00B120C9" w:rsidRDefault="00D73A07" w:rsidP="00947AA5">
            <w:pPr>
              <w:pStyle w:val="a5"/>
              <w:numPr>
                <w:ilvl w:val="0"/>
                <w:numId w:val="79"/>
              </w:numPr>
              <w:tabs>
                <w:tab w:val="left" w:pos="271"/>
              </w:tabs>
              <w:suppressAutoHyphens/>
              <w:autoSpaceDN w:val="0"/>
              <w:spacing w:beforeLines="0" w:afterLines="0"/>
              <w:ind w:left="261" w:hanging="261"/>
              <w:rPr>
                <w:rFonts w:ascii="標楷體" w:hAnsi="標楷體"/>
                <w:color w:val="000000" w:themeColor="text1"/>
                <w:sz w:val="24"/>
              </w:rPr>
            </w:pPr>
            <w:r w:rsidRPr="00B120C9">
              <w:rPr>
                <w:rFonts w:ascii="標楷體" w:hAnsi="標楷體" w:hint="eastAsia"/>
                <w:b w:val="0"/>
                <w:bCs w:val="0"/>
                <w:color w:val="000000" w:themeColor="text1"/>
                <w:sz w:val="24"/>
              </w:rPr>
              <w:t>請於作品文件中列表說明使用之開放資料來源名稱及網址，另標</w:t>
            </w:r>
            <w:proofErr w:type="gramStart"/>
            <w:r w:rsidRPr="00B120C9">
              <w:rPr>
                <w:rFonts w:ascii="標楷體" w:hAnsi="標楷體" w:hint="eastAsia"/>
                <w:b w:val="0"/>
                <w:bCs w:val="0"/>
                <w:color w:val="000000" w:themeColor="text1"/>
                <w:sz w:val="24"/>
              </w:rPr>
              <w:t>註</w:t>
            </w:r>
            <w:proofErr w:type="gramEnd"/>
            <w:r w:rsidRPr="00B120C9">
              <w:rPr>
                <w:rFonts w:ascii="標楷體" w:hAnsi="標楷體" w:hint="eastAsia"/>
                <w:b w:val="0"/>
                <w:bCs w:val="0"/>
                <w:color w:val="000000" w:themeColor="text1"/>
                <w:sz w:val="24"/>
              </w:rPr>
              <w:t>是否為「臺北市政府」之開放資料。</w:t>
            </w:r>
          </w:p>
          <w:p w:rsidR="00D73A07" w:rsidRPr="00B120C9" w:rsidRDefault="00D73A07" w:rsidP="00947AA5">
            <w:pPr>
              <w:pStyle w:val="a5"/>
              <w:numPr>
                <w:ilvl w:val="0"/>
                <w:numId w:val="79"/>
              </w:numPr>
              <w:tabs>
                <w:tab w:val="left" w:pos="271"/>
              </w:tabs>
              <w:suppressAutoHyphens/>
              <w:autoSpaceDN w:val="0"/>
              <w:spacing w:beforeLines="0" w:afterLines="0"/>
              <w:ind w:left="261" w:hanging="261"/>
              <w:rPr>
                <w:rFonts w:ascii="標楷體" w:hAnsi="標楷體"/>
                <w:b w:val="0"/>
                <w:color w:val="000000" w:themeColor="text1"/>
                <w:sz w:val="24"/>
              </w:rPr>
            </w:pPr>
            <w:r w:rsidRPr="00B120C9">
              <w:rPr>
                <w:rFonts w:ascii="標楷體" w:hAnsi="標楷體" w:hint="eastAsia"/>
                <w:b w:val="0"/>
                <w:color w:val="000000" w:themeColor="text1"/>
                <w:sz w:val="24"/>
              </w:rPr>
              <w:t>鼓勵參賽者搭配使用國內外之開放資料，進行開發使用。</w:t>
            </w:r>
          </w:p>
        </w:tc>
      </w:tr>
      <w:tr w:rsidR="00B120C9" w:rsidRPr="00B120C9" w:rsidTr="00D86E4A">
        <w:trPr>
          <w:trHeight w:val="13039"/>
        </w:trPr>
        <w:tc>
          <w:tcPr>
            <w:tcW w:w="383" w:type="dxa"/>
            <w:vAlign w:val="center"/>
          </w:tcPr>
          <w:p w:rsidR="006C2B70" w:rsidRPr="00B120C9" w:rsidRDefault="006C2B70" w:rsidP="00947AA5">
            <w:pPr>
              <w:pStyle w:val="a5"/>
              <w:numPr>
                <w:ilvl w:val="0"/>
                <w:numId w:val="65"/>
              </w:numPr>
              <w:spacing w:beforeLines="0" w:afterLines="0"/>
              <w:ind w:left="0" w:firstLine="0"/>
              <w:jc w:val="center"/>
              <w:rPr>
                <w:rFonts w:asciiTheme="majorEastAsia" w:eastAsiaTheme="majorEastAsia" w:hAnsiTheme="majorEastAsia"/>
                <w:b w:val="0"/>
                <w:color w:val="000000" w:themeColor="text1"/>
                <w:sz w:val="24"/>
              </w:rPr>
            </w:pPr>
          </w:p>
        </w:tc>
        <w:tc>
          <w:tcPr>
            <w:tcW w:w="2003" w:type="dxa"/>
            <w:vAlign w:val="center"/>
          </w:tcPr>
          <w:p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proofErr w:type="gramStart"/>
            <w:r w:rsidRPr="00B120C9">
              <w:rPr>
                <w:rFonts w:ascii="標楷體" w:hAnsi="標楷體" w:hint="eastAsia"/>
                <w:color w:val="000000" w:themeColor="text1"/>
                <w:sz w:val="24"/>
              </w:rPr>
              <w:t>聯新國際</w:t>
            </w:r>
            <w:proofErr w:type="gramEnd"/>
            <w:r w:rsidRPr="00B120C9">
              <w:rPr>
                <w:rFonts w:ascii="標楷體" w:hAnsi="標楷體" w:hint="eastAsia"/>
                <w:color w:val="000000" w:themeColor="text1"/>
                <w:sz w:val="24"/>
              </w:rPr>
              <w:t>智慧</w:t>
            </w:r>
          </w:p>
          <w:p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健康組</w:t>
            </w:r>
          </w:p>
          <w:p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color w:val="000000" w:themeColor="text1"/>
                <w:sz w:val="24"/>
              </w:rPr>
              <w:t>(Landseed)</w:t>
            </w:r>
          </w:p>
        </w:tc>
        <w:tc>
          <w:tcPr>
            <w:tcW w:w="8584" w:type="dxa"/>
            <w:vAlign w:val="center"/>
          </w:tcPr>
          <w:p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鼓勵以人為中心之「智慧健康照護」為主題，透過新世代科技之AI人工智慧、生成式AI、大數據分析、AR/VR、聲紋/影像視訊識別等，「以智慧醫療為基礎，</w:t>
            </w:r>
            <w:proofErr w:type="gramStart"/>
            <w:r w:rsidRPr="00B120C9">
              <w:rPr>
                <w:rFonts w:ascii="標楷體" w:eastAsia="標楷體" w:hAnsi="標楷體" w:hint="eastAsia"/>
                <w:color w:val="000000" w:themeColor="text1"/>
              </w:rPr>
              <w:t>建構無圍牆</w:t>
            </w:r>
            <w:proofErr w:type="gramEnd"/>
            <w:r w:rsidRPr="00B120C9">
              <w:rPr>
                <w:rFonts w:ascii="標楷體" w:eastAsia="標楷體" w:hAnsi="標楷體" w:hint="eastAsia"/>
                <w:color w:val="000000" w:themeColor="text1"/>
              </w:rPr>
              <w:t>的保健醫療機構」為目標，以更有效率及整合性健康照護方式，創意發想及開發出各式應用或服務。</w:t>
            </w:r>
          </w:p>
          <w:p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範疇可包含：</w:t>
            </w:r>
          </w:p>
          <w:p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智慧健康:透過科技進行行為或生活型態的調整或改變，以增加身心健康，進而預防疾病可能性。</w:t>
            </w:r>
          </w:p>
          <w:p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智慧醫療:透過科技增加醫療效率、改善工作流程、提高營運效能、降低成本及減少人為錯誤。</w:t>
            </w:r>
          </w:p>
          <w:p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智慧照護:透過科技延緩失能或疾病的持續惡化，或達到提早預警，提高照護效益的目的。</w:t>
            </w:r>
          </w:p>
          <w:p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運動醫學：透過科技和醫學結合，進行運動檢測及訓練，提升運動表現，達到運動傷害之預防及保健。</w:t>
            </w:r>
          </w:p>
          <w:p w:rsidR="00B232E3" w:rsidRPr="00B120C9" w:rsidRDefault="00B232E3" w:rsidP="006C2B70">
            <w:pPr>
              <w:rPr>
                <w:rFonts w:ascii="標楷體" w:eastAsia="標楷體" w:hAnsi="標楷體"/>
                <w:b/>
                <w:color w:val="000000" w:themeColor="text1"/>
              </w:rPr>
            </w:pPr>
          </w:p>
          <w:p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【加分機制】</w:t>
            </w:r>
          </w:p>
          <w:p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本次參賽作品若有實際應用於各場域中(如：醫療院所、長照機構及藥局等相關醫療機構)，</w:t>
            </w:r>
            <w:r w:rsidRPr="00B120C9">
              <w:rPr>
                <w:rFonts w:ascii="標楷體" w:eastAsia="標楷體" w:hAnsi="標楷體" w:hint="eastAsia"/>
                <w:b/>
                <w:color w:val="000000" w:themeColor="text1"/>
                <w:u w:val="single"/>
              </w:rPr>
              <w:t>提供使用者進行初步測試或體驗者</w:t>
            </w:r>
            <w:r w:rsidRPr="00B120C9">
              <w:rPr>
                <w:rFonts w:ascii="標楷體" w:eastAsia="標楷體" w:hAnsi="標楷體" w:hint="eastAsia"/>
                <w:color w:val="000000" w:themeColor="text1"/>
              </w:rPr>
              <w:t>，</w:t>
            </w:r>
            <w:proofErr w:type="gramStart"/>
            <w:r w:rsidRPr="00B120C9">
              <w:rPr>
                <w:rFonts w:ascii="標楷體" w:eastAsia="標楷體" w:hAnsi="標楷體" w:hint="eastAsia"/>
                <w:color w:val="000000" w:themeColor="text1"/>
              </w:rPr>
              <w:t>請明述於</w:t>
            </w:r>
            <w:proofErr w:type="gramEnd"/>
            <w:r w:rsidRPr="00B120C9">
              <w:rPr>
                <w:rFonts w:ascii="標楷體" w:eastAsia="標楷體" w:hAnsi="標楷體" w:hint="eastAsia"/>
                <w:color w:val="000000" w:themeColor="text1"/>
              </w:rPr>
              <w:t>「附件一、系統概述文件」中，將酌予加分(至多5%)</w:t>
            </w:r>
            <w:r w:rsidR="00DB0005" w:rsidRPr="00B120C9">
              <w:rPr>
                <w:rFonts w:ascii="標楷體" w:eastAsia="標楷體" w:hAnsi="標楷體"/>
                <w:color w:val="000000" w:themeColor="text1"/>
              </w:rPr>
              <w:br/>
            </w:r>
          </w:p>
          <w:p w:rsidR="00DB0005" w:rsidRPr="00B120C9" w:rsidRDefault="006C2B70" w:rsidP="00DB0005">
            <w:pPr>
              <w:rPr>
                <w:rFonts w:ascii="標楷體" w:eastAsia="標楷體" w:hAnsi="標楷體"/>
                <w:color w:val="000000" w:themeColor="text1"/>
              </w:rPr>
            </w:pPr>
            <w:proofErr w:type="gramStart"/>
            <w:r w:rsidRPr="00B120C9">
              <w:rPr>
                <w:rFonts w:ascii="標楷體" w:eastAsia="標楷體" w:hAnsi="標楷體" w:hint="eastAsia"/>
                <w:color w:val="000000" w:themeColor="text1"/>
              </w:rPr>
              <w:t>【背景說明】聯新國際</w:t>
            </w:r>
            <w:proofErr w:type="gramEnd"/>
            <w:r w:rsidRPr="00B120C9">
              <w:rPr>
                <w:rFonts w:ascii="標楷體" w:eastAsia="標楷體" w:hAnsi="標楷體" w:hint="eastAsia"/>
                <w:color w:val="000000" w:themeColor="text1"/>
              </w:rPr>
              <w:t>醫院提倡無圍牆的醫療理念，近年致力於推動數位轉型，以既有的醫療實力，進一步結合數位科技，打造智慧的無圍牆醫院。智慧醫療除了有先進的硬體設施，更重要的關鍵在於「軟實力」的搭配，包括醫護人員專業技術與素養、流程制度與系統的優化整合。我們自行開發多項系統與軟體，導入最新的AI人工智慧、大數據分析、行動通訊、遠距視訊、雲端網路、人臉辨識、語音辨識、行動裝置等技術，將科技客製化，更符合實際使用需求。</w:t>
            </w:r>
          </w:p>
          <w:p w:rsidR="00DB0005" w:rsidRPr="00B120C9" w:rsidRDefault="00DB0005" w:rsidP="00DB0005">
            <w:pPr>
              <w:rPr>
                <w:rFonts w:ascii="標楷體" w:eastAsia="標楷體" w:hAnsi="標楷體"/>
                <w:color w:val="000000" w:themeColor="text1"/>
              </w:rPr>
            </w:pPr>
          </w:p>
          <w:p w:rsidR="00DB0005" w:rsidRPr="00B120C9" w:rsidRDefault="00DB0005" w:rsidP="00DB0005">
            <w:pPr>
              <w:rPr>
                <w:rFonts w:ascii="標楷體" w:eastAsia="標楷體" w:hAnsi="標楷體"/>
                <w:color w:val="000000" w:themeColor="text1"/>
              </w:rPr>
            </w:pPr>
            <w:proofErr w:type="gramStart"/>
            <w:r w:rsidRPr="00B120C9">
              <w:rPr>
                <w:rFonts w:ascii="標楷體" w:eastAsia="標楷體" w:hAnsi="標楷體" w:hint="eastAsia"/>
                <w:color w:val="000000" w:themeColor="text1"/>
              </w:rPr>
              <w:t>註</w:t>
            </w:r>
            <w:proofErr w:type="gramEnd"/>
            <w:r w:rsidRPr="00B120C9">
              <w:rPr>
                <w:rFonts w:ascii="標楷體" w:eastAsia="標楷體" w:hAnsi="標楷體" w:hint="eastAsia"/>
                <w:color w:val="000000" w:themeColor="text1"/>
              </w:rPr>
              <w:t>:亦可參考</w:t>
            </w:r>
            <w:proofErr w:type="gramStart"/>
            <w:r w:rsidRPr="00B120C9">
              <w:rPr>
                <w:rFonts w:ascii="標楷體" w:eastAsia="標楷體" w:hAnsi="標楷體" w:hint="eastAsia"/>
                <w:color w:val="000000" w:themeColor="text1"/>
              </w:rPr>
              <w:t>2023年聯新國際</w:t>
            </w:r>
            <w:proofErr w:type="gramEnd"/>
            <w:r w:rsidRPr="00B120C9">
              <w:rPr>
                <w:rFonts w:ascii="標楷體" w:eastAsia="標楷體" w:hAnsi="標楷體" w:hint="eastAsia"/>
                <w:color w:val="000000" w:themeColor="text1"/>
              </w:rPr>
              <w:t>醫院醫療科技展展出主題介紹</w:t>
            </w:r>
          </w:p>
          <w:p w:rsidR="006C2B70" w:rsidRPr="00B120C9" w:rsidRDefault="000509EC" w:rsidP="00DB0005">
            <w:pPr>
              <w:rPr>
                <w:rFonts w:ascii="標楷體" w:eastAsia="標楷體" w:hAnsi="標楷體"/>
                <w:color w:val="000000" w:themeColor="text1"/>
              </w:rPr>
            </w:pPr>
            <w:hyperlink r:id="rId27" w:history="1">
              <w:r w:rsidR="00AA1B12" w:rsidRPr="00B120C9">
                <w:rPr>
                  <w:rStyle w:val="a6"/>
                  <w:rFonts w:ascii="標楷體" w:eastAsia="標楷體" w:hAnsi="標楷體"/>
                  <w:color w:val="000000" w:themeColor="text1"/>
                </w:rPr>
                <w:t>https://www.landseed.com.tw/news-list/view/51700994b152</w:t>
              </w:r>
            </w:hyperlink>
          </w:p>
        </w:tc>
      </w:tr>
      <w:tr w:rsidR="00B120C9" w:rsidRPr="00B120C9" w:rsidTr="00BA685D">
        <w:trPr>
          <w:trHeight w:val="13153"/>
        </w:trPr>
        <w:tc>
          <w:tcPr>
            <w:tcW w:w="383" w:type="dxa"/>
            <w:vAlign w:val="center"/>
          </w:tcPr>
          <w:p w:rsidR="008B6999" w:rsidRPr="00B120C9" w:rsidRDefault="008B6999"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8B6999" w:rsidRPr="00B120C9" w:rsidRDefault="008B6999" w:rsidP="008B6999">
            <w:pPr>
              <w:pStyle w:val="31"/>
              <w:snapToGrid w:val="0"/>
              <w:spacing w:line="400" w:lineRule="atLeast"/>
              <w:ind w:left="72" w:hangingChars="30" w:hanging="72"/>
              <w:jc w:val="center"/>
              <w:rPr>
                <w:rFonts w:ascii="標楷體" w:hAnsi="標楷體"/>
                <w:color w:val="000000" w:themeColor="text1"/>
                <w:sz w:val="24"/>
              </w:rPr>
            </w:pPr>
            <w:proofErr w:type="gramStart"/>
            <w:r w:rsidRPr="00B120C9">
              <w:rPr>
                <w:rFonts w:ascii="標楷體" w:hAnsi="標楷體" w:hint="eastAsia"/>
                <w:color w:val="000000" w:themeColor="text1"/>
                <w:sz w:val="24"/>
              </w:rPr>
              <w:t>叡</w:t>
            </w:r>
            <w:proofErr w:type="gramEnd"/>
            <w:r w:rsidRPr="00B120C9">
              <w:rPr>
                <w:rFonts w:ascii="標楷體" w:hAnsi="標楷體" w:hint="eastAsia"/>
                <w:color w:val="000000" w:themeColor="text1"/>
                <w:sz w:val="24"/>
              </w:rPr>
              <w:t>揚智慧場域</w:t>
            </w:r>
          </w:p>
          <w:p w:rsidR="008B6999" w:rsidRPr="00B120C9" w:rsidRDefault="008B6999" w:rsidP="008B6999">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創新應用組</w:t>
            </w:r>
          </w:p>
          <w:p w:rsidR="008B6999" w:rsidRPr="00045FEB" w:rsidRDefault="008B6999" w:rsidP="008B699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045FEB">
              <w:rPr>
                <w:rFonts w:asciiTheme="majorEastAsia" w:eastAsiaTheme="majorEastAsia" w:hAnsiTheme="majorEastAsia" w:hint="eastAsia"/>
                <w:color w:val="000000" w:themeColor="text1"/>
                <w:sz w:val="24"/>
              </w:rPr>
              <w:t>(</w:t>
            </w:r>
            <w:r w:rsidRPr="00045FEB">
              <w:rPr>
                <w:rFonts w:ascii="標楷體" w:hAnsi="標楷體" w:hint="eastAsia"/>
                <w:color w:val="000000" w:themeColor="text1"/>
                <w:sz w:val="24"/>
              </w:rPr>
              <w:t>G</w:t>
            </w:r>
            <w:r w:rsidRPr="00045FEB">
              <w:rPr>
                <w:rFonts w:ascii="標楷體" w:hAnsi="標楷體"/>
                <w:color w:val="000000" w:themeColor="text1"/>
                <w:sz w:val="24"/>
              </w:rPr>
              <w:t>SS intelligence</w:t>
            </w:r>
            <w:r w:rsidRPr="00045FEB">
              <w:rPr>
                <w:rFonts w:asciiTheme="majorEastAsia" w:eastAsiaTheme="majorEastAsia" w:hAnsiTheme="majorEastAsia" w:hint="eastAsia"/>
                <w:color w:val="000000" w:themeColor="text1"/>
                <w:sz w:val="24"/>
              </w:rPr>
              <w:t>)</w:t>
            </w:r>
          </w:p>
        </w:tc>
        <w:tc>
          <w:tcPr>
            <w:tcW w:w="8584" w:type="dxa"/>
            <w:vAlign w:val="center"/>
          </w:tcPr>
          <w:p w:rsidR="008B6999" w:rsidRPr="00B120C9" w:rsidRDefault="008B6999" w:rsidP="00BA685D">
            <w:pPr>
              <w:jc w:val="both"/>
              <w:rPr>
                <w:rFonts w:ascii="標楷體" w:eastAsia="標楷體" w:hAnsi="標楷體"/>
                <w:b/>
                <w:color w:val="000000" w:themeColor="text1"/>
              </w:rPr>
            </w:pPr>
            <w:r w:rsidRPr="00B120C9">
              <w:rPr>
                <w:rFonts w:eastAsia="標楷體" w:hint="eastAsia"/>
                <w:color w:val="000000" w:themeColor="text1"/>
              </w:rPr>
              <w:t>結合</w:t>
            </w:r>
            <w:r w:rsidRPr="00B120C9">
              <w:rPr>
                <w:rFonts w:eastAsia="標楷體" w:hint="eastAsia"/>
                <w:color w:val="000000" w:themeColor="text1"/>
              </w:rPr>
              <w:t>AI</w:t>
            </w:r>
            <w:r w:rsidRPr="00B120C9">
              <w:rPr>
                <w:rFonts w:eastAsia="標楷體" w:hint="eastAsia"/>
                <w:color w:val="000000" w:themeColor="text1"/>
              </w:rPr>
              <w:t>新趨勢，以「智慧場域」為發展概念，團隊</w:t>
            </w:r>
            <w:r w:rsidRPr="00B120C9">
              <w:rPr>
                <w:rFonts w:eastAsia="標楷體" w:hint="eastAsia"/>
                <w:b/>
                <w:color w:val="000000" w:themeColor="text1"/>
              </w:rPr>
              <w:t>至少使用一項「</w:t>
            </w:r>
            <w:proofErr w:type="gramStart"/>
            <w:r w:rsidRPr="00B120C9">
              <w:rPr>
                <w:rFonts w:eastAsia="標楷體" w:hint="eastAsia"/>
                <w:b/>
                <w:color w:val="000000" w:themeColor="text1"/>
              </w:rPr>
              <w:t>叡</w:t>
            </w:r>
            <w:proofErr w:type="gramEnd"/>
            <w:r w:rsidRPr="00B120C9">
              <w:rPr>
                <w:rFonts w:eastAsia="標楷體" w:hint="eastAsia"/>
                <w:b/>
                <w:color w:val="000000" w:themeColor="text1"/>
              </w:rPr>
              <w:t>揚」</w:t>
            </w:r>
            <w:r w:rsidRPr="00B120C9">
              <w:rPr>
                <w:rFonts w:eastAsia="標楷體" w:hint="eastAsia"/>
                <w:color w:val="000000" w:themeColor="text1"/>
              </w:rPr>
              <w:t>所提供的數位服務</w:t>
            </w:r>
            <w:r w:rsidRPr="00B120C9">
              <w:rPr>
                <w:rFonts w:eastAsia="標楷體" w:hint="eastAsia"/>
                <w:color w:val="000000" w:themeColor="text1"/>
              </w:rPr>
              <w:t>(iota C.ai</w:t>
            </w:r>
            <w:r w:rsidRPr="00B120C9">
              <w:rPr>
                <w:rFonts w:eastAsia="標楷體" w:hint="eastAsia"/>
                <w:color w:val="000000" w:themeColor="text1"/>
              </w:rPr>
              <w:t>對話服務平台、</w:t>
            </w:r>
            <w:r w:rsidRPr="00B120C9">
              <w:rPr>
                <w:rFonts w:eastAsia="標楷體" w:hint="eastAsia"/>
                <w:color w:val="000000" w:themeColor="text1"/>
              </w:rPr>
              <w:t>Vital CRM</w:t>
            </w:r>
            <w:r w:rsidRPr="00B120C9">
              <w:rPr>
                <w:rFonts w:eastAsia="標楷體" w:hint="eastAsia"/>
                <w:color w:val="000000" w:themeColor="text1"/>
              </w:rPr>
              <w:t>、</w:t>
            </w:r>
            <w:r w:rsidRPr="00B120C9">
              <w:rPr>
                <w:rFonts w:eastAsia="標楷體" w:hint="eastAsia"/>
                <w:color w:val="000000" w:themeColor="text1"/>
              </w:rPr>
              <w:t>Vital BizForm)</w:t>
            </w:r>
            <w:r w:rsidRPr="00B120C9">
              <w:rPr>
                <w:rStyle w:val="a6"/>
                <w:rFonts w:eastAsia="標楷體" w:hint="eastAsia"/>
                <w:color w:val="000000" w:themeColor="text1"/>
              </w:rPr>
              <w:t>，開發可運用於日常生活、</w:t>
            </w:r>
            <w:r w:rsidRPr="00B120C9">
              <w:rPr>
                <w:rFonts w:eastAsia="標楷體" w:hint="eastAsia"/>
                <w:color w:val="000000" w:themeColor="text1"/>
              </w:rPr>
              <w:t>企業營運、城市、客服或醫療等或其他特定場域，或開發具有創意及「智慧化」的多元創新應用作品。</w:t>
            </w:r>
          </w:p>
          <w:p w:rsidR="008B6999" w:rsidRPr="00B120C9" w:rsidRDefault="008B6999" w:rsidP="00BA685D">
            <w:pPr>
              <w:jc w:val="both"/>
              <w:rPr>
                <w:rFonts w:ascii="標楷體" w:eastAsia="標楷體" w:hAnsi="標楷體"/>
                <w:b/>
                <w:color w:val="000000" w:themeColor="text1"/>
              </w:rPr>
            </w:pPr>
          </w:p>
          <w:p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【加分機制】</w:t>
            </w:r>
          </w:p>
          <w:p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若能透過API串接，整合多項「</w:t>
            </w:r>
            <w:proofErr w:type="gramStart"/>
            <w:r w:rsidRPr="00B120C9">
              <w:rPr>
                <w:rFonts w:ascii="標楷體" w:eastAsia="標楷體" w:hAnsi="標楷體" w:hint="eastAsia"/>
                <w:b/>
                <w:color w:val="000000" w:themeColor="text1"/>
              </w:rPr>
              <w:t>叡</w:t>
            </w:r>
            <w:proofErr w:type="gramEnd"/>
            <w:r w:rsidRPr="00B120C9">
              <w:rPr>
                <w:rFonts w:ascii="標楷體" w:eastAsia="標楷體" w:hAnsi="標楷體" w:hint="eastAsia"/>
                <w:b/>
                <w:color w:val="000000" w:themeColor="text1"/>
              </w:rPr>
              <w:t>揚」的數位服務，每整合一項服務(如下所列)，可酌予加分 (至多5%)，依此類推，若同時串接整合其他2項服務，至多可加10%。</w:t>
            </w:r>
          </w:p>
          <w:p w:rsidR="008B6999" w:rsidRPr="00B120C9" w:rsidRDefault="008B6999" w:rsidP="00BA685D">
            <w:pPr>
              <w:jc w:val="both"/>
              <w:rPr>
                <w:rFonts w:ascii="標楷體" w:eastAsia="標楷體" w:hAnsi="標楷體"/>
                <w:b/>
                <w:color w:val="000000" w:themeColor="text1"/>
              </w:rPr>
            </w:pPr>
          </w:p>
          <w:p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【相關資源】</w:t>
            </w:r>
          </w:p>
          <w:p w:rsidR="008B6999" w:rsidRPr="00B120C9" w:rsidRDefault="008B6999" w:rsidP="00BA685D">
            <w:pPr>
              <w:jc w:val="both"/>
              <w:rPr>
                <w:rStyle w:val="a6"/>
                <w:rFonts w:eastAsia="標楷體"/>
                <w:color w:val="000000" w:themeColor="text1"/>
              </w:rPr>
            </w:pPr>
            <w:r w:rsidRPr="00B120C9">
              <w:rPr>
                <w:rFonts w:eastAsia="標楷體" w:hint="eastAsia"/>
                <w:color w:val="000000" w:themeColor="text1"/>
              </w:rPr>
              <w:t>上述</w:t>
            </w:r>
            <w:proofErr w:type="gramStart"/>
            <w:r w:rsidRPr="00B120C9">
              <w:rPr>
                <w:rFonts w:eastAsia="標楷體" w:hint="eastAsia"/>
                <w:color w:val="000000" w:themeColor="text1"/>
              </w:rPr>
              <w:t>叡</w:t>
            </w:r>
            <w:proofErr w:type="gramEnd"/>
            <w:r w:rsidRPr="00B120C9">
              <w:rPr>
                <w:rFonts w:eastAsia="標楷體" w:hint="eastAsia"/>
                <w:color w:val="000000" w:themeColor="text1"/>
              </w:rPr>
              <w:t>揚資訊提供之</w:t>
            </w:r>
            <w:r w:rsidRPr="00B120C9">
              <w:rPr>
                <w:rFonts w:eastAsia="標楷體" w:hint="eastAsia"/>
                <w:b/>
                <w:color w:val="000000" w:themeColor="text1"/>
                <w:u w:val="single"/>
              </w:rPr>
              <w:t>服務平台及</w:t>
            </w:r>
            <w:r w:rsidRPr="00B120C9">
              <w:rPr>
                <w:rFonts w:eastAsia="標楷體" w:hint="eastAsia"/>
                <w:b/>
                <w:color w:val="000000" w:themeColor="text1"/>
                <w:u w:val="single"/>
              </w:rPr>
              <w:t>API</w:t>
            </w:r>
            <w:r w:rsidRPr="00B120C9">
              <w:rPr>
                <w:rFonts w:eastAsia="標楷體" w:hint="eastAsia"/>
                <w:b/>
                <w:color w:val="000000" w:themeColor="text1"/>
                <w:u w:val="single"/>
              </w:rPr>
              <w:t>文件，試用申請資訊、</w:t>
            </w:r>
            <w:proofErr w:type="gramStart"/>
            <w:r w:rsidRPr="00B120C9">
              <w:rPr>
                <w:rFonts w:eastAsia="標楷體" w:hint="eastAsia"/>
                <w:b/>
                <w:color w:val="000000" w:themeColor="text1"/>
                <w:u w:val="single"/>
              </w:rPr>
              <w:t>線上課</w:t>
            </w:r>
            <w:proofErr w:type="gramEnd"/>
            <w:r w:rsidRPr="00B120C9">
              <w:rPr>
                <w:rFonts w:eastAsia="標楷體" w:hint="eastAsia"/>
                <w:b/>
                <w:color w:val="000000" w:themeColor="text1"/>
                <w:u w:val="single"/>
              </w:rPr>
              <w:t>程、技術諮詢</w:t>
            </w:r>
            <w:r w:rsidRPr="00B120C9">
              <w:rPr>
                <w:rFonts w:eastAsia="標楷體" w:hint="eastAsia"/>
                <w:color w:val="000000" w:themeColor="text1"/>
              </w:rPr>
              <w:t>等資料，將陸續公布於</w:t>
            </w:r>
            <w:hyperlink r:id="rId28" w:history="1">
              <w:r w:rsidRPr="00B120C9">
                <w:rPr>
                  <w:rStyle w:val="a6"/>
                  <w:rFonts w:eastAsia="標楷體" w:hint="eastAsia"/>
                  <w:color w:val="000000" w:themeColor="text1"/>
                </w:rPr>
                <w:t>https://hackathon.gss.com.tw/2025/</w:t>
              </w:r>
              <w:r w:rsidRPr="00B120C9">
                <w:rPr>
                  <w:rStyle w:val="a6"/>
                  <w:rFonts w:eastAsia="標楷體"/>
                  <w:color w:val="000000" w:themeColor="text1"/>
                </w:rPr>
                <w:t>innoserve</w:t>
              </w:r>
            </w:hyperlink>
          </w:p>
          <w:p w:rsidR="008B6999" w:rsidRPr="00B120C9" w:rsidRDefault="008B6999" w:rsidP="00BA685D">
            <w:pPr>
              <w:jc w:val="both"/>
              <w:rPr>
                <w:rFonts w:eastAsia="標楷體"/>
                <w:color w:val="000000" w:themeColor="text1"/>
              </w:rPr>
            </w:pPr>
            <w:r w:rsidRPr="00B120C9">
              <w:rPr>
                <w:rFonts w:eastAsia="標楷體"/>
                <w:color w:val="000000" w:themeColor="text1"/>
              </w:rPr>
              <w:br/>
            </w:r>
            <w:r w:rsidRPr="00B120C9">
              <w:rPr>
                <w:rFonts w:eastAsia="標楷體" w:hint="eastAsia"/>
                <w:color w:val="000000" w:themeColor="text1"/>
              </w:rPr>
              <w:t>【叡揚資訊</w:t>
            </w:r>
            <w:r w:rsidRPr="00B120C9">
              <w:rPr>
                <w:rFonts w:eastAsia="標楷體" w:hint="eastAsia"/>
                <w:color w:val="000000" w:themeColor="text1"/>
              </w:rPr>
              <w:t>-</w:t>
            </w:r>
            <w:r w:rsidRPr="00B120C9">
              <w:rPr>
                <w:rFonts w:eastAsia="標楷體" w:hint="eastAsia"/>
                <w:color w:val="000000" w:themeColor="text1"/>
              </w:rPr>
              <w:t>數位服務簡介】</w:t>
            </w:r>
          </w:p>
          <w:p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iota C.ai</w:t>
            </w:r>
            <w:r w:rsidRPr="00B120C9">
              <w:rPr>
                <w:rFonts w:eastAsia="標楷體" w:hint="eastAsia"/>
                <w:color w:val="000000" w:themeColor="text1"/>
              </w:rPr>
              <w:t>對話服務平台：非程式設計者也可以設計的聊天對話服務平台！透過簡單易用的瀏覽器介面提供圖像化元件，快速設計</w:t>
            </w:r>
            <w:r w:rsidRPr="00B120C9">
              <w:rPr>
                <w:rFonts w:eastAsia="標楷體" w:hint="eastAsia"/>
                <w:color w:val="000000" w:themeColor="text1"/>
              </w:rPr>
              <w:t>Chatbot</w:t>
            </w:r>
            <w:r w:rsidRPr="00B120C9">
              <w:rPr>
                <w:rFonts w:eastAsia="標楷體" w:hint="eastAsia"/>
                <w:color w:val="000000" w:themeColor="text1"/>
              </w:rPr>
              <w:t>對話流程，內建</w:t>
            </w:r>
            <w:r w:rsidRPr="00B120C9">
              <w:rPr>
                <w:rFonts w:eastAsia="標楷體" w:hint="eastAsia"/>
                <w:color w:val="000000" w:themeColor="text1"/>
              </w:rPr>
              <w:t>AI</w:t>
            </w:r>
            <w:r w:rsidRPr="00B120C9">
              <w:rPr>
                <w:rFonts w:eastAsia="標楷體" w:hint="eastAsia"/>
                <w:color w:val="000000" w:themeColor="text1"/>
              </w:rPr>
              <w:t>自然語言理解，並可</w:t>
            </w:r>
            <w:proofErr w:type="gramStart"/>
            <w:r w:rsidRPr="00B120C9">
              <w:rPr>
                <w:rFonts w:eastAsia="標楷體" w:hint="eastAsia"/>
                <w:color w:val="000000" w:themeColor="text1"/>
              </w:rPr>
              <w:t>介</w:t>
            </w:r>
            <w:proofErr w:type="gramEnd"/>
            <w:r w:rsidRPr="00B120C9">
              <w:rPr>
                <w:rFonts w:eastAsia="標楷體" w:hint="eastAsia"/>
                <w:color w:val="000000" w:themeColor="text1"/>
              </w:rPr>
              <w:t>接外部</w:t>
            </w:r>
            <w:r w:rsidRPr="00B120C9">
              <w:rPr>
                <w:rFonts w:eastAsia="標楷體" w:hint="eastAsia"/>
                <w:color w:val="000000" w:themeColor="text1"/>
              </w:rPr>
              <w:t>AI</w:t>
            </w:r>
            <w:r w:rsidRPr="00B120C9">
              <w:rPr>
                <w:rFonts w:eastAsia="標楷體" w:hint="eastAsia"/>
                <w:color w:val="000000" w:themeColor="text1"/>
              </w:rPr>
              <w:t>（如</w:t>
            </w:r>
            <w:r w:rsidRPr="00B120C9">
              <w:rPr>
                <w:rFonts w:eastAsia="標楷體" w:hint="eastAsia"/>
                <w:color w:val="000000" w:themeColor="text1"/>
              </w:rPr>
              <w:t>ChatGPT</w:t>
            </w:r>
            <w:r w:rsidRPr="00B120C9">
              <w:rPr>
                <w:rFonts w:eastAsia="標楷體" w:hint="eastAsia"/>
                <w:color w:val="000000" w:themeColor="text1"/>
              </w:rPr>
              <w:t>）。一般情況下，參賽者無需額外撰寫程式即可</w:t>
            </w:r>
            <w:proofErr w:type="gramStart"/>
            <w:r w:rsidRPr="00B120C9">
              <w:rPr>
                <w:rFonts w:eastAsia="標楷體" w:hint="eastAsia"/>
                <w:color w:val="000000" w:themeColor="text1"/>
              </w:rPr>
              <w:t>介</w:t>
            </w:r>
            <w:proofErr w:type="gramEnd"/>
            <w:r w:rsidRPr="00B120C9">
              <w:rPr>
                <w:rFonts w:eastAsia="標楷體" w:hint="eastAsia"/>
                <w:color w:val="000000" w:themeColor="text1"/>
              </w:rPr>
              <w:t>接第三方服務提供之</w:t>
            </w:r>
            <w:r w:rsidRPr="00B120C9">
              <w:rPr>
                <w:rFonts w:eastAsia="標楷體" w:hint="eastAsia"/>
                <w:color w:val="000000" w:themeColor="text1"/>
              </w:rPr>
              <w:t>API</w:t>
            </w:r>
            <w:r w:rsidRPr="00B120C9">
              <w:rPr>
                <w:rFonts w:eastAsia="標楷體" w:hint="eastAsia"/>
                <w:color w:val="000000" w:themeColor="text1"/>
              </w:rPr>
              <w:t>（或自行開發），亦可在聊天室介面上完成多種</w:t>
            </w:r>
            <w:r w:rsidRPr="00B120C9">
              <w:rPr>
                <w:rFonts w:eastAsia="標楷體" w:hint="eastAsia"/>
                <w:color w:val="000000" w:themeColor="text1"/>
              </w:rPr>
              <w:t>IT</w:t>
            </w:r>
            <w:r w:rsidRPr="00B120C9">
              <w:rPr>
                <w:rFonts w:eastAsia="標楷體" w:hint="eastAsia"/>
                <w:color w:val="000000" w:themeColor="text1"/>
              </w:rPr>
              <w:t>互動服務。</w:t>
            </w:r>
          </w:p>
          <w:p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Vital CRM</w:t>
            </w:r>
            <w:r w:rsidRPr="00B120C9">
              <w:rPr>
                <w:rFonts w:eastAsia="標楷體" w:hint="eastAsia"/>
                <w:color w:val="000000" w:themeColor="text1"/>
              </w:rPr>
              <w:t>：以客戶為核心，客製化彈性的介面設定，增進公司與客戶之間的互動關係，便捷管理業務、行銷推廣、客戶服務、數據分析並整合社群媒體讓服務，提高公司業績持續成長及永續經營，另可整合</w:t>
            </w:r>
            <w:r w:rsidRPr="00B120C9">
              <w:rPr>
                <w:rFonts w:eastAsia="標楷體" w:hint="eastAsia"/>
                <w:color w:val="000000" w:themeColor="text1"/>
              </w:rPr>
              <w:t>Vital BizForm</w:t>
            </w:r>
            <w:r w:rsidRPr="00B120C9">
              <w:rPr>
                <w:rFonts w:eastAsia="標楷體" w:hint="eastAsia"/>
                <w:color w:val="000000" w:themeColor="text1"/>
              </w:rPr>
              <w:t>提升業務管理效率。提供完整</w:t>
            </w:r>
            <w:r w:rsidRPr="00B120C9">
              <w:rPr>
                <w:rFonts w:eastAsia="標楷體" w:hint="eastAsia"/>
                <w:color w:val="000000" w:themeColor="text1"/>
              </w:rPr>
              <w:t>API</w:t>
            </w:r>
            <w:r w:rsidRPr="00B120C9">
              <w:rPr>
                <w:rFonts w:eastAsia="標楷體" w:hint="eastAsia"/>
                <w:color w:val="000000" w:themeColor="text1"/>
              </w:rPr>
              <w:t>可以開發加值應用。</w:t>
            </w:r>
          </w:p>
          <w:p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Vital BizForm</w:t>
            </w:r>
            <w:r w:rsidRPr="00B120C9">
              <w:rPr>
                <w:rFonts w:eastAsia="標楷體" w:hint="eastAsia"/>
                <w:color w:val="000000" w:themeColor="text1"/>
              </w:rPr>
              <w:t>：透過視覺化的表單設計，可運用於問卷蒐集、統計分析及留存管理，將資料儲存於雲端達到無紙化目標。</w:t>
            </w:r>
          </w:p>
          <w:p w:rsidR="008B6999" w:rsidRPr="00B120C9" w:rsidRDefault="008B6999" w:rsidP="00BA685D">
            <w:pPr>
              <w:pStyle w:val="a5"/>
              <w:tabs>
                <w:tab w:val="left" w:pos="141"/>
              </w:tabs>
              <w:spacing w:beforeLines="0" w:afterLines="0"/>
              <w:rPr>
                <w:rFonts w:ascii="標楷體" w:hAnsi="標楷體"/>
                <w:b w:val="0"/>
                <w:color w:val="000000" w:themeColor="text1"/>
                <w:sz w:val="24"/>
              </w:rPr>
            </w:pPr>
            <w:r w:rsidRPr="00B120C9">
              <w:rPr>
                <w:rFonts w:ascii="標楷體" w:hAnsi="標楷體"/>
                <w:b w:val="0"/>
                <w:color w:val="000000" w:themeColor="text1"/>
                <w:sz w:val="24"/>
              </w:rPr>
              <w:br/>
            </w:r>
            <w:r w:rsidRPr="00B120C9">
              <w:rPr>
                <w:rFonts w:ascii="標楷體" w:hAnsi="標楷體" w:hint="eastAsia"/>
                <w:b w:val="0"/>
                <w:color w:val="000000" w:themeColor="text1"/>
                <w:sz w:val="24"/>
              </w:rPr>
              <w:t>【背景說明】</w:t>
            </w:r>
          </w:p>
          <w:p w:rsidR="008B6999" w:rsidRPr="00B120C9" w:rsidRDefault="008B6999" w:rsidP="00BA685D">
            <w:pPr>
              <w:pStyle w:val="a5"/>
              <w:tabs>
                <w:tab w:val="left" w:pos="141"/>
              </w:tabs>
              <w:spacing w:beforeLines="0" w:afterLines="0"/>
              <w:rPr>
                <w:rFonts w:ascii="標楷體" w:hAnsi="標楷體"/>
                <w:b w:val="0"/>
                <w:color w:val="000000" w:themeColor="text1"/>
                <w:sz w:val="24"/>
              </w:rPr>
            </w:pPr>
            <w:proofErr w:type="gramStart"/>
            <w:r w:rsidRPr="00B120C9">
              <w:rPr>
                <w:rFonts w:ascii="標楷體" w:hAnsi="標楷體" w:hint="eastAsia"/>
                <w:b w:val="0"/>
                <w:color w:val="000000" w:themeColor="text1"/>
                <w:sz w:val="24"/>
              </w:rPr>
              <w:t>叡</w:t>
            </w:r>
            <w:proofErr w:type="gramEnd"/>
            <w:r w:rsidRPr="00B120C9">
              <w:rPr>
                <w:rFonts w:ascii="標楷體" w:hAnsi="標楷體" w:hint="eastAsia"/>
                <w:b w:val="0"/>
                <w:color w:val="000000" w:themeColor="text1"/>
                <w:sz w:val="24"/>
              </w:rPr>
              <w:t>揚資訊定位於提供資訊軟體與服務以解決企業資訊化的需求，從引進提升系統效能、穩定性以及開發應用系統所需的生產力工具，再提供「企業e化應用軟體」專案服務，並成功發展為套裝產品，也陸續推出雲端服務造福中小企業。</w:t>
            </w:r>
          </w:p>
        </w:tc>
      </w:tr>
      <w:tr w:rsidR="00B0450A" w:rsidRPr="00B120C9" w:rsidTr="008B6999">
        <w:trPr>
          <w:trHeight w:val="13776"/>
        </w:trPr>
        <w:tc>
          <w:tcPr>
            <w:tcW w:w="383" w:type="dxa"/>
            <w:vAlign w:val="center"/>
          </w:tcPr>
          <w:p w:rsidR="00B0450A" w:rsidRPr="00B120C9" w:rsidRDefault="00B0450A"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2003" w:type="dxa"/>
            <w:vAlign w:val="center"/>
          </w:tcPr>
          <w:p w:rsidR="00B0450A" w:rsidRDefault="00B0450A" w:rsidP="008B6999">
            <w:pPr>
              <w:pStyle w:val="31"/>
              <w:snapToGrid w:val="0"/>
              <w:spacing w:line="400" w:lineRule="atLeast"/>
              <w:ind w:left="72" w:hangingChars="30" w:hanging="72"/>
              <w:jc w:val="center"/>
              <w:rPr>
                <w:rFonts w:ascii="標楷體" w:hAnsi="標楷體"/>
                <w:color w:val="000000" w:themeColor="text1"/>
                <w:sz w:val="24"/>
              </w:rPr>
            </w:pPr>
            <w:r w:rsidRPr="00B0450A">
              <w:rPr>
                <w:rFonts w:ascii="標楷體" w:hAnsi="標楷體" w:hint="eastAsia"/>
                <w:color w:val="000000" w:themeColor="text1"/>
                <w:sz w:val="24"/>
              </w:rPr>
              <w:t>友達智慧場域與ESG應用組</w:t>
            </w:r>
          </w:p>
          <w:p w:rsidR="00B0450A" w:rsidRPr="00B120C9" w:rsidRDefault="00B0450A" w:rsidP="008B6999">
            <w:pPr>
              <w:pStyle w:val="31"/>
              <w:snapToGrid w:val="0"/>
              <w:spacing w:line="400" w:lineRule="atLeast"/>
              <w:ind w:left="72" w:hangingChars="30" w:hanging="72"/>
              <w:jc w:val="center"/>
              <w:rPr>
                <w:rFonts w:ascii="標楷體" w:hAnsi="標楷體"/>
                <w:color w:val="000000" w:themeColor="text1"/>
                <w:sz w:val="24"/>
              </w:rPr>
            </w:pPr>
            <w:r>
              <w:rPr>
                <w:rFonts w:ascii="標楷體" w:hAnsi="標楷體" w:hint="eastAsia"/>
                <w:color w:val="000000" w:themeColor="text1"/>
                <w:sz w:val="24"/>
              </w:rPr>
              <w:t>(AUO)</w:t>
            </w:r>
          </w:p>
        </w:tc>
        <w:tc>
          <w:tcPr>
            <w:tcW w:w="8584" w:type="dxa"/>
          </w:tcPr>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資訊科技 × 永續未來</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隨著人工智慧（AI）與智慧科技的快速發展，未來生活型態與產業</w:t>
            </w:r>
            <w:proofErr w:type="gramStart"/>
            <w:r>
              <w:rPr>
                <w:rFonts w:ascii="標楷體" w:hAnsi="標楷體" w:hint="eastAsia"/>
                <w:sz w:val="24"/>
              </w:rPr>
              <w:t>樣貌正經歷</w:t>
            </w:r>
            <w:proofErr w:type="gramEnd"/>
            <w:r>
              <w:rPr>
                <w:rFonts w:ascii="標楷體" w:hAnsi="標楷體" w:hint="eastAsia"/>
                <w:sz w:val="24"/>
              </w:rPr>
              <w:t xml:space="preserve">劇烈轉變。本競賽鼓勵參賽者發揮創新思維，運用AI及智慧化技術，聚焦實際社會需求與永續生活課題，提出具前瞻性與實踐力的解決方案，實現永續未來的發展願景。 </w:t>
            </w:r>
          </w:p>
          <w:p w:rsidR="00B0450A" w:rsidRDefault="00B0450A" w:rsidP="00B0450A">
            <w:pPr>
              <w:pStyle w:val="31"/>
              <w:snapToGrid w:val="0"/>
              <w:spacing w:line="300" w:lineRule="exact"/>
              <w:jc w:val="both"/>
              <w:rPr>
                <w:rFonts w:ascii="標楷體" w:hAnsi="標楷體"/>
                <w:sz w:val="24"/>
              </w:rPr>
            </w:pP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【參賽方向與應用場域】 </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參賽團隊可針對下列應用領域，提出AI驅動的創新解決方案，內容不限於以下範疇，並應結合具體永續社會議題： </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★智慧教育與企業轉型 如：智慧教室、</w:t>
            </w:r>
            <w:proofErr w:type="gramStart"/>
            <w:r>
              <w:rPr>
                <w:rFonts w:ascii="標楷體" w:hAnsi="標楷體" w:hint="eastAsia"/>
                <w:sz w:val="24"/>
              </w:rPr>
              <w:t>沉</w:t>
            </w:r>
            <w:proofErr w:type="gramEnd"/>
            <w:r>
              <w:rPr>
                <w:rFonts w:ascii="標楷體" w:hAnsi="標楷體" w:hint="eastAsia"/>
                <w:sz w:val="24"/>
              </w:rPr>
              <w:t xml:space="preserve">浸式學習、人機協作教學平台、企業培訓數位化、職場共融應用等。 </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★智慧零售與社會互動 如：身障者友善購物系統、社區參與式商業平台、高齡者購物輔助、在地經濟推動等。 智慧服務與產業創新 如：友善職場技術（無障礙操作介面）、環安系統與工安預警、人因工程應用等。 </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★智慧移動與社區共融 如：高齡與身障者友善交通解決方案、無障礙交通警示系統、智慧社區交通與微型運輸系統、跨族群行動服務平台、AI交通安全與事故預防系統、綠色永續交通創新 AI預測式電動車充電站</w:t>
            </w:r>
            <w:proofErr w:type="gramStart"/>
            <w:r>
              <w:rPr>
                <w:rFonts w:ascii="標楷體" w:hAnsi="標楷體" w:hint="eastAsia"/>
                <w:sz w:val="24"/>
              </w:rPr>
              <w:t>佈</w:t>
            </w:r>
            <w:proofErr w:type="gramEnd"/>
            <w:r>
              <w:rPr>
                <w:rFonts w:ascii="標楷體" w:hAnsi="標楷體" w:hint="eastAsia"/>
                <w:sz w:val="24"/>
              </w:rPr>
              <w:t>點與排程、社區自行車共享與環境監控整合平台等。</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★智慧醫療與健康照護 如：遠距診療對偏鄉長者的支持、AI輔助健康監測、居家照護資源平台、智慧城市社區照護系統等。</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可參考友達智慧場域應用：</w:t>
            </w:r>
            <w:hyperlink r:id="rId29" w:history="1">
              <w:r>
                <w:rPr>
                  <w:rStyle w:val="a6"/>
                  <w:rFonts w:ascii="標楷體" w:hAnsi="標楷體" w:hint="eastAsia"/>
                  <w:sz w:val="24"/>
                </w:rPr>
                <w:t>https://www.auo.com/zh-TW/solutions/overview</w:t>
              </w:r>
            </w:hyperlink>
          </w:p>
          <w:p w:rsidR="00B0450A" w:rsidRDefault="00B0450A" w:rsidP="00B0450A">
            <w:pPr>
              <w:pStyle w:val="31"/>
              <w:snapToGrid w:val="0"/>
              <w:spacing w:line="300" w:lineRule="exact"/>
              <w:jc w:val="both"/>
              <w:rPr>
                <w:rFonts w:ascii="標楷體" w:hAnsi="標楷體"/>
                <w:sz w:val="24"/>
              </w:rPr>
            </w:pPr>
          </w:p>
          <w:p w:rsidR="00B0450A" w:rsidRP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【友達光電ESG永續政策與目標】 </w:t>
            </w:r>
          </w:p>
          <w:p w:rsidR="00B0450A" w:rsidRPr="00B0450A" w:rsidRDefault="00B0450A" w:rsidP="00B0450A">
            <w:pPr>
              <w:pStyle w:val="31"/>
              <w:snapToGrid w:val="0"/>
              <w:spacing w:line="400" w:lineRule="exact"/>
              <w:jc w:val="both"/>
              <w:rPr>
                <w:rFonts w:ascii="標楷體" w:hAnsi="標楷體"/>
                <w:sz w:val="24"/>
              </w:rPr>
            </w:pPr>
            <w:proofErr w:type="gramStart"/>
            <w:r>
              <w:rPr>
                <w:rFonts w:ascii="標楷體" w:hAnsi="標楷體" w:hint="eastAsia"/>
                <w:sz w:val="24"/>
              </w:rPr>
              <w:t>友達</w:t>
            </w:r>
            <w:proofErr w:type="gramEnd"/>
            <w:r>
              <w:rPr>
                <w:rFonts w:ascii="標楷體" w:hAnsi="標楷體" w:hint="eastAsia"/>
                <w:sz w:val="24"/>
              </w:rPr>
              <w:t>ESG永續政策以「超越企業社會責任，創造共享價值」的核心理念出發，建構EPS三大永續主軸： E（Environment）環境永續 ；P（People）共融成長 ；S（Society）靈活創新。</w:t>
            </w: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EPS 永續主軸延伸出 10 </w:t>
            </w:r>
            <w:proofErr w:type="gramStart"/>
            <w:r>
              <w:rPr>
                <w:rFonts w:ascii="標楷體" w:hAnsi="標楷體" w:hint="eastAsia"/>
                <w:sz w:val="24"/>
              </w:rPr>
              <w:t>個</w:t>
            </w:r>
            <w:proofErr w:type="gramEnd"/>
            <w:r>
              <w:rPr>
                <w:rFonts w:ascii="標楷體" w:hAnsi="標楷體" w:hint="eastAsia"/>
                <w:sz w:val="24"/>
              </w:rPr>
              <w:t>具體面向，積極承諾永續發展的短中長期目標。除關注氣候變遷與地球資源消耗的環境議題，亦致力於長期深耕的社會弱勢族群與提升優質教育需求，並以靈活創新迎向未來世界在能源與智慧應用的新契機。</w:t>
            </w:r>
          </w:p>
          <w:p w:rsidR="00B0450A" w:rsidRDefault="00B0450A" w:rsidP="00B0450A">
            <w:pPr>
              <w:pStyle w:val="31"/>
              <w:snapToGrid w:val="0"/>
              <w:spacing w:line="400" w:lineRule="exact"/>
              <w:jc w:val="both"/>
              <w:rPr>
                <w:rFonts w:ascii="標楷體" w:hAnsi="標楷體"/>
                <w:sz w:val="24"/>
              </w:rPr>
            </w:pPr>
            <w:proofErr w:type="gramStart"/>
            <w:r>
              <w:rPr>
                <w:rFonts w:ascii="標楷體" w:hAnsi="標楷體" w:hint="eastAsia"/>
                <w:color w:val="000000"/>
                <w:kern w:val="0"/>
                <w:sz w:val="24"/>
              </w:rPr>
              <w:t>註</w:t>
            </w:r>
            <w:proofErr w:type="gramEnd"/>
            <w:r>
              <w:rPr>
                <w:rFonts w:ascii="標楷體" w:hAnsi="標楷體" w:hint="eastAsia"/>
                <w:color w:val="000000"/>
                <w:kern w:val="0"/>
                <w:sz w:val="24"/>
              </w:rPr>
              <w:t>：友</w:t>
            </w:r>
            <w:proofErr w:type="gramStart"/>
            <w:r>
              <w:rPr>
                <w:rFonts w:ascii="標楷體" w:hAnsi="標楷體" w:hint="eastAsia"/>
                <w:color w:val="000000"/>
                <w:kern w:val="0"/>
                <w:sz w:val="24"/>
              </w:rPr>
              <w:t>達永續官網</w:t>
            </w:r>
            <w:proofErr w:type="gramEnd"/>
            <w:r>
              <w:rPr>
                <w:rFonts w:ascii="標楷體" w:hAnsi="標楷體" w:hint="eastAsia"/>
                <w:color w:val="000000"/>
                <w:kern w:val="0"/>
                <w:sz w:val="24"/>
              </w:rPr>
              <w:t>(</w:t>
            </w:r>
            <w:hyperlink r:id="rId30" w:history="1">
              <w:r>
                <w:rPr>
                  <w:rStyle w:val="a6"/>
                  <w:rFonts w:ascii="標楷體" w:hAnsi="標楷體" w:hint="eastAsia"/>
                  <w:color w:val="000000"/>
                  <w:kern w:val="0"/>
                  <w:sz w:val="24"/>
                </w:rPr>
                <w:t>https://csr.auo.com/tw/operating/target/eps</w:t>
              </w:r>
            </w:hyperlink>
            <w:r>
              <w:rPr>
                <w:rFonts w:ascii="標楷體" w:hAnsi="標楷體" w:hint="eastAsia"/>
                <w:color w:val="000000"/>
                <w:kern w:val="0"/>
              </w:rPr>
              <w:t xml:space="preserve"> )</w:t>
            </w:r>
          </w:p>
          <w:p w:rsidR="00B0450A" w:rsidRDefault="00B0450A" w:rsidP="00B0450A">
            <w:pPr>
              <w:pStyle w:val="31"/>
              <w:snapToGrid w:val="0"/>
              <w:spacing w:line="300" w:lineRule="exact"/>
              <w:jc w:val="both"/>
              <w:rPr>
                <w:rFonts w:ascii="標楷體" w:hAnsi="標楷體"/>
                <w:sz w:val="24"/>
              </w:rPr>
            </w:pPr>
          </w:p>
          <w:p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【我們期待看到的作品】 </w:t>
            </w:r>
          </w:p>
          <w:p w:rsidR="00B0450A" w:rsidRDefault="00B0450A" w:rsidP="004C2D5D">
            <w:pPr>
              <w:pStyle w:val="31"/>
              <w:numPr>
                <w:ilvl w:val="0"/>
                <w:numId w:val="118"/>
              </w:numPr>
              <w:snapToGrid w:val="0"/>
              <w:spacing w:line="400" w:lineRule="exact"/>
              <w:jc w:val="both"/>
              <w:rPr>
                <w:rFonts w:ascii="標楷體" w:hAnsi="標楷體"/>
                <w:sz w:val="24"/>
              </w:rPr>
            </w:pPr>
            <w:r>
              <w:rPr>
                <w:rFonts w:ascii="標楷體" w:hAnsi="標楷體" w:hint="eastAsia"/>
                <w:sz w:val="24"/>
              </w:rPr>
              <w:t xml:space="preserve">能解決社會問題，具備明確的使用對象與應用場域 </w:t>
            </w:r>
          </w:p>
          <w:p w:rsidR="00B0450A" w:rsidRDefault="00B0450A" w:rsidP="004C2D5D">
            <w:pPr>
              <w:pStyle w:val="31"/>
              <w:numPr>
                <w:ilvl w:val="0"/>
                <w:numId w:val="118"/>
              </w:numPr>
              <w:snapToGrid w:val="0"/>
              <w:spacing w:line="400" w:lineRule="exact"/>
              <w:jc w:val="both"/>
              <w:rPr>
                <w:rFonts w:ascii="標楷體" w:hAnsi="標楷體"/>
                <w:sz w:val="24"/>
              </w:rPr>
            </w:pPr>
            <w:r>
              <w:rPr>
                <w:rFonts w:ascii="標楷體" w:hAnsi="標楷體" w:hint="eastAsia"/>
                <w:sz w:val="24"/>
              </w:rPr>
              <w:t>透過AI或智慧科技的技術推動永續發展（尤其為社會面）的潛力專案</w:t>
            </w:r>
          </w:p>
          <w:p w:rsidR="00B0450A" w:rsidRPr="00B0450A" w:rsidRDefault="00B0450A" w:rsidP="004C2D5D">
            <w:pPr>
              <w:pStyle w:val="31"/>
              <w:numPr>
                <w:ilvl w:val="0"/>
                <w:numId w:val="118"/>
              </w:numPr>
              <w:spacing w:line="400" w:lineRule="exact"/>
              <w:ind w:left="480" w:hanging="480"/>
              <w:jc w:val="both"/>
              <w:rPr>
                <w:rFonts w:ascii="標楷體" w:hAnsi="標楷體"/>
                <w:sz w:val="24"/>
              </w:rPr>
            </w:pPr>
            <w:r>
              <w:rPr>
                <w:rFonts w:ascii="標楷體" w:hAnsi="標楷體" w:hint="eastAsia"/>
                <w:sz w:val="24"/>
              </w:rPr>
              <w:t>有機會可與企業場域實際應用進行連結與落地</w:t>
            </w:r>
          </w:p>
        </w:tc>
      </w:tr>
      <w:tr w:rsidR="00B120C9" w:rsidRPr="00B120C9" w:rsidTr="00D86E4A">
        <w:trPr>
          <w:trHeight w:val="13289"/>
        </w:trPr>
        <w:tc>
          <w:tcPr>
            <w:tcW w:w="383" w:type="dxa"/>
            <w:vAlign w:val="center"/>
          </w:tcPr>
          <w:p w:rsidR="00FC07DC" w:rsidRPr="00B120C9" w:rsidRDefault="00FC07DC"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2003" w:type="dxa"/>
            <w:vAlign w:val="center"/>
          </w:tcPr>
          <w:p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 </w:t>
            </w:r>
          </w:p>
          <w:p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紅隊eKYC </w:t>
            </w:r>
          </w:p>
          <w:p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滲透創新組</w:t>
            </w:r>
          </w:p>
          <w:p w:rsidR="00BF4D06" w:rsidRPr="00B120C9" w:rsidRDefault="00AD5A14" w:rsidP="0055220B">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8584" w:type="dxa"/>
            <w:vAlign w:val="center"/>
          </w:tcPr>
          <w:p w:rsidR="00D1640E" w:rsidRPr="00B120C9" w:rsidRDefault="00D1640E" w:rsidP="00D1640E">
            <w:pPr>
              <w:widowControl/>
              <w:spacing w:before="67"/>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電子化的「認識你的客戶」（eKYC, electronic Know Your Customer）技術已廣泛應用於金融機構、電信業、政府機關及各類數位服務，以提高客戶身份驗證的效率與安全性。然而，隨著AI及生物辨識技術的快速發展，攻擊者也利用先進的技術（如Deepfake、AI生成身份文件、對抗樣本攻擊）</w:t>
            </w:r>
            <w:proofErr w:type="gramStart"/>
            <w:r w:rsidRPr="00B120C9">
              <w:rPr>
                <w:rFonts w:ascii="標楷體" w:eastAsia="標楷體" w:hAnsi="標楷體" w:cs="標楷體" w:hint="eastAsia"/>
                <w:color w:val="000000" w:themeColor="text1"/>
                <w:kern w:val="0"/>
              </w:rPr>
              <w:t>來繞過</w:t>
            </w:r>
            <w:proofErr w:type="gramEnd"/>
            <w:r w:rsidRPr="00B120C9">
              <w:rPr>
                <w:rFonts w:ascii="標楷體" w:eastAsia="標楷體" w:hAnsi="標楷體" w:cs="標楷體" w:hint="eastAsia"/>
                <w:color w:val="000000" w:themeColor="text1"/>
                <w:kern w:val="0"/>
              </w:rPr>
              <w:t>eKYC系統，使得傳統的防禦機制面臨極大挑戰。</w:t>
            </w:r>
          </w:p>
          <w:p w:rsidR="00D1640E" w:rsidRPr="00B120C9" w:rsidRDefault="00D1640E" w:rsidP="00D1640E">
            <w:pPr>
              <w:widowControl/>
              <w:spacing w:before="67"/>
              <w:textAlignment w:val="baseline"/>
              <w:rPr>
                <w:rFonts w:ascii="標楷體" w:eastAsia="標楷體" w:hAnsi="標楷體" w:cs="標楷體"/>
                <w:color w:val="000000" w:themeColor="text1"/>
                <w:kern w:val="0"/>
              </w:rPr>
            </w:pPr>
          </w:p>
          <w:p w:rsidR="00D1640E" w:rsidRPr="00B120C9" w:rsidRDefault="00D1640E" w:rsidP="00D1640E">
            <w:pPr>
              <w:widowControl/>
              <w:spacing w:before="67"/>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目前，市面上的eKYC方案多數專注於驗證的準確性與使用者體驗，卻較少針對AI主導的攻擊進行系統性的滲透測試與安全評估。若企業未能及早發現與修補這些弱點，可能導致身份詐騙、洗錢風險升高，甚至影響監管合</w:t>
            </w:r>
            <w:proofErr w:type="gramStart"/>
            <w:r w:rsidRPr="00B120C9">
              <w:rPr>
                <w:rFonts w:ascii="標楷體" w:eastAsia="標楷體" w:hAnsi="標楷體" w:cs="標楷體" w:hint="eastAsia"/>
                <w:color w:val="000000" w:themeColor="text1"/>
                <w:kern w:val="0"/>
              </w:rPr>
              <w:t>規</w:t>
            </w:r>
            <w:proofErr w:type="gramEnd"/>
            <w:r w:rsidRPr="00B120C9">
              <w:rPr>
                <w:rFonts w:ascii="標楷體" w:eastAsia="標楷體" w:hAnsi="標楷體" w:cs="標楷體" w:hint="eastAsia"/>
                <w:color w:val="000000" w:themeColor="text1"/>
                <w:kern w:val="0"/>
              </w:rPr>
              <w:t>性。</w:t>
            </w:r>
          </w:p>
          <w:p w:rsidR="00D1640E" w:rsidRPr="00B120C9" w:rsidRDefault="00D1640E" w:rsidP="00D1640E">
            <w:pPr>
              <w:widowControl/>
              <w:spacing w:before="67"/>
              <w:textAlignment w:val="baseline"/>
              <w:rPr>
                <w:rFonts w:ascii="標楷體" w:eastAsia="標楷體" w:hAnsi="標楷體" w:cs="標楷體"/>
                <w:color w:val="000000" w:themeColor="text1"/>
                <w:kern w:val="0"/>
              </w:rPr>
            </w:pPr>
          </w:p>
          <w:p w:rsidR="00D1640E" w:rsidRPr="00B120C9" w:rsidRDefault="00D1640E" w:rsidP="00D1640E">
            <w:pPr>
              <w:widowControl/>
              <w:spacing w:before="67"/>
              <w:textAlignment w:val="baseline"/>
              <w:rPr>
                <w:rFonts w:ascii="標楷體" w:eastAsia="標楷體" w:hAnsi="標楷體" w:cs="標楷體"/>
                <w:color w:val="000000" w:themeColor="text1"/>
                <w:kern w:val="0"/>
              </w:rPr>
            </w:pPr>
            <w:proofErr w:type="gramStart"/>
            <w:r w:rsidRPr="00B120C9">
              <w:rPr>
                <w:rFonts w:ascii="標楷體" w:eastAsia="標楷體" w:hAnsi="標楷體" w:cs="標楷體" w:hint="eastAsia"/>
                <w:color w:val="000000" w:themeColor="text1"/>
                <w:kern w:val="0"/>
              </w:rPr>
              <w:t>本組競賽</w:t>
            </w:r>
            <w:proofErr w:type="gramEnd"/>
            <w:r w:rsidRPr="00B120C9">
              <w:rPr>
                <w:rFonts w:ascii="標楷體" w:eastAsia="標楷體" w:hAnsi="標楷體" w:cs="標楷體" w:hint="eastAsia"/>
                <w:color w:val="000000" w:themeColor="text1"/>
                <w:kern w:val="0"/>
              </w:rPr>
              <w:t>主題是透過AI紅隊技術，模擬各種AI主導的攻擊模式，為eKYC系統提供滲透測試與安全評估，協助企業提前發現與修補潛在弱點，確保數位身份驗證的安全性與合規性。</w:t>
            </w:r>
          </w:p>
          <w:p w:rsidR="00D1640E" w:rsidRPr="00BC24C6" w:rsidRDefault="00D1640E" w:rsidP="00D1640E">
            <w:pPr>
              <w:widowControl/>
              <w:spacing w:before="67"/>
              <w:textAlignment w:val="baseline"/>
              <w:rPr>
                <w:rFonts w:ascii="標楷體" w:eastAsia="標楷體" w:hAnsi="標楷體" w:cs="標楷體"/>
                <w:color w:val="000000" w:themeColor="text1"/>
                <w:kern w:val="0"/>
              </w:rPr>
            </w:pPr>
          </w:p>
          <w:p w:rsidR="00D1640E" w:rsidRPr="00B120C9" w:rsidRDefault="00D1640E" w:rsidP="00D1640E">
            <w:pPr>
              <w:widowControl/>
              <w:spacing w:before="67"/>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競賽之eKYC使用情境包含：人臉與證件照片的比對、依照系統指示做出點頭、左右轉臉之活體偵測二項測試，與</w:t>
            </w:r>
            <w:proofErr w:type="gramStart"/>
            <w:r w:rsidRPr="00B120C9">
              <w:rPr>
                <w:rFonts w:ascii="標楷體" w:eastAsia="標楷體" w:hAnsi="標楷體" w:cs="標楷體" w:hint="eastAsia"/>
                <w:color w:val="000000" w:themeColor="text1"/>
                <w:kern w:val="0"/>
              </w:rPr>
              <w:t>加分題</w:t>
            </w:r>
            <w:proofErr w:type="gramEnd"/>
            <w:r w:rsidRPr="00B120C9">
              <w:rPr>
                <w:rFonts w:ascii="標楷體" w:eastAsia="標楷體" w:hAnsi="標楷體" w:cs="標楷體" w:hint="eastAsia"/>
                <w:color w:val="000000" w:themeColor="text1"/>
                <w:kern w:val="0"/>
              </w:rPr>
              <w:t>：身份證件真偽辨識。參賽</w:t>
            </w:r>
            <w:proofErr w:type="gramStart"/>
            <w:r w:rsidRPr="00B120C9">
              <w:rPr>
                <w:rFonts w:ascii="標楷體" w:eastAsia="標楷體" w:hAnsi="標楷體" w:cs="標楷體" w:hint="eastAsia"/>
                <w:color w:val="000000" w:themeColor="text1"/>
                <w:kern w:val="0"/>
              </w:rPr>
              <w:t>隊伍需實做出</w:t>
            </w:r>
            <w:proofErr w:type="gramEnd"/>
            <w:r w:rsidRPr="00B120C9">
              <w:rPr>
                <w:rFonts w:ascii="標楷體" w:eastAsia="標楷體" w:hAnsi="標楷體" w:cs="標楷體" w:hint="eastAsia"/>
                <w:color w:val="000000" w:themeColor="text1"/>
                <w:kern w:val="0"/>
              </w:rPr>
              <w:t>一套滲透測試系統以假冒他人的方式，嘗試繞過 人臉辨識、身份證驗證、活體偵測 等機制，並對受測試的eKYC系統提供技術報告與改進建議。</w:t>
            </w:r>
          </w:p>
          <w:p w:rsidR="00D1640E" w:rsidRPr="00B120C9" w:rsidRDefault="00D1640E" w:rsidP="00947AA5">
            <w:pPr>
              <w:pStyle w:val="a3"/>
              <w:widowControl/>
              <w:numPr>
                <w:ilvl w:val="0"/>
                <w:numId w:val="102"/>
              </w:numPr>
              <w:spacing w:before="67"/>
              <w:ind w:leftChars="0" w:left="200" w:hanging="200"/>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 xml:space="preserve">挑戰範圍： </w:t>
            </w:r>
          </w:p>
          <w:p w:rsidR="00D1640E" w:rsidRPr="00B120C9" w:rsidRDefault="00D1640E" w:rsidP="00D1640E">
            <w:pPr>
              <w:widowControl/>
              <w:spacing w:before="67"/>
              <w:ind w:leftChars="83" w:left="480" w:hangingChars="117" w:hanging="281"/>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o</w:t>
            </w:r>
            <w:r w:rsidRPr="00B120C9">
              <w:rPr>
                <w:rFonts w:ascii="標楷體" w:eastAsia="標楷體" w:hAnsi="標楷體" w:cs="標楷體" w:hint="eastAsia"/>
                <w:color w:val="000000" w:themeColor="text1"/>
                <w:kern w:val="0"/>
              </w:rPr>
              <w:tab/>
              <w:t>Deepfake技術：</w:t>
            </w:r>
            <w:proofErr w:type="gramStart"/>
            <w:r w:rsidRPr="00B120C9">
              <w:rPr>
                <w:rFonts w:ascii="標楷體" w:eastAsia="標楷體" w:hAnsi="標楷體" w:cs="標楷體" w:hint="eastAsia"/>
                <w:color w:val="000000" w:themeColor="text1"/>
                <w:kern w:val="0"/>
              </w:rPr>
              <w:t>利用深偽</w:t>
            </w:r>
            <w:proofErr w:type="gramEnd"/>
            <w:r w:rsidRPr="00B120C9">
              <w:rPr>
                <w:rFonts w:ascii="標楷體" w:eastAsia="標楷體" w:hAnsi="標楷體" w:cs="標楷體" w:hint="eastAsia"/>
                <w:color w:val="000000" w:themeColor="text1"/>
                <w:kern w:val="0"/>
              </w:rPr>
              <w:t>（Deepfake）技術生成虛假人臉，</w:t>
            </w:r>
            <w:proofErr w:type="gramStart"/>
            <w:r w:rsidRPr="00B120C9">
              <w:rPr>
                <w:rFonts w:ascii="標楷體" w:eastAsia="標楷體" w:hAnsi="標楷體" w:cs="標楷體" w:hint="eastAsia"/>
                <w:color w:val="000000" w:themeColor="text1"/>
                <w:kern w:val="0"/>
              </w:rPr>
              <w:t>以騙</w:t>
            </w:r>
            <w:proofErr w:type="gramEnd"/>
            <w:r w:rsidRPr="00B120C9">
              <w:rPr>
                <w:rFonts w:ascii="標楷體" w:eastAsia="標楷體" w:hAnsi="標楷體" w:cs="標楷體" w:hint="eastAsia"/>
                <w:color w:val="000000" w:themeColor="text1"/>
                <w:kern w:val="0"/>
              </w:rPr>
              <w:t>過身份驗證。</w:t>
            </w:r>
          </w:p>
          <w:p w:rsidR="00D1640E" w:rsidRPr="00B120C9" w:rsidRDefault="00D1640E" w:rsidP="00D1640E">
            <w:pPr>
              <w:widowControl/>
              <w:spacing w:before="67"/>
              <w:ind w:leftChars="83" w:left="199"/>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o</w:t>
            </w:r>
            <w:r w:rsidRPr="00B120C9">
              <w:rPr>
                <w:rFonts w:ascii="標楷體" w:eastAsia="標楷體" w:hAnsi="標楷體" w:cs="標楷體" w:hint="eastAsia"/>
                <w:color w:val="000000" w:themeColor="text1"/>
                <w:kern w:val="0"/>
              </w:rPr>
              <w:tab/>
              <w:t>攻擊活體偵測（Liveness Detection Bypass）：使用AI生成</w:t>
            </w:r>
            <w:proofErr w:type="gramStart"/>
            <w:r w:rsidRPr="00B120C9">
              <w:rPr>
                <w:rFonts w:ascii="標楷體" w:eastAsia="標楷體" w:hAnsi="標楷體" w:cs="標楷體" w:hint="eastAsia"/>
                <w:color w:val="000000" w:themeColor="text1"/>
                <w:kern w:val="0"/>
              </w:rPr>
              <w:t>的假臉或</w:t>
            </w:r>
            <w:proofErr w:type="gramEnd"/>
            <w:r w:rsidRPr="00B120C9">
              <w:rPr>
                <w:rFonts w:ascii="標楷體" w:eastAsia="標楷體" w:hAnsi="標楷體" w:cs="標楷體" w:hint="eastAsia"/>
                <w:color w:val="000000" w:themeColor="text1"/>
                <w:kern w:val="0"/>
              </w:rPr>
              <w:t>動畫模擬真人行為，依照活體偵測的指示即時互動，繞過防禦機制。</w:t>
            </w:r>
          </w:p>
          <w:p w:rsidR="00D1640E" w:rsidRPr="00B120C9" w:rsidRDefault="00D1640E" w:rsidP="00947AA5">
            <w:pPr>
              <w:pStyle w:val="a3"/>
              <w:widowControl/>
              <w:numPr>
                <w:ilvl w:val="0"/>
                <w:numId w:val="102"/>
              </w:numPr>
              <w:spacing w:before="67"/>
              <w:ind w:leftChars="0" w:left="200" w:hanging="200"/>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 xml:space="preserve">加分項目： </w:t>
            </w:r>
          </w:p>
          <w:p w:rsidR="00D1640E" w:rsidRPr="00B120C9" w:rsidRDefault="00D1640E" w:rsidP="00D1640E">
            <w:pPr>
              <w:widowControl/>
              <w:spacing w:before="67"/>
              <w:ind w:leftChars="83" w:left="199"/>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o</w:t>
            </w:r>
            <w:r w:rsidRPr="00B120C9">
              <w:rPr>
                <w:rFonts w:ascii="標楷體" w:eastAsia="標楷體" w:hAnsi="標楷體" w:cs="標楷體" w:hint="eastAsia"/>
                <w:color w:val="000000" w:themeColor="text1"/>
                <w:kern w:val="0"/>
              </w:rPr>
              <w:tab/>
              <w:t>文件篡改（Fake Document Attack）：利用AI或</w:t>
            </w:r>
            <w:proofErr w:type="gramStart"/>
            <w:r w:rsidRPr="00B120C9">
              <w:rPr>
                <w:rFonts w:ascii="標楷體" w:eastAsia="標楷體" w:hAnsi="標楷體" w:cs="標楷體" w:hint="eastAsia"/>
                <w:color w:val="000000" w:themeColor="text1"/>
                <w:kern w:val="0"/>
              </w:rPr>
              <w:t>人工假照的</w:t>
            </w:r>
            <w:proofErr w:type="gramEnd"/>
            <w:r w:rsidRPr="00B120C9">
              <w:rPr>
                <w:rFonts w:ascii="標楷體" w:eastAsia="標楷體" w:hAnsi="標楷體" w:cs="標楷體" w:hint="eastAsia"/>
                <w:color w:val="000000" w:themeColor="text1"/>
                <w:kern w:val="0"/>
              </w:rPr>
              <w:t>假身分證件，使身份證件真偽辨識驗證失效。</w:t>
            </w:r>
          </w:p>
          <w:p w:rsidR="00FC07DC" w:rsidRPr="00BC24C6" w:rsidRDefault="00D1640E" w:rsidP="00BC24C6">
            <w:pPr>
              <w:widowControl/>
              <w:snapToGrid w:val="0"/>
              <w:spacing w:line="400" w:lineRule="exact"/>
              <w:textAlignment w:val="baseline"/>
              <w:rPr>
                <w:rFonts w:ascii="標楷體" w:eastAsia="標楷體" w:hAnsi="標楷體"/>
                <w:color w:val="000000" w:themeColor="text1"/>
                <w:spacing w:val="-2"/>
                <w:kern w:val="24"/>
                <w:szCs w:val="24"/>
              </w:rPr>
            </w:pPr>
            <w:r w:rsidRPr="00B120C9">
              <w:rPr>
                <w:rFonts w:ascii="標楷體" w:eastAsia="標楷體" w:hAnsi="標楷體" w:cs="標楷體" w:hint="eastAsia"/>
                <w:color w:val="000000" w:themeColor="text1"/>
                <w:spacing w:val="-2"/>
                <w:kern w:val="0"/>
              </w:rPr>
              <w:t>本競賽將根據成功率、創新性與攻擊手法、滲透測試報告與技術分析進行評分。</w:t>
            </w:r>
          </w:p>
        </w:tc>
      </w:tr>
      <w:tr w:rsidR="0032459F" w:rsidRPr="00B120C9" w:rsidTr="00D86E4A">
        <w:trPr>
          <w:trHeight w:val="13289"/>
        </w:trPr>
        <w:tc>
          <w:tcPr>
            <w:tcW w:w="383" w:type="dxa"/>
            <w:vAlign w:val="center"/>
          </w:tcPr>
          <w:p w:rsidR="0032459F" w:rsidRPr="00B120C9" w:rsidRDefault="0032459F"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2003" w:type="dxa"/>
            <w:vAlign w:val="center"/>
          </w:tcPr>
          <w:p w:rsidR="0032459F" w:rsidRDefault="0032459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32459F">
              <w:rPr>
                <w:rFonts w:asciiTheme="majorEastAsia" w:eastAsiaTheme="majorEastAsia" w:hAnsiTheme="majorEastAsia" w:hint="eastAsia"/>
                <w:color w:val="000000" w:themeColor="text1"/>
                <w:sz w:val="24"/>
              </w:rPr>
              <w:t>鈦思無人</w:t>
            </w:r>
            <w:proofErr w:type="gramEnd"/>
            <w:r w:rsidRPr="0032459F">
              <w:rPr>
                <w:rFonts w:asciiTheme="majorEastAsia" w:eastAsiaTheme="majorEastAsia" w:hAnsiTheme="majorEastAsia" w:hint="eastAsia"/>
                <w:color w:val="000000" w:themeColor="text1"/>
                <w:sz w:val="24"/>
              </w:rPr>
              <w:t>機</w:t>
            </w:r>
          </w:p>
          <w:p w:rsidR="0032459F" w:rsidRDefault="0032459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32459F">
              <w:rPr>
                <w:rFonts w:asciiTheme="majorEastAsia" w:eastAsiaTheme="majorEastAsia" w:hAnsiTheme="majorEastAsia" w:hint="eastAsia"/>
                <w:color w:val="000000" w:themeColor="text1"/>
                <w:sz w:val="24"/>
              </w:rPr>
              <w:t>創新組</w:t>
            </w:r>
          </w:p>
          <w:p w:rsidR="0032459F" w:rsidRPr="00B120C9" w:rsidRDefault="0032459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32459F">
              <w:rPr>
                <w:rFonts w:asciiTheme="majorEastAsia" w:eastAsiaTheme="majorEastAsia" w:hAnsiTheme="majorEastAsia"/>
                <w:color w:val="000000" w:themeColor="text1"/>
                <w:sz w:val="24"/>
              </w:rPr>
              <w:t>TeraSoft</w:t>
            </w:r>
            <w:r>
              <w:rPr>
                <w:rFonts w:asciiTheme="majorEastAsia" w:eastAsiaTheme="majorEastAsia" w:hAnsiTheme="majorEastAsia" w:hint="eastAsia"/>
                <w:color w:val="000000" w:themeColor="text1"/>
                <w:sz w:val="24"/>
              </w:rPr>
              <w:t>)</w:t>
            </w:r>
          </w:p>
        </w:tc>
        <w:tc>
          <w:tcPr>
            <w:tcW w:w="8584" w:type="dxa"/>
            <w:vAlign w:val="center"/>
          </w:tcPr>
          <w:p w:rsidR="0032459F" w:rsidRPr="0032459F" w:rsidRDefault="0032459F" w:rsidP="0032459F">
            <w:pPr>
              <w:pStyle w:val="Default"/>
              <w:spacing w:before="100" w:beforeAutospacing="1" w:after="100" w:afterAutospacing="1" w:line="280" w:lineRule="exact"/>
            </w:pPr>
            <w:r w:rsidRPr="0032459F">
              <w:rPr>
                <w:rFonts w:hint="eastAsia"/>
              </w:rPr>
              <w:t>本競賽鼓勵多元創新，無人機應用主題不限領域。參賽者可依自身興趣與專業自由選題，重點在於</w:t>
            </w:r>
            <w:r w:rsidRPr="0032459F">
              <w:rPr>
                <w:rFonts w:hint="eastAsia"/>
                <w:b/>
                <w:color w:val="C00000"/>
              </w:rPr>
              <w:t>展現無人飛行載具（UAV）結合 MATLAB/Simulink 所帶來的技術創新與應用價值</w:t>
            </w:r>
            <w:r w:rsidRPr="0032459F">
              <w:rPr>
                <w:rFonts w:hint="eastAsia"/>
              </w:rPr>
              <w:t>。所有參賽方案須符合社會倫理與法規，且不得含有危險性或違法用途。</w:t>
            </w:r>
            <w:bookmarkStart w:id="6" w:name="_GoBack"/>
            <w:r w:rsidR="003E7610" w:rsidRPr="003E7610">
              <w:rPr>
                <w:rFonts w:hint="eastAsia"/>
              </w:rPr>
              <w:t>MATLAB &amp; Simulink試用申請資訊、</w:t>
            </w:r>
            <w:proofErr w:type="gramStart"/>
            <w:r w:rsidR="003E7610" w:rsidRPr="003E7610">
              <w:rPr>
                <w:rFonts w:hint="eastAsia"/>
              </w:rPr>
              <w:t>線上課程</w:t>
            </w:r>
            <w:proofErr w:type="gramEnd"/>
            <w:r w:rsidR="003E7610" w:rsidRPr="003E7610">
              <w:rPr>
                <w:rFonts w:hint="eastAsia"/>
              </w:rPr>
              <w:t>、技術諮詢等資料，將陸續公布於https://www.terasoft.com.tw/competition/UAV/index.asp</w:t>
            </w:r>
            <w:bookmarkEnd w:id="6"/>
            <w:r w:rsidR="003E7610" w:rsidRPr="003E7610">
              <w:rPr>
                <w:rFonts w:hint="eastAsia"/>
              </w:rPr>
              <w:t xml:space="preserve"> </w:t>
            </w:r>
            <w:r w:rsidRPr="0032459F">
              <w:rPr>
                <w:rFonts w:hint="eastAsia"/>
              </w:rPr>
              <w:t xml:space="preserve"> </w:t>
            </w:r>
          </w:p>
          <w:p w:rsidR="0032459F" w:rsidRPr="0032459F" w:rsidRDefault="0032459F" w:rsidP="0032459F">
            <w:pPr>
              <w:pStyle w:val="Default"/>
              <w:spacing w:before="100" w:beforeAutospacing="1" w:after="100" w:afterAutospacing="1" w:line="280" w:lineRule="exact"/>
            </w:pPr>
            <w:r w:rsidRPr="0032459F">
              <w:rPr>
                <w:rFonts w:hint="eastAsia"/>
              </w:rPr>
              <w:t xml:space="preserve">可參考之應用方向（不限於下列範疇）： </w:t>
            </w:r>
          </w:p>
          <w:p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智慧農業：結合無人機與嵌入式系統執行自動巡檢與農藥噴灑，提升作業效率與精</w:t>
            </w:r>
            <w:proofErr w:type="gramStart"/>
            <w:r w:rsidRPr="0032459F">
              <w:rPr>
                <w:rFonts w:hint="eastAsia"/>
              </w:rPr>
              <w:t>準</w:t>
            </w:r>
            <w:proofErr w:type="gramEnd"/>
            <w:r w:rsidRPr="0032459F">
              <w:rPr>
                <w:rFonts w:hint="eastAsia"/>
              </w:rPr>
              <w:t xml:space="preserve">度。 </w:t>
            </w:r>
          </w:p>
          <w:p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 xml:space="preserve">基礎設施巡檢：用於橋梁、風力機、太陽能板、高壓電塔等設施之結構監測與缺陷辨識。 </w:t>
            </w:r>
          </w:p>
          <w:p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無人機核心技術優化：聚焦於飛行控制與導航演算法開發，如：群飛協調、視覺定位、</w:t>
            </w:r>
            <w:proofErr w:type="gramStart"/>
            <w:r w:rsidRPr="0032459F">
              <w:rPr>
                <w:rFonts w:hint="eastAsia"/>
              </w:rPr>
              <w:t>主動避障</w:t>
            </w:r>
            <w:proofErr w:type="gramEnd"/>
            <w:r w:rsidRPr="0032459F">
              <w:rPr>
                <w:rFonts w:hint="eastAsia"/>
              </w:rPr>
              <w:t xml:space="preserve">、電源管理、飛行路徑最佳化、通信加密等。 </w:t>
            </w:r>
          </w:p>
          <w:p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跨領域應用：如醫療運輸、急難救援、物流配送、</w:t>
            </w:r>
            <w:proofErr w:type="gramStart"/>
            <w:r w:rsidRPr="0032459F">
              <w:rPr>
                <w:rFonts w:hint="eastAsia"/>
              </w:rPr>
              <w:t>文創拍攝</w:t>
            </w:r>
            <w:proofErr w:type="gramEnd"/>
            <w:r w:rsidRPr="0032459F">
              <w:rPr>
                <w:rFonts w:hint="eastAsia"/>
              </w:rPr>
              <w:t xml:space="preserve">、教育推廣或學術研究 </w:t>
            </w:r>
          </w:p>
          <w:p w:rsidR="0032459F" w:rsidRPr="0032459F" w:rsidRDefault="0032459F" w:rsidP="0032459F">
            <w:pPr>
              <w:pStyle w:val="a5"/>
              <w:tabs>
                <w:tab w:val="left" w:pos="141"/>
              </w:tabs>
              <w:spacing w:beforeLines="0" w:before="100" w:beforeAutospacing="1" w:afterLines="0" w:after="100" w:afterAutospacing="1" w:line="280" w:lineRule="exact"/>
              <w:jc w:val="left"/>
              <w:rPr>
                <w:rFonts w:ascii="標楷體" w:cs="標楷體"/>
                <w:bCs w:val="0"/>
                <w:color w:val="000000"/>
                <w:kern w:val="0"/>
                <w:sz w:val="24"/>
              </w:rPr>
            </w:pPr>
            <w:r w:rsidRPr="0032459F">
              <w:rPr>
                <w:rFonts w:ascii="標楷體" w:cs="標楷體" w:hint="eastAsia"/>
                <w:bCs w:val="0"/>
                <w:color w:val="000000"/>
                <w:kern w:val="0"/>
                <w:sz w:val="24"/>
              </w:rPr>
              <w:t>【技術規定】</w:t>
            </w:r>
          </w:p>
          <w:p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 xml:space="preserve">無人機自備：所有參賽隊伍需自備合乎法規之無人機作為開發平台。無人機型號與規格不限，建議選用市售常見機型，惟須確保在安全場地進行無人機飛行錄影，並加裝必要防護裝置。 </w:t>
            </w:r>
          </w:p>
          <w:p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MATLAB/Simulink 開發要求：決賽所展示之所有系統開發內容，</w:t>
            </w:r>
            <w:proofErr w:type="gramStart"/>
            <w:r w:rsidRPr="0032459F">
              <w:rPr>
                <w:rFonts w:hint="eastAsia"/>
              </w:rPr>
              <w:t>均須以</w:t>
            </w:r>
            <w:proofErr w:type="gramEnd"/>
            <w:r w:rsidRPr="0032459F">
              <w:rPr>
                <w:rFonts w:hint="eastAsia"/>
              </w:rPr>
              <w:t xml:space="preserve">MATLAB/Simulink 為核心進行模擬、分析與控制模型建立。參賽隊伍需展示其控制邏輯、飛行演算法或系統整合流程，並強調 MATLAB/Simulink 在其中所發揮的技術深度與應用範疇(如系統建模、參數最佳化、數據視覺化等)。 </w:t>
            </w:r>
          </w:p>
          <w:p w:rsidR="0032459F" w:rsidRPr="0032459F" w:rsidRDefault="0032459F" w:rsidP="0032459F">
            <w:pPr>
              <w:pStyle w:val="Default"/>
              <w:numPr>
                <w:ilvl w:val="0"/>
                <w:numId w:val="121"/>
              </w:numPr>
              <w:spacing w:before="100" w:beforeAutospacing="1" w:after="100" w:afterAutospacing="1" w:line="280" w:lineRule="exact"/>
              <w:ind w:left="284" w:hanging="284"/>
              <w:rPr>
                <w:b/>
                <w:bCs/>
              </w:rPr>
            </w:pPr>
            <w:r w:rsidRPr="0032459F">
              <w:rPr>
                <w:rFonts w:hint="eastAsia"/>
              </w:rPr>
              <w:t>若尚未取得 MATLAB/Simulink 軟體，請</w:t>
            </w:r>
            <w:proofErr w:type="gramStart"/>
            <w:r w:rsidRPr="0032459F">
              <w:rPr>
                <w:rFonts w:hint="eastAsia"/>
              </w:rPr>
              <w:t>與鈦思科技</w:t>
            </w:r>
            <w:proofErr w:type="gramEnd"/>
            <w:r w:rsidRPr="0032459F">
              <w:rPr>
                <w:rFonts w:hint="eastAsia"/>
              </w:rPr>
              <w:t xml:space="preserve">黃小姐chloe.huang@terasoft.com.tw聯繫申請帳號與技術支援。 </w:t>
            </w:r>
          </w:p>
          <w:p w:rsidR="0032459F" w:rsidRPr="0032459F" w:rsidRDefault="0032459F" w:rsidP="0032459F">
            <w:pPr>
              <w:pStyle w:val="a5"/>
              <w:tabs>
                <w:tab w:val="left" w:pos="141"/>
              </w:tabs>
              <w:spacing w:beforeLines="0" w:before="100" w:beforeAutospacing="1" w:afterLines="0" w:after="100" w:afterAutospacing="1" w:line="280" w:lineRule="exact"/>
              <w:jc w:val="left"/>
              <w:rPr>
                <w:rFonts w:ascii="標楷體" w:cs="標楷體"/>
                <w:bCs w:val="0"/>
                <w:color w:val="000000"/>
                <w:kern w:val="0"/>
                <w:sz w:val="24"/>
              </w:rPr>
            </w:pPr>
            <w:r w:rsidRPr="0032459F">
              <w:rPr>
                <w:rFonts w:ascii="標楷體" w:cs="標楷體" w:hint="eastAsia"/>
                <w:bCs w:val="0"/>
                <w:color w:val="000000"/>
                <w:kern w:val="0"/>
                <w:sz w:val="24"/>
              </w:rPr>
              <w:t xml:space="preserve">【初賽-書審階段】：創意構想與技術規劃 </w:t>
            </w:r>
          </w:p>
          <w:p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b/>
              </w:rPr>
              <w:t>書審提交內容：</w:t>
            </w:r>
            <w:r w:rsidRPr="0032459F">
              <w:rPr>
                <w:rFonts w:hint="eastAsia"/>
              </w:rPr>
              <w:t xml:space="preserve">概述文件內容應包含：應用主題說明、使用情境或應用場景描述、以及未來在決賽中預計採用 </w:t>
            </w:r>
            <w:r w:rsidRPr="0032459F">
              <w:rPr>
                <w:rFonts w:hint="eastAsia"/>
                <w:b/>
              </w:rPr>
              <w:t>MATLAB/Simulink 的方式與應用規劃</w:t>
            </w:r>
            <w:r w:rsidRPr="0032459F">
              <w:rPr>
                <w:rFonts w:hint="eastAsia"/>
              </w:rPr>
              <w:t xml:space="preserve">（例如模型建立、控制演算法設計或系統模擬等）。 </w:t>
            </w:r>
          </w:p>
          <w:p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b/>
              </w:rPr>
              <w:t>評選重點：</w:t>
            </w:r>
            <w:r w:rsidRPr="0032459F">
              <w:rPr>
                <w:rFonts w:hint="eastAsia"/>
              </w:rPr>
              <w:t xml:space="preserve">初賽著重評估創意構想的原創性、應用價值、市場潛力與技術實現的可行性。特別強調須說明 </w:t>
            </w:r>
            <w:r w:rsidRPr="0032459F">
              <w:rPr>
                <w:rFonts w:hint="eastAsia"/>
                <w:b/>
              </w:rPr>
              <w:t>MATLAB/Simulink 在整體提案中的角色與預期貢獻</w:t>
            </w:r>
            <w:r w:rsidRPr="0032459F">
              <w:rPr>
                <w:rFonts w:hint="eastAsia"/>
              </w:rPr>
              <w:t xml:space="preserve">，以利後續決賽實作評估。 </w:t>
            </w:r>
          </w:p>
          <w:p w:rsidR="0032459F" w:rsidRPr="0032459F" w:rsidRDefault="0032459F" w:rsidP="0032459F">
            <w:pPr>
              <w:pStyle w:val="a5"/>
              <w:tabs>
                <w:tab w:val="left" w:pos="141"/>
              </w:tabs>
              <w:spacing w:beforeLines="0" w:before="100" w:beforeAutospacing="1" w:afterLines="0" w:after="100" w:afterAutospacing="1" w:line="280" w:lineRule="exact"/>
              <w:jc w:val="left"/>
              <w:rPr>
                <w:color w:val="000000"/>
                <w:sz w:val="24"/>
              </w:rPr>
            </w:pPr>
            <w:r w:rsidRPr="0032459F">
              <w:rPr>
                <w:rFonts w:ascii="標楷體" w:cs="標楷體" w:hint="eastAsia"/>
                <w:bCs w:val="0"/>
                <w:color w:val="000000"/>
                <w:kern w:val="0"/>
                <w:sz w:val="24"/>
              </w:rPr>
              <w:t>【決賽-實作階段】：MATLAB/Simulink 系統實作與現場展示</w:t>
            </w:r>
            <w:r w:rsidRPr="0032459F">
              <w:rPr>
                <w:color w:val="000000"/>
                <w:sz w:val="24"/>
              </w:rPr>
              <w:t xml:space="preserve"> </w:t>
            </w:r>
          </w:p>
          <w:p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b/>
              </w:rPr>
              <w:t>現場展示內容：</w:t>
            </w:r>
            <w:r w:rsidRPr="0032459F">
              <w:rPr>
                <w:rFonts w:hint="eastAsia"/>
              </w:rPr>
              <w:t xml:space="preserve">入圍隊伍須依初賽構想，使用 MATLAB/Simulink 平台開發完整的演算法或控制模型，並整合至實體無人機系統。應確保系統可於 Simulink 中模擬運作，並具備與無人機實體連接或展示之能力。 </w:t>
            </w:r>
          </w:p>
          <w:p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b/>
              </w:rPr>
              <w:t>評選重點：</w:t>
            </w:r>
            <w:r w:rsidRPr="0032459F">
              <w:rPr>
                <w:rFonts w:hint="eastAsia"/>
              </w:rPr>
              <w:t xml:space="preserve">決賽著重評估最終展示成果的創新程度、市場實用價值與技術方案的成熟度，以及團隊是否結合跨領域知識（如軟硬體融合、不同專業技術整合）來提高作品水準。 </w:t>
            </w:r>
          </w:p>
          <w:p w:rsidR="0032459F" w:rsidRPr="0032459F" w:rsidRDefault="0032459F" w:rsidP="0032459F">
            <w:pPr>
              <w:pStyle w:val="Default"/>
              <w:numPr>
                <w:ilvl w:val="0"/>
                <w:numId w:val="121"/>
              </w:numPr>
              <w:spacing w:before="100" w:beforeAutospacing="1" w:after="100" w:afterAutospacing="1" w:line="280" w:lineRule="exact"/>
              <w:ind w:left="282" w:hanging="282"/>
            </w:pPr>
            <w:r w:rsidRPr="0032459F">
              <w:rPr>
                <w:rFonts w:hint="eastAsia"/>
                <w:b/>
              </w:rPr>
              <w:t>評選方式：</w:t>
            </w:r>
            <w:r w:rsidRPr="0032459F">
              <w:rPr>
                <w:rFonts w:hint="eastAsia"/>
              </w:rPr>
              <w:t xml:space="preserve">決賽當日，各隊需現場展示其成果，包含預錄無人機飛行影片及系統實作過程。需向評審現場開啟 Simulink 模型，說明整體系統架構、演算法設計邏輯與實體整合方式。 </w:t>
            </w:r>
            <w:r w:rsidRPr="0032459F">
              <w:rPr>
                <w:rFonts w:hint="eastAsia"/>
              </w:rPr>
              <w:br/>
              <w:t>*</w:t>
            </w:r>
            <w:proofErr w:type="gramStart"/>
            <w:r w:rsidRPr="0032459F">
              <w:rPr>
                <w:rFonts w:hint="eastAsia"/>
              </w:rPr>
              <w:t>各隊須自備</w:t>
            </w:r>
            <w:proofErr w:type="gramEnd"/>
            <w:r w:rsidRPr="0032459F">
              <w:rPr>
                <w:rFonts w:hint="eastAsia"/>
              </w:rPr>
              <w:t>所需之無人機設備、筆記型電腦與其他必要裝置（如感測器等）</w:t>
            </w:r>
          </w:p>
        </w:tc>
      </w:tr>
      <w:tr w:rsidR="00B120C9" w:rsidRPr="00B120C9" w:rsidTr="00BA685D">
        <w:trPr>
          <w:trHeight w:val="13303"/>
        </w:trPr>
        <w:tc>
          <w:tcPr>
            <w:tcW w:w="383" w:type="dxa"/>
            <w:vAlign w:val="center"/>
          </w:tcPr>
          <w:p w:rsidR="00436C20" w:rsidRPr="00B120C9" w:rsidRDefault="00436C20"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2003" w:type="dxa"/>
            <w:vAlign w:val="center"/>
          </w:tcPr>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鈦坦敏捷</w:t>
            </w:r>
            <w:proofErr w:type="gramEnd"/>
            <w:r w:rsidRPr="00B120C9">
              <w:rPr>
                <w:rFonts w:asciiTheme="majorEastAsia" w:eastAsiaTheme="majorEastAsia" w:hAnsiTheme="majorEastAsia" w:hint="eastAsia"/>
                <w:color w:val="000000" w:themeColor="text1"/>
                <w:sz w:val="24"/>
              </w:rPr>
              <w:t>開發</w:t>
            </w:r>
          </w:p>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特別獎</w:t>
            </w:r>
          </w:p>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8584" w:type="dxa"/>
            <w:vAlign w:val="center"/>
          </w:tcPr>
          <w:p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只要報名「大會專題類」或「國際交流類」組別的團隊，均可加報「</w:t>
            </w:r>
            <w:proofErr w:type="gramStart"/>
            <w:r w:rsidRPr="00B120C9">
              <w:rPr>
                <w:rFonts w:ascii="標楷體" w:eastAsia="標楷體" w:hAnsi="標楷體" w:hint="eastAsia"/>
                <w:color w:val="000000" w:themeColor="text1"/>
                <w:kern w:val="24"/>
                <w:szCs w:val="24"/>
              </w:rPr>
              <w:t>鈦坦敏捷</w:t>
            </w:r>
            <w:proofErr w:type="gramEnd"/>
            <w:r w:rsidRPr="00B120C9">
              <w:rPr>
                <w:rFonts w:ascii="標楷體" w:eastAsia="標楷體" w:hAnsi="標楷體" w:hint="eastAsia"/>
                <w:color w:val="000000" w:themeColor="text1"/>
                <w:kern w:val="24"/>
                <w:szCs w:val="24"/>
              </w:rPr>
              <w:t>開發特別獎」。</w:t>
            </w:r>
          </w:p>
          <w:p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唯一條件為作品須使用「敏捷開發」，並提交</w:t>
            </w:r>
            <w:r w:rsidR="002E0ED8" w:rsidRPr="00B120C9">
              <w:rPr>
                <w:rFonts w:ascii="標楷體" w:eastAsia="標楷體" w:hAnsi="標楷體" w:hint="eastAsia"/>
                <w:color w:val="000000" w:themeColor="text1"/>
                <w:kern w:val="24"/>
                <w:szCs w:val="24"/>
              </w:rPr>
              <w:t>附件3</w:t>
            </w:r>
            <w:r w:rsidRPr="00B120C9">
              <w:rPr>
                <w:rFonts w:ascii="標楷體" w:eastAsia="標楷體" w:hAnsi="標楷體" w:hint="eastAsia"/>
                <w:color w:val="000000" w:themeColor="text1"/>
                <w:kern w:val="24"/>
                <w:szCs w:val="24"/>
              </w:rPr>
              <w:t>「敏捷開發佐證說明書」，請詳閱附件3說明。</w:t>
            </w:r>
          </w:p>
          <w:p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敏捷開發是一種應對快速變化需求所設計出來的管理模型。Google和Facebook也都是用敏捷開發（Agile Development）的模式來產出軟體、試驗市場需求、從而持續改善產品來吸引使用者。</w:t>
            </w:r>
          </w:p>
          <w:p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敏捷方法很多，包括Scrum、看板方法（Kanban）、或極限編程（Extreme Programming）等，均可。</w:t>
            </w:r>
          </w:p>
          <w:p w:rsidR="00436C20" w:rsidRPr="00B120C9" w:rsidRDefault="00436C20" w:rsidP="00BA685D">
            <w:pPr>
              <w:widowControl/>
              <w:numPr>
                <w:ilvl w:val="0"/>
                <w:numId w:val="72"/>
              </w:numPr>
              <w:snapToGrid w:val="0"/>
              <w:spacing w:line="360" w:lineRule="auto"/>
              <w:ind w:left="508" w:hanging="224"/>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敏捷工具技：</w:t>
            </w:r>
            <w:hyperlink r:id="rId31" w:history="1">
              <w:r w:rsidRPr="00B120C9">
                <w:rPr>
                  <w:rStyle w:val="a6"/>
                  <w:rFonts w:ascii="標楷體" w:eastAsia="標楷體" w:hAnsi="標楷體"/>
                  <w:color w:val="000000" w:themeColor="text1"/>
                  <w:kern w:val="24"/>
                  <w:szCs w:val="24"/>
                </w:rPr>
                <w:t>https://titansoft.com/tw/agile_toolkits</w:t>
              </w:r>
            </w:hyperlink>
            <w:r w:rsidRPr="00B120C9">
              <w:rPr>
                <w:rFonts w:ascii="標楷體" w:eastAsia="標楷體" w:hAnsi="標楷體"/>
                <w:color w:val="000000" w:themeColor="text1"/>
                <w:kern w:val="24"/>
                <w:szCs w:val="24"/>
              </w:rPr>
              <w:br/>
            </w:r>
          </w:p>
          <w:p w:rsidR="00A2046F" w:rsidRPr="00B120C9" w:rsidRDefault="00436C20" w:rsidP="00BA685D">
            <w:pPr>
              <w:widowControl/>
              <w:snapToGrid w:val="0"/>
              <w:spacing w:line="360" w:lineRule="auto"/>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【背景說明】</w:t>
            </w:r>
          </w:p>
          <w:p w:rsidR="00436C20" w:rsidRPr="00B120C9" w:rsidRDefault="00436C20" w:rsidP="00BA685D">
            <w:pPr>
              <w:widowControl/>
              <w:snapToGrid w:val="0"/>
              <w:spacing w:line="360" w:lineRule="auto"/>
              <w:textAlignment w:val="baseline"/>
              <w:rPr>
                <w:rFonts w:asciiTheme="majorEastAsia" w:eastAsiaTheme="majorEastAsia" w:hAnsiTheme="majorEastAsia"/>
                <w:color w:val="000000" w:themeColor="text1"/>
                <w:szCs w:val="24"/>
              </w:rPr>
            </w:pPr>
            <w:r w:rsidRPr="00B120C9">
              <w:rPr>
                <w:rFonts w:ascii="標楷體" w:eastAsia="標楷體" w:hAnsi="標楷體" w:hint="eastAsia"/>
                <w:color w:val="000000" w:themeColor="text1"/>
                <w:kern w:val="24"/>
                <w:szCs w:val="24"/>
              </w:rPr>
              <w:t>新加坡</w:t>
            </w:r>
            <w:proofErr w:type="gramStart"/>
            <w:r w:rsidRPr="00B120C9">
              <w:rPr>
                <w:rFonts w:ascii="標楷體" w:eastAsia="標楷體" w:hAnsi="標楷體" w:hint="eastAsia"/>
                <w:color w:val="000000" w:themeColor="text1"/>
                <w:kern w:val="24"/>
                <w:szCs w:val="24"/>
              </w:rPr>
              <w:t>商鈦坦科技</w:t>
            </w:r>
            <w:proofErr w:type="gramEnd"/>
            <w:r w:rsidRPr="00B120C9">
              <w:rPr>
                <w:rFonts w:ascii="標楷體" w:eastAsia="標楷體" w:hAnsi="標楷體" w:hint="eastAsia"/>
                <w:color w:val="000000" w:themeColor="text1"/>
                <w:kern w:val="24"/>
                <w:szCs w:val="24"/>
              </w:rPr>
              <w:t>(</w:t>
            </w:r>
            <w:hyperlink r:id="rId32" w:history="1">
              <w:r w:rsidR="00AA1B12" w:rsidRPr="00B120C9">
                <w:rPr>
                  <w:rStyle w:val="a6"/>
                  <w:rFonts w:ascii="標楷體" w:eastAsia="標楷體" w:hAnsi="標楷體"/>
                  <w:color w:val="000000" w:themeColor="text1"/>
                  <w:kern w:val="24"/>
                  <w:szCs w:val="24"/>
                </w:rPr>
                <w:t>https://titansoft.com/tw</w:t>
              </w:r>
              <w:r w:rsidR="00AA1B12" w:rsidRPr="00B120C9">
                <w:rPr>
                  <w:rStyle w:val="a6"/>
                  <w:rFonts w:ascii="標楷體" w:eastAsia="標楷體" w:hAnsi="標楷體" w:hint="eastAsia"/>
                  <w:color w:val="000000" w:themeColor="text1"/>
                  <w:kern w:val="24"/>
                  <w:szCs w:val="24"/>
                </w:rPr>
                <w:t>)是一間軟體開發公司，憑藉著在軟體工程方面的豐富經驗，提供各式諮詢服務，包括市場研究、伺服器與網管工程、網路基礎架構、雲端運算部署方案等。著名的有：軟體專案管理平台、系統全域監控平台、客制型會計系統、智慧商務管理等，</w:t>
              </w:r>
              <w:r w:rsidR="00AA1B12" w:rsidRPr="00B120C9">
                <w:rPr>
                  <w:rStyle w:val="a6"/>
                  <w:rFonts w:ascii="標楷體" w:eastAsia="標楷體" w:hAnsi="標楷體" w:hint="eastAsia"/>
                  <w:b/>
                  <w:color w:val="000000" w:themeColor="text1"/>
                  <w:kern w:val="24"/>
                  <w:szCs w:val="24"/>
                </w:rPr>
                <w:t>致力於線上軟體平台的開發與維護，採用敏捷開發（Agile Software</w:t>
              </w:r>
            </w:hyperlink>
            <w:r w:rsidRPr="00B120C9">
              <w:rPr>
                <w:rFonts w:ascii="標楷體" w:eastAsia="標楷體" w:hAnsi="標楷體" w:hint="eastAsia"/>
                <w:b/>
                <w:color w:val="000000" w:themeColor="text1"/>
                <w:kern w:val="24"/>
                <w:szCs w:val="24"/>
                <w:u w:val="single"/>
              </w:rPr>
              <w:t xml:space="preserve"> Development</w:t>
            </w:r>
            <w:r w:rsidRPr="00B120C9">
              <w:rPr>
                <w:rFonts w:ascii="標楷體" w:eastAsia="標楷體" w:hAnsi="標楷體"/>
                <w:b/>
                <w:color w:val="000000" w:themeColor="text1"/>
                <w:kern w:val="24"/>
                <w:szCs w:val="24"/>
                <w:u w:val="single"/>
              </w:rPr>
              <w:t>）</w:t>
            </w:r>
            <w:r w:rsidRPr="00B120C9">
              <w:rPr>
                <w:rFonts w:ascii="標楷體" w:eastAsia="標楷體" w:hAnsi="標楷體" w:hint="eastAsia"/>
                <w:b/>
                <w:color w:val="000000" w:themeColor="text1"/>
                <w:kern w:val="24"/>
                <w:szCs w:val="24"/>
              </w:rPr>
              <w:t>。</w:t>
            </w:r>
            <w:r w:rsidRPr="00B120C9">
              <w:rPr>
                <w:rFonts w:ascii="標楷體" w:eastAsia="標楷體" w:hAnsi="標楷體" w:hint="eastAsia"/>
                <w:color w:val="000000" w:themeColor="text1"/>
                <w:kern w:val="24"/>
                <w:szCs w:val="24"/>
              </w:rPr>
              <w:t>因此鼓勵大專校院學生團隊，採用「各種敏捷方法」開發本次的I</w:t>
            </w:r>
            <w:r w:rsidRPr="00B120C9">
              <w:rPr>
                <w:rFonts w:ascii="標楷體" w:eastAsia="標楷體" w:hAnsi="標楷體"/>
                <w:color w:val="000000" w:themeColor="text1"/>
                <w:kern w:val="24"/>
                <w:szCs w:val="24"/>
              </w:rPr>
              <w:t>CT</w:t>
            </w:r>
            <w:r w:rsidRPr="00B120C9">
              <w:rPr>
                <w:rFonts w:ascii="標楷體" w:eastAsia="標楷體" w:hAnsi="標楷體" w:hint="eastAsia"/>
                <w:color w:val="000000" w:themeColor="text1"/>
                <w:kern w:val="24"/>
                <w:szCs w:val="24"/>
              </w:rPr>
              <w:t>競賽作品，更能滾動式調整，貼近使用端或客戶端的需求。</w:t>
            </w:r>
          </w:p>
        </w:tc>
      </w:tr>
    </w:tbl>
    <w:p w:rsidR="00A06CDA" w:rsidRPr="00B120C9" w:rsidRDefault="00A06CDA" w:rsidP="004C6046">
      <w:pPr>
        <w:pStyle w:val="a5"/>
        <w:spacing w:beforeLines="0" w:afterLines="0"/>
        <w:rPr>
          <w:rFonts w:asciiTheme="majorEastAsia" w:eastAsiaTheme="majorEastAsia" w:hAnsiTheme="majorEastAsia"/>
          <w:b w:val="0"/>
          <w:color w:val="000000" w:themeColor="text1"/>
          <w:sz w:val="24"/>
        </w:rPr>
      </w:pPr>
    </w:p>
    <w:p w:rsidR="00B232E3" w:rsidRPr="00B120C9" w:rsidRDefault="00B232E3">
      <w:pPr>
        <w:widowControl/>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b/>
          <w:bCs/>
          <w:color w:val="000000" w:themeColor="text1"/>
          <w:sz w:val="28"/>
          <w:szCs w:val="36"/>
        </w:rPr>
        <w:br w:type="page"/>
      </w:r>
    </w:p>
    <w:p w:rsidR="009E2FE7"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lastRenderedPageBreak/>
        <w:t>報名資格</w:t>
      </w:r>
    </w:p>
    <w:p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788" w:type="dxa"/>
        <w:tblInd w:w="-289" w:type="dxa"/>
        <w:tblLook w:val="04A0" w:firstRow="1" w:lastRow="0" w:firstColumn="1" w:lastColumn="0" w:noHBand="0" w:noVBand="1"/>
      </w:tblPr>
      <w:tblGrid>
        <w:gridCol w:w="568"/>
        <w:gridCol w:w="2410"/>
        <w:gridCol w:w="4120"/>
        <w:gridCol w:w="3690"/>
      </w:tblGrid>
      <w:tr w:rsidR="00B120C9" w:rsidRPr="00B120C9" w:rsidTr="008C3820">
        <w:trPr>
          <w:trHeight w:val="129"/>
        </w:trPr>
        <w:tc>
          <w:tcPr>
            <w:tcW w:w="568" w:type="dxa"/>
            <w:vMerge w:val="restart"/>
            <w:shd w:val="clear" w:color="auto" w:fill="F2F2F2" w:themeFill="background1" w:themeFillShade="F2"/>
            <w:vAlign w:val="center"/>
          </w:tcPr>
          <w:p w:rsidR="009E2FE7" w:rsidRPr="00B120C9" w:rsidRDefault="009E2FE7" w:rsidP="009402E4">
            <w:pPr>
              <w:ind w:leftChars="-75" w:left="-180" w:rightChars="-45" w:right="-108" w:firstLineChars="15" w:firstLine="36"/>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color w:val="000000" w:themeColor="text1"/>
              </w:rPr>
              <w:t>編號</w:t>
            </w:r>
          </w:p>
        </w:tc>
        <w:tc>
          <w:tcPr>
            <w:tcW w:w="2410" w:type="dxa"/>
            <w:vMerge w:val="restart"/>
            <w:shd w:val="clear" w:color="auto" w:fill="F2F2F2" w:themeFill="background1" w:themeFillShade="F2"/>
            <w:vAlign w:val="center"/>
          </w:tcPr>
          <w:p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810" w:type="dxa"/>
            <w:gridSpan w:val="2"/>
            <w:shd w:val="clear" w:color="auto" w:fill="F2F2F2" w:themeFill="background1" w:themeFillShade="F2"/>
          </w:tcPr>
          <w:p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報名資格</w:t>
            </w:r>
          </w:p>
        </w:tc>
      </w:tr>
      <w:tr w:rsidR="00B120C9" w:rsidRPr="00B120C9" w:rsidTr="008C3820">
        <w:trPr>
          <w:trHeight w:val="129"/>
        </w:trPr>
        <w:tc>
          <w:tcPr>
            <w:tcW w:w="568" w:type="dxa"/>
            <w:vMerge/>
          </w:tcPr>
          <w:p w:rsidR="009E2FE7" w:rsidRPr="00B120C9" w:rsidRDefault="009E2FE7" w:rsidP="009402E4">
            <w:pPr>
              <w:adjustRightInd w:val="0"/>
              <w:snapToGrid w:val="0"/>
              <w:jc w:val="center"/>
              <w:rPr>
                <w:rFonts w:asciiTheme="majorEastAsia" w:eastAsiaTheme="majorEastAsia" w:hAnsiTheme="majorEastAsia"/>
                <w:b/>
                <w:bCs/>
                <w:color w:val="000000" w:themeColor="text1"/>
                <w:szCs w:val="36"/>
              </w:rPr>
            </w:pPr>
          </w:p>
        </w:tc>
        <w:tc>
          <w:tcPr>
            <w:tcW w:w="2410" w:type="dxa"/>
            <w:vMerge/>
          </w:tcPr>
          <w:p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p>
        </w:tc>
        <w:tc>
          <w:tcPr>
            <w:tcW w:w="4120" w:type="dxa"/>
            <w:shd w:val="clear" w:color="auto" w:fill="FFF2CC" w:themeFill="accent4" w:themeFillTint="33"/>
          </w:tcPr>
          <w:p w:rsidR="009E2FE7" w:rsidRPr="00B120C9" w:rsidRDefault="009E2FE7" w:rsidP="009E2FE7">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通用</w:t>
            </w:r>
          </w:p>
        </w:tc>
        <w:tc>
          <w:tcPr>
            <w:tcW w:w="3690" w:type="dxa"/>
            <w:shd w:val="clear" w:color="auto" w:fill="FFF2CC" w:themeFill="accent4" w:themeFillTint="33"/>
          </w:tcPr>
          <w:p w:rsidR="009E2FE7" w:rsidRPr="00B120C9" w:rsidRDefault="009E2FE7" w:rsidP="009E2FE7">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指定</w:t>
            </w:r>
          </w:p>
        </w:tc>
      </w:tr>
      <w:tr w:rsidR="00B120C9" w:rsidRPr="00B120C9" w:rsidTr="008C3820">
        <w:trPr>
          <w:trHeight w:val="2344"/>
        </w:trPr>
        <w:tc>
          <w:tcPr>
            <w:tcW w:w="568" w:type="dxa"/>
            <w:vAlign w:val="center"/>
          </w:tcPr>
          <w:p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4120" w:type="dxa"/>
            <w:vAlign w:val="center"/>
          </w:tcPr>
          <w:p w:rsidR="002020D1" w:rsidRPr="00B120C9" w:rsidRDefault="002020D1" w:rsidP="00947AA5">
            <w:pPr>
              <w:pStyle w:val="31"/>
              <w:numPr>
                <w:ilvl w:val="0"/>
                <w:numId w:val="18"/>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凡大專校院(含大專生、碩博士生)之在學學生都可參加。每隊學生不超過8人，鼓勵跨系組隊。另需有1-2名學校指導老師。</w:t>
            </w:r>
          </w:p>
          <w:p w:rsidR="002020D1" w:rsidRPr="00B120C9" w:rsidRDefault="002020D1" w:rsidP="00947AA5">
            <w:pPr>
              <w:pStyle w:val="31"/>
              <w:numPr>
                <w:ilvl w:val="0"/>
                <w:numId w:val="18"/>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如有資管系學生參賽，則</w:t>
            </w:r>
            <w:r w:rsidRPr="00B120C9">
              <w:rPr>
                <w:rFonts w:asciiTheme="minorEastAsia" w:eastAsiaTheme="minorEastAsia" w:hAnsiTheme="minorEastAsia"/>
                <w:b/>
                <w:color w:val="000000" w:themeColor="text1"/>
                <w:sz w:val="24"/>
              </w:rPr>
              <w:t>資管系學生不得超過一半。</w:t>
            </w:r>
          </w:p>
        </w:tc>
        <w:tc>
          <w:tcPr>
            <w:tcW w:w="3690" w:type="dxa"/>
            <w:vAlign w:val="center"/>
          </w:tcPr>
          <w:p w:rsidR="002020D1" w:rsidRPr="00B120C9" w:rsidRDefault="002020D1" w:rsidP="00947AA5">
            <w:pPr>
              <w:pStyle w:val="31"/>
              <w:numPr>
                <w:ilvl w:val="0"/>
                <w:numId w:val="17"/>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由大專校院各校資訊管理學系推薦報名，報名以3隊為上限。凡大專校院(含大專生、碩博士生)之在學學生都可參加。</w:t>
            </w:r>
          </w:p>
          <w:p w:rsidR="002020D1" w:rsidRPr="00B120C9" w:rsidRDefault="002020D1" w:rsidP="00947AA5">
            <w:pPr>
              <w:pStyle w:val="31"/>
              <w:numPr>
                <w:ilvl w:val="0"/>
                <w:numId w:val="17"/>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每隊學生不超過8人</w:t>
            </w:r>
            <w:r w:rsidRPr="00B120C9">
              <w:rPr>
                <w:rFonts w:asciiTheme="minorEastAsia" w:eastAsiaTheme="minorEastAsia" w:hAnsiTheme="minorEastAsia" w:hint="eastAsia"/>
                <w:color w:val="000000" w:themeColor="text1"/>
                <w:sz w:val="24"/>
              </w:rPr>
              <w:t>。</w:t>
            </w:r>
            <w:r w:rsidRPr="00B120C9">
              <w:rPr>
                <w:rFonts w:asciiTheme="minorEastAsia" w:eastAsiaTheme="minorEastAsia" w:hAnsiTheme="minorEastAsia"/>
                <w:color w:val="000000" w:themeColor="text1"/>
                <w:sz w:val="24"/>
              </w:rPr>
              <w:t>另需有1-2名學校指導老師。</w:t>
            </w:r>
          </w:p>
        </w:tc>
      </w:tr>
      <w:tr w:rsidR="00B120C9" w:rsidRPr="00B120C9" w:rsidTr="008C3820">
        <w:trPr>
          <w:trHeight w:val="1644"/>
        </w:trPr>
        <w:tc>
          <w:tcPr>
            <w:tcW w:w="568" w:type="dxa"/>
            <w:vAlign w:val="center"/>
          </w:tcPr>
          <w:p w:rsidR="00C41BB4" w:rsidRPr="00B120C9" w:rsidRDefault="00C41BB4"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C41BB4" w:rsidRPr="00B120C9" w:rsidRDefault="00C41BB4" w:rsidP="00C41BB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7810" w:type="dxa"/>
            <w:gridSpan w:val="2"/>
            <w:vAlign w:val="center"/>
          </w:tcPr>
          <w:p w:rsidR="00C41BB4" w:rsidRPr="00B120C9" w:rsidRDefault="00C41BB4" w:rsidP="00947AA5">
            <w:pPr>
              <w:pStyle w:val="a3"/>
              <w:numPr>
                <w:ilvl w:val="0"/>
                <w:numId w:val="62"/>
              </w:numPr>
              <w:spacing w:line="400" w:lineRule="atLeast"/>
              <w:ind w:leftChars="0"/>
              <w:rPr>
                <w:rFonts w:asciiTheme="minorEastAsia" w:hAnsiTheme="minorEastAsia"/>
                <w:color w:val="000000" w:themeColor="text1"/>
              </w:rPr>
            </w:pPr>
            <w:r w:rsidRPr="00B120C9">
              <w:rPr>
                <w:rFonts w:asciiTheme="minorEastAsia" w:hAnsiTheme="minorEastAsia" w:hint="eastAsia"/>
                <w:color w:val="000000" w:themeColor="text1"/>
              </w:rPr>
              <w:t>凡大專校院(含大專生、碩博士生)在學學生都可參加。</w:t>
            </w:r>
          </w:p>
          <w:p w:rsidR="00C41BB4" w:rsidRPr="00B120C9" w:rsidRDefault="00C41BB4" w:rsidP="00947AA5">
            <w:pPr>
              <w:pStyle w:val="a3"/>
              <w:numPr>
                <w:ilvl w:val="0"/>
                <w:numId w:val="62"/>
              </w:numPr>
              <w:spacing w:line="400" w:lineRule="atLeast"/>
              <w:ind w:leftChars="0"/>
              <w:rPr>
                <w:rFonts w:asciiTheme="minorEastAsia" w:hAnsiTheme="minorEastAsia"/>
                <w:color w:val="000000" w:themeColor="text1"/>
              </w:rPr>
            </w:pPr>
            <w:r w:rsidRPr="00B120C9">
              <w:rPr>
                <w:rFonts w:asciiTheme="minorEastAsia" w:hAnsiTheme="minorEastAsia" w:hint="eastAsia"/>
                <w:color w:val="000000" w:themeColor="text1"/>
              </w:rPr>
              <w:t>每隊學生不超過8人，另需有1-2名學校指導老師。</w:t>
            </w:r>
          </w:p>
          <w:p w:rsidR="00EA106D" w:rsidRPr="00B120C9" w:rsidRDefault="00EA106D" w:rsidP="00947AA5">
            <w:pPr>
              <w:pStyle w:val="a3"/>
              <w:numPr>
                <w:ilvl w:val="0"/>
                <w:numId w:val="62"/>
              </w:numPr>
              <w:spacing w:line="400" w:lineRule="atLeast"/>
              <w:ind w:leftChars="0"/>
              <w:rPr>
                <w:rFonts w:asciiTheme="minorEastAsia" w:hAnsiTheme="minorEastAsia"/>
                <w:b/>
                <w:color w:val="000000" w:themeColor="text1"/>
              </w:rPr>
            </w:pPr>
            <w:r w:rsidRPr="00B120C9">
              <w:rPr>
                <w:rFonts w:asciiTheme="minorEastAsia" w:hAnsiTheme="minorEastAsia" w:hint="eastAsia"/>
                <w:b/>
                <w:bCs/>
                <w:color w:val="000000" w:themeColor="text1"/>
              </w:rPr>
              <w:t>作品須運用「AI工具」，且須於系統概述文件中詳述運用何種AI工具及運用範疇。</w:t>
            </w:r>
          </w:p>
        </w:tc>
      </w:tr>
      <w:tr w:rsidR="00B120C9" w:rsidRPr="00B120C9" w:rsidTr="008C3820">
        <w:trPr>
          <w:trHeight w:val="1417"/>
        </w:trPr>
        <w:tc>
          <w:tcPr>
            <w:tcW w:w="568" w:type="dxa"/>
            <w:vAlign w:val="center"/>
          </w:tcPr>
          <w:p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7810" w:type="dxa"/>
            <w:gridSpan w:val="2"/>
            <w:vAlign w:val="center"/>
          </w:tcPr>
          <w:p w:rsidR="002020D1" w:rsidRPr="00B120C9" w:rsidRDefault="002020D1" w:rsidP="009402E4">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凡大專校院(含大專生、碩博士生)之在學學生都可參加。</w:t>
            </w:r>
            <w:proofErr w:type="gramStart"/>
            <w:r w:rsidRPr="00B120C9">
              <w:rPr>
                <w:rFonts w:asciiTheme="majorEastAsia" w:eastAsiaTheme="majorEastAsia" w:hAnsiTheme="majorEastAsia"/>
                <w:color w:val="000000" w:themeColor="text1"/>
                <w:sz w:val="24"/>
              </w:rPr>
              <w:t>報名本組隊伍</w:t>
            </w:r>
            <w:proofErr w:type="gramEnd"/>
            <w:r w:rsidRPr="00B120C9">
              <w:rPr>
                <w:rFonts w:asciiTheme="majorEastAsia" w:eastAsiaTheme="majorEastAsia" w:hAnsiTheme="majorEastAsia"/>
                <w:color w:val="000000" w:themeColor="text1"/>
                <w:sz w:val="24"/>
              </w:rPr>
              <w:t>需繳交</w:t>
            </w:r>
            <w:r w:rsidR="00547A77" w:rsidRPr="00B120C9">
              <w:rPr>
                <w:rFonts w:asciiTheme="majorEastAsia" w:eastAsiaTheme="majorEastAsia" w:hAnsiTheme="majorEastAsia" w:hint="eastAsia"/>
                <w:color w:val="000000" w:themeColor="text1"/>
                <w:sz w:val="24"/>
              </w:rPr>
              <w:t>附件2</w:t>
            </w:r>
            <w:r w:rsidRPr="00B120C9">
              <w:rPr>
                <w:rFonts w:asciiTheme="majorEastAsia" w:eastAsiaTheme="majorEastAsia" w:hAnsiTheme="majorEastAsia"/>
                <w:color w:val="000000" w:themeColor="text1"/>
                <w:sz w:val="24"/>
              </w:rPr>
              <w:t>「專題產學合作同意書」，每隊學生不超過8人。另需有1-2名學校指導老師。</w:t>
            </w:r>
          </w:p>
        </w:tc>
      </w:tr>
      <w:tr w:rsidR="00B120C9" w:rsidRPr="00B120C9" w:rsidTr="008C3820">
        <w:trPr>
          <w:trHeight w:val="1361"/>
        </w:trPr>
        <w:tc>
          <w:tcPr>
            <w:tcW w:w="568" w:type="dxa"/>
            <w:vAlign w:val="center"/>
          </w:tcPr>
          <w:p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7810" w:type="dxa"/>
            <w:gridSpan w:val="2"/>
            <w:vAlign w:val="center"/>
          </w:tcPr>
          <w:p w:rsidR="002020D1" w:rsidRPr="00B120C9" w:rsidRDefault="002020D1" w:rsidP="009402E4">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各級公、私立高中(職)學校(含五專</w:t>
            </w:r>
            <w:proofErr w:type="gramStart"/>
            <w:r w:rsidRPr="00B120C9">
              <w:rPr>
                <w:rFonts w:asciiTheme="majorEastAsia" w:eastAsiaTheme="majorEastAsia" w:hAnsiTheme="majorEastAsia"/>
                <w:color w:val="000000" w:themeColor="text1"/>
                <w:sz w:val="24"/>
              </w:rPr>
              <w:t>一</w:t>
            </w:r>
            <w:proofErr w:type="gramEnd"/>
            <w:r w:rsidRPr="00B120C9">
              <w:rPr>
                <w:rFonts w:asciiTheme="majorEastAsia" w:eastAsiaTheme="majorEastAsia" w:hAnsiTheme="majorEastAsia"/>
                <w:color w:val="000000" w:themeColor="text1"/>
                <w:sz w:val="24"/>
              </w:rPr>
              <w:t>~三年級)之在學學生為限，每隊學生不超過8人。另需有1-2名學校指導老師。</w:t>
            </w:r>
          </w:p>
        </w:tc>
      </w:tr>
    </w:tbl>
    <w:p w:rsidR="004B32E7" w:rsidRPr="00B120C9" w:rsidRDefault="004B32E7" w:rsidP="004B32E7">
      <w:pPr>
        <w:pStyle w:val="a3"/>
        <w:adjustRightInd w:val="0"/>
        <w:snapToGrid w:val="0"/>
        <w:ind w:leftChars="0" w:left="678"/>
        <w:rPr>
          <w:rFonts w:asciiTheme="majorEastAsia" w:eastAsiaTheme="majorEastAsia" w:hAnsiTheme="majorEastAsia"/>
          <w:b/>
          <w:bCs/>
          <w:color w:val="000000" w:themeColor="text1"/>
          <w:szCs w:val="36"/>
        </w:rPr>
      </w:pPr>
    </w:p>
    <w:p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0" w:type="auto"/>
        <w:tblInd w:w="-289" w:type="dxa"/>
        <w:tblLook w:val="04A0" w:firstRow="1" w:lastRow="0" w:firstColumn="1" w:lastColumn="0" w:noHBand="0" w:noVBand="1"/>
      </w:tblPr>
      <w:tblGrid>
        <w:gridCol w:w="568"/>
        <w:gridCol w:w="2410"/>
        <w:gridCol w:w="7789"/>
      </w:tblGrid>
      <w:tr w:rsidR="00B120C9" w:rsidRPr="00B120C9" w:rsidTr="008C3820">
        <w:trPr>
          <w:trHeight w:val="449"/>
        </w:trPr>
        <w:tc>
          <w:tcPr>
            <w:tcW w:w="568" w:type="dxa"/>
            <w:shd w:val="clear" w:color="auto" w:fill="F2F2F2" w:themeFill="background1" w:themeFillShade="F2"/>
            <w:vAlign w:val="center"/>
          </w:tcPr>
          <w:p w:rsidR="00CC6664" w:rsidRPr="00B120C9" w:rsidRDefault="00CC6664" w:rsidP="009402E4">
            <w:pPr>
              <w:ind w:leftChars="-75" w:left="-180" w:rightChars="-45" w:right="-108" w:firstLineChars="15" w:firstLine="36"/>
              <w:jc w:val="center"/>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
                <w:color w:val="000000" w:themeColor="text1"/>
              </w:rPr>
              <w:t>編號</w:t>
            </w:r>
          </w:p>
        </w:tc>
        <w:tc>
          <w:tcPr>
            <w:tcW w:w="2410" w:type="dxa"/>
            <w:shd w:val="clear" w:color="auto" w:fill="F2F2F2" w:themeFill="background1" w:themeFillShade="F2"/>
            <w:vAlign w:val="center"/>
          </w:tcPr>
          <w:p w:rsidR="00CC6664" w:rsidRPr="00B120C9" w:rsidRDefault="00CC666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789" w:type="dxa"/>
            <w:shd w:val="clear" w:color="auto" w:fill="F2F2F2" w:themeFill="background1" w:themeFillShade="F2"/>
            <w:vAlign w:val="center"/>
          </w:tcPr>
          <w:p w:rsidR="00CC6664" w:rsidRPr="00B120C9" w:rsidRDefault="00CC6664" w:rsidP="00CC666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報名資格</w:t>
            </w:r>
          </w:p>
        </w:tc>
      </w:tr>
      <w:tr w:rsidR="00B120C9" w:rsidRPr="00B120C9" w:rsidTr="008C3820">
        <w:trPr>
          <w:trHeight w:val="1928"/>
        </w:trPr>
        <w:tc>
          <w:tcPr>
            <w:tcW w:w="568" w:type="dxa"/>
            <w:vAlign w:val="center"/>
          </w:tcPr>
          <w:p w:rsidR="008D4FFF" w:rsidRPr="00B120C9" w:rsidRDefault="008D4FFF" w:rsidP="00947AA5">
            <w:pPr>
              <w:pStyle w:val="a3"/>
              <w:numPr>
                <w:ilvl w:val="0"/>
                <w:numId w:val="19"/>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rsidR="008D4FFF" w:rsidRPr="00B120C9" w:rsidRDefault="008D4FFF" w:rsidP="009402E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8D4FFF" w:rsidRPr="00B120C9" w:rsidRDefault="008D4FFF" w:rsidP="009402E4">
            <w:pPr>
              <w:pStyle w:val="31"/>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7789" w:type="dxa"/>
            <w:vAlign w:val="center"/>
          </w:tcPr>
          <w:p w:rsidR="008326CF"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凡大專校院(含大專生、碩博士生)之在學學生都可參加。</w:t>
            </w:r>
          </w:p>
          <w:p w:rsidR="0092364F" w:rsidRPr="00B120C9" w:rsidRDefault="0092364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國際團隊部分，</w:t>
            </w:r>
            <w:r w:rsidRPr="00B120C9">
              <w:rPr>
                <w:rFonts w:asciiTheme="majorEastAsia" w:eastAsiaTheme="majorEastAsia" w:hAnsiTheme="majorEastAsia"/>
                <w:color w:val="000000" w:themeColor="text1"/>
                <w:sz w:val="24"/>
              </w:rPr>
              <w:t>凡外國大專校院(含大專生、碩博士生)之在學學生都可參加。</w:t>
            </w:r>
          </w:p>
          <w:p w:rsidR="008D4FFF"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每隊學生不超過8人，另需有1-2名學校指導老師。</w:t>
            </w:r>
          </w:p>
          <w:p w:rsidR="00547A77"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每隊需提供英文說明文件(附件1-2)。</w:t>
            </w:r>
          </w:p>
          <w:p w:rsidR="00100E4C" w:rsidRPr="00B120C9" w:rsidRDefault="00547A77"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w:t>
            </w:r>
            <w:r w:rsidR="00BD2BCC" w:rsidRPr="00B120C9">
              <w:rPr>
                <w:rFonts w:asciiTheme="majorEastAsia" w:eastAsiaTheme="majorEastAsia" w:hAnsiTheme="majorEastAsia" w:hint="eastAsia"/>
                <w:color w:val="000000" w:themeColor="text1"/>
                <w:sz w:val="24"/>
              </w:rPr>
              <w:t>影片</w:t>
            </w:r>
            <w:r w:rsidR="000572A4" w:rsidRPr="00B120C9">
              <w:rPr>
                <w:rFonts w:asciiTheme="majorEastAsia" w:eastAsiaTheme="majorEastAsia" w:hAnsiTheme="majorEastAsia" w:hint="eastAsia"/>
                <w:color w:val="000000" w:themeColor="text1"/>
                <w:sz w:val="24"/>
              </w:rPr>
              <w:t>英文</w:t>
            </w:r>
            <w:r w:rsidR="00BD2BCC" w:rsidRPr="00B120C9">
              <w:rPr>
                <w:rFonts w:asciiTheme="majorEastAsia" w:eastAsiaTheme="majorEastAsia" w:hAnsiTheme="majorEastAsia" w:hint="eastAsia"/>
                <w:color w:val="000000" w:themeColor="text1"/>
                <w:sz w:val="24"/>
              </w:rPr>
              <w:t>口語配音、旁白，需為團隊成員口說報告，請勿使用軟體、人工智慧等技術輔助。</w:t>
            </w:r>
          </w:p>
          <w:p w:rsidR="00BD2BCC" w:rsidRPr="00B120C9" w:rsidRDefault="00546F56"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如</w:t>
            </w:r>
            <w:r w:rsidR="008326CF" w:rsidRPr="00B120C9">
              <w:rPr>
                <w:rFonts w:asciiTheme="majorEastAsia" w:eastAsiaTheme="majorEastAsia" w:hAnsiTheme="majorEastAsia" w:hint="eastAsia"/>
                <w:color w:val="000000" w:themeColor="text1"/>
                <w:sz w:val="24"/>
              </w:rPr>
              <w:t>臺灣</w:t>
            </w:r>
            <w:r w:rsidRPr="00B120C9">
              <w:rPr>
                <w:rFonts w:asciiTheme="majorEastAsia" w:eastAsiaTheme="majorEastAsia" w:hAnsiTheme="majorEastAsia" w:hint="eastAsia"/>
                <w:color w:val="000000" w:themeColor="text1"/>
                <w:sz w:val="24"/>
              </w:rPr>
              <w:t>團</w:t>
            </w:r>
            <w:r w:rsidR="00C42C50" w:rsidRPr="00B120C9">
              <w:rPr>
                <w:rFonts w:asciiTheme="majorEastAsia" w:eastAsiaTheme="majorEastAsia" w:hAnsiTheme="majorEastAsia" w:hint="eastAsia"/>
                <w:color w:val="000000" w:themeColor="text1"/>
                <w:sz w:val="24"/>
              </w:rPr>
              <w:t>隊</w:t>
            </w:r>
            <w:proofErr w:type="gramStart"/>
            <w:r w:rsidRPr="00B120C9">
              <w:rPr>
                <w:rFonts w:asciiTheme="majorEastAsia" w:eastAsiaTheme="majorEastAsia" w:hAnsiTheme="majorEastAsia" w:hint="eastAsia"/>
                <w:color w:val="000000" w:themeColor="text1"/>
                <w:sz w:val="24"/>
              </w:rPr>
              <w:t>成員均</w:t>
            </w:r>
            <w:r w:rsidR="00C42C50" w:rsidRPr="00B120C9">
              <w:rPr>
                <w:rFonts w:asciiTheme="majorEastAsia" w:eastAsiaTheme="majorEastAsia" w:hAnsiTheme="majorEastAsia" w:hint="eastAsia"/>
                <w:color w:val="000000" w:themeColor="text1"/>
                <w:sz w:val="24"/>
              </w:rPr>
              <w:t>為</w:t>
            </w:r>
            <w:r w:rsidR="00BD2BCC" w:rsidRPr="00B120C9">
              <w:rPr>
                <w:rFonts w:asciiTheme="majorEastAsia" w:eastAsiaTheme="majorEastAsia" w:hAnsiTheme="majorEastAsia" w:hint="eastAsia"/>
                <w:color w:val="000000" w:themeColor="text1"/>
                <w:sz w:val="24"/>
              </w:rPr>
              <w:t>大專生</w:t>
            </w:r>
            <w:proofErr w:type="gramEnd"/>
            <w:r w:rsidRPr="00B120C9">
              <w:rPr>
                <w:rFonts w:asciiTheme="majorEastAsia" w:eastAsiaTheme="majorEastAsia" w:hAnsiTheme="majorEastAsia" w:hint="eastAsia"/>
                <w:color w:val="000000" w:themeColor="text1"/>
                <w:sz w:val="24"/>
              </w:rPr>
              <w:t>，則</w:t>
            </w:r>
            <w:r w:rsidR="00BD2BCC" w:rsidRPr="00B120C9">
              <w:rPr>
                <w:rFonts w:asciiTheme="majorEastAsia" w:eastAsiaTheme="majorEastAsia" w:hAnsiTheme="majorEastAsia" w:hint="eastAsia"/>
                <w:color w:val="000000" w:themeColor="text1"/>
                <w:sz w:val="24"/>
              </w:rPr>
              <w:t>有機會</w:t>
            </w:r>
            <w:r w:rsidRPr="00B120C9">
              <w:rPr>
                <w:rFonts w:asciiTheme="majorEastAsia" w:eastAsiaTheme="majorEastAsia" w:hAnsiTheme="majorEastAsia" w:hint="eastAsia"/>
                <w:color w:val="000000" w:themeColor="text1"/>
                <w:sz w:val="24"/>
              </w:rPr>
              <w:t>由</w:t>
            </w:r>
            <w:r w:rsidR="00BD2BCC" w:rsidRPr="00B120C9">
              <w:rPr>
                <w:rFonts w:asciiTheme="majorEastAsia" w:eastAsiaTheme="majorEastAsia" w:hAnsiTheme="majorEastAsia" w:hint="eastAsia"/>
                <w:color w:val="000000" w:themeColor="text1"/>
                <w:sz w:val="24"/>
              </w:rPr>
              <w:t>評審委員優先推薦參加202</w:t>
            </w:r>
            <w:r w:rsidR="00F3349C" w:rsidRPr="00B120C9">
              <w:rPr>
                <w:rFonts w:asciiTheme="majorEastAsia" w:eastAsiaTheme="majorEastAsia" w:hAnsiTheme="majorEastAsia"/>
                <w:color w:val="000000" w:themeColor="text1"/>
                <w:sz w:val="24"/>
              </w:rPr>
              <w:t>5</w:t>
            </w:r>
            <w:r w:rsidR="00BD2BCC" w:rsidRPr="00B120C9">
              <w:rPr>
                <w:rFonts w:asciiTheme="majorEastAsia" w:eastAsiaTheme="majorEastAsia" w:hAnsiTheme="majorEastAsia" w:hint="eastAsia"/>
                <w:color w:val="000000" w:themeColor="text1"/>
                <w:sz w:val="24"/>
              </w:rPr>
              <w:t xml:space="preserve"> APICTA Awards亞太資通訊科技聯盟大賽學生組，代表</w:t>
            </w:r>
            <w:r w:rsidR="00C42C50" w:rsidRPr="00B120C9">
              <w:rPr>
                <w:rFonts w:asciiTheme="majorEastAsia" w:eastAsiaTheme="majorEastAsia" w:hAnsiTheme="majorEastAsia" w:hint="eastAsia"/>
                <w:color w:val="000000" w:themeColor="text1"/>
                <w:sz w:val="24"/>
              </w:rPr>
              <w:t>臺</w:t>
            </w:r>
            <w:r w:rsidR="00BD2BCC" w:rsidRPr="00B120C9">
              <w:rPr>
                <w:rFonts w:asciiTheme="majorEastAsia" w:eastAsiaTheme="majorEastAsia" w:hAnsiTheme="majorEastAsia" w:hint="eastAsia"/>
                <w:color w:val="000000" w:themeColor="text1"/>
                <w:sz w:val="24"/>
              </w:rPr>
              <w:t>灣參加國際總決賽。</w:t>
            </w:r>
          </w:p>
        </w:tc>
      </w:tr>
    </w:tbl>
    <w:p w:rsidR="00CC6664" w:rsidRPr="00B120C9" w:rsidRDefault="00CC6664" w:rsidP="00CC6664">
      <w:pPr>
        <w:adjustRightInd w:val="0"/>
        <w:snapToGrid w:val="0"/>
        <w:ind w:left="340"/>
        <w:rPr>
          <w:rFonts w:asciiTheme="majorEastAsia" w:eastAsiaTheme="majorEastAsia" w:hAnsiTheme="majorEastAsia"/>
          <w:bCs/>
          <w:color w:val="000000" w:themeColor="text1"/>
          <w:szCs w:val="36"/>
        </w:rPr>
      </w:pPr>
    </w:p>
    <w:p w:rsidR="00B232E3" w:rsidRPr="00B120C9" w:rsidRDefault="00B232E3">
      <w:pPr>
        <w:widowControl/>
        <w:rPr>
          <w:rFonts w:asciiTheme="majorEastAsia" w:eastAsiaTheme="majorEastAsia" w:hAnsiTheme="majorEastAsia"/>
          <w:b/>
          <w:bCs/>
          <w:color w:val="000000" w:themeColor="text1"/>
          <w:szCs w:val="36"/>
        </w:rPr>
      </w:pPr>
      <w:r w:rsidRPr="00B120C9">
        <w:rPr>
          <w:rFonts w:asciiTheme="majorEastAsia" w:eastAsiaTheme="majorEastAsia" w:hAnsiTheme="majorEastAsia"/>
          <w:b/>
          <w:bCs/>
          <w:color w:val="000000" w:themeColor="text1"/>
          <w:szCs w:val="36"/>
        </w:rPr>
        <w:br w:type="page"/>
      </w:r>
    </w:p>
    <w:p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lastRenderedPageBreak/>
        <w:t>指定專題類</w:t>
      </w:r>
    </w:p>
    <w:tbl>
      <w:tblPr>
        <w:tblStyle w:val="aa"/>
        <w:tblW w:w="10828" w:type="dxa"/>
        <w:tblInd w:w="-289" w:type="dxa"/>
        <w:tblLook w:val="04A0" w:firstRow="1" w:lastRow="0" w:firstColumn="1" w:lastColumn="0" w:noHBand="0" w:noVBand="1"/>
      </w:tblPr>
      <w:tblGrid>
        <w:gridCol w:w="568"/>
        <w:gridCol w:w="2410"/>
        <w:gridCol w:w="7850"/>
      </w:tblGrid>
      <w:tr w:rsidR="00B120C9" w:rsidRPr="00B120C9" w:rsidTr="008C3820">
        <w:trPr>
          <w:tblHeader/>
        </w:trPr>
        <w:tc>
          <w:tcPr>
            <w:tcW w:w="568" w:type="dxa"/>
            <w:shd w:val="clear" w:color="auto" w:fill="F2F2F2" w:themeFill="background1" w:themeFillShade="F2"/>
            <w:vAlign w:val="center"/>
          </w:tcPr>
          <w:p w:rsidR="00B8746B" w:rsidRPr="00B120C9" w:rsidRDefault="00B8746B" w:rsidP="00070D14">
            <w:pPr>
              <w:spacing w:line="400" w:lineRule="exact"/>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2410" w:type="dxa"/>
            <w:shd w:val="clear" w:color="auto" w:fill="F2F2F2" w:themeFill="background1" w:themeFillShade="F2"/>
            <w:vAlign w:val="center"/>
          </w:tcPr>
          <w:p w:rsidR="00B8746B" w:rsidRPr="00B120C9" w:rsidRDefault="00B8746B" w:rsidP="002002FF">
            <w:pPr>
              <w:spacing w:line="400" w:lineRule="atLeast"/>
              <w:jc w:val="center"/>
              <w:rPr>
                <w:rFonts w:asciiTheme="majorEastAsia" w:eastAsiaTheme="majorEastAsia" w:hAnsiTheme="majorEastAsia"/>
                <w:b/>
                <w:color w:val="000000" w:themeColor="text1"/>
              </w:rPr>
            </w:pPr>
            <w:proofErr w:type="gramStart"/>
            <w:r w:rsidRPr="00B120C9">
              <w:rPr>
                <w:rFonts w:asciiTheme="majorEastAsia" w:eastAsiaTheme="majorEastAsia" w:hAnsiTheme="majorEastAsia"/>
                <w:b/>
                <w:color w:val="000000" w:themeColor="text1"/>
              </w:rPr>
              <w:t>組名</w:t>
            </w:r>
            <w:proofErr w:type="gramEnd"/>
          </w:p>
        </w:tc>
        <w:tc>
          <w:tcPr>
            <w:tcW w:w="7850" w:type="dxa"/>
            <w:shd w:val="clear" w:color="auto" w:fill="F2F2F2" w:themeFill="background1" w:themeFillShade="F2"/>
            <w:vAlign w:val="center"/>
          </w:tcPr>
          <w:p w:rsidR="00B8746B" w:rsidRPr="00B120C9" w:rsidRDefault="00006EBE" w:rsidP="002002FF">
            <w:pPr>
              <w:spacing w:line="400" w:lineRule="atLeast"/>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報名資格</w:t>
            </w:r>
          </w:p>
        </w:tc>
      </w:tr>
      <w:tr w:rsidR="00B120C9" w:rsidRPr="00B120C9" w:rsidTr="0032459F">
        <w:trPr>
          <w:trHeight w:val="1770"/>
        </w:trPr>
        <w:tc>
          <w:tcPr>
            <w:tcW w:w="568" w:type="dxa"/>
            <w:vAlign w:val="center"/>
          </w:tcPr>
          <w:p w:rsidR="00626359" w:rsidRPr="00B120C9" w:rsidRDefault="00626359"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626359" w:rsidRPr="00B120C9" w:rsidRDefault="003E42F6" w:rsidP="00626359">
            <w:pPr>
              <w:pStyle w:val="31"/>
              <w:spacing w:line="400" w:lineRule="atLeast"/>
              <w:jc w:val="center"/>
              <w:rPr>
                <w:rFonts w:asciiTheme="majorEastAsia" w:eastAsiaTheme="majorEastAsia" w:hAnsiTheme="majorEastAsia"/>
                <w:color w:val="000000" w:themeColor="text1"/>
                <w:sz w:val="24"/>
              </w:rPr>
            </w:pPr>
            <w:bookmarkStart w:id="7" w:name="_Hlk162340019"/>
            <w:r w:rsidRPr="00B120C9">
              <w:rPr>
                <w:rFonts w:asciiTheme="majorEastAsia" w:eastAsiaTheme="majorEastAsia" w:hAnsiTheme="majorEastAsia" w:hint="eastAsia"/>
                <w:color w:val="000000" w:themeColor="text1"/>
                <w:sz w:val="24"/>
              </w:rPr>
              <w:t>產業創新AI</w:t>
            </w:r>
            <w:r w:rsidR="00626359" w:rsidRPr="00B120C9">
              <w:rPr>
                <w:rFonts w:asciiTheme="majorEastAsia" w:eastAsiaTheme="majorEastAsia" w:hAnsiTheme="majorEastAsia" w:hint="eastAsia"/>
                <w:color w:val="000000" w:themeColor="text1"/>
                <w:sz w:val="24"/>
              </w:rPr>
              <w:t>組</w:t>
            </w:r>
            <w:bookmarkEnd w:id="7"/>
          </w:p>
          <w:p w:rsidR="00626359" w:rsidRPr="00B120C9" w:rsidRDefault="00626359" w:rsidP="00626359">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00F948E7" w:rsidRPr="00B120C9">
              <w:rPr>
                <w:rFonts w:asciiTheme="majorEastAsia" w:eastAsiaTheme="majorEastAsia" w:hAnsiTheme="majorEastAsia" w:hint="eastAsia"/>
                <w:color w:val="000000" w:themeColor="text1"/>
                <w:sz w:val="24"/>
              </w:rPr>
              <w:t>ADIAI</w:t>
            </w:r>
            <w:r w:rsidRPr="00B120C9">
              <w:rPr>
                <w:rFonts w:asciiTheme="majorEastAsia" w:eastAsiaTheme="majorEastAsia" w:hAnsiTheme="majorEastAsia"/>
                <w:color w:val="000000" w:themeColor="text1"/>
                <w:sz w:val="24"/>
              </w:rPr>
              <w:t>)</w:t>
            </w:r>
          </w:p>
        </w:tc>
        <w:tc>
          <w:tcPr>
            <w:tcW w:w="7850" w:type="dxa"/>
            <w:vAlign w:val="center"/>
          </w:tcPr>
          <w:p w:rsidR="00626359" w:rsidRPr="00B120C9" w:rsidRDefault="00626359" w:rsidP="00947AA5">
            <w:pPr>
              <w:pStyle w:val="a3"/>
              <w:widowControl/>
              <w:numPr>
                <w:ilvl w:val="0"/>
                <w:numId w:val="68"/>
              </w:numPr>
              <w:spacing w:line="400" w:lineRule="exact"/>
              <w:ind w:leftChars="0" w:left="312" w:hanging="312"/>
              <w:jc w:val="both"/>
              <w:rPr>
                <w:rFonts w:asciiTheme="majorEastAsia" w:eastAsiaTheme="majorEastAsia" w:hAnsiTheme="majorEastAsia"/>
                <w:color w:val="000000" w:themeColor="text1"/>
              </w:rPr>
            </w:pPr>
            <w:r w:rsidRPr="00B120C9">
              <w:rPr>
                <w:rFonts w:ascii="標楷體" w:eastAsia="標楷體" w:hAnsi="標楷體" w:hint="eastAsia"/>
                <w:color w:val="000000" w:themeColor="text1"/>
                <w:kern w:val="24"/>
                <w:szCs w:val="28"/>
              </w:rPr>
              <w:t>凡大專校院</w:t>
            </w:r>
            <w:r w:rsidRPr="00B120C9">
              <w:rPr>
                <w:rFonts w:asciiTheme="majorEastAsia" w:eastAsiaTheme="majorEastAsia" w:hAnsiTheme="majorEastAsia" w:hint="eastAsia"/>
                <w:color w:val="000000" w:themeColor="text1"/>
              </w:rPr>
              <w:t>(含大專生、碩博士生)之在學學生都可參加。</w:t>
            </w:r>
          </w:p>
          <w:p w:rsidR="00626359" w:rsidRPr="00B120C9" w:rsidRDefault="00626359" w:rsidP="00947AA5">
            <w:pPr>
              <w:pStyle w:val="a3"/>
              <w:widowControl/>
              <w:numPr>
                <w:ilvl w:val="0"/>
                <w:numId w:val="68"/>
              </w:numPr>
              <w:spacing w:line="400" w:lineRule="exact"/>
              <w:ind w:leftChars="0" w:left="312" w:hanging="312"/>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w:t>
            </w:r>
            <w:r w:rsidRPr="00B120C9">
              <w:rPr>
                <w:rFonts w:ascii="標楷體" w:eastAsia="標楷體" w:hAnsi="標楷體" w:hint="eastAsia"/>
                <w:color w:val="000000" w:themeColor="text1"/>
                <w:kern w:val="24"/>
                <w:szCs w:val="28"/>
              </w:rPr>
              <w:t>超過8人，另需有1-2名學校指導老師。</w:t>
            </w:r>
          </w:p>
        </w:tc>
      </w:tr>
      <w:tr w:rsidR="00B120C9" w:rsidRPr="00B120C9" w:rsidTr="0032459F">
        <w:trPr>
          <w:trHeight w:val="1770"/>
        </w:trPr>
        <w:tc>
          <w:tcPr>
            <w:tcW w:w="568" w:type="dxa"/>
            <w:vAlign w:val="center"/>
          </w:tcPr>
          <w:p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(EDUOD)</w:t>
            </w:r>
          </w:p>
        </w:tc>
        <w:tc>
          <w:tcPr>
            <w:tcW w:w="7850" w:type="dxa"/>
            <w:vAlign w:val="center"/>
          </w:tcPr>
          <w:p w:rsidR="00CE0D15" w:rsidRPr="00B120C9" w:rsidRDefault="00CE0D15" w:rsidP="00947AA5">
            <w:pPr>
              <w:pStyle w:val="a3"/>
              <w:widowControl/>
              <w:numPr>
                <w:ilvl w:val="0"/>
                <w:numId w:val="67"/>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rsidR="00CE0D15" w:rsidRPr="00B120C9" w:rsidRDefault="00CE0D15" w:rsidP="00947AA5">
            <w:pPr>
              <w:pStyle w:val="a3"/>
              <w:widowControl/>
              <w:numPr>
                <w:ilvl w:val="0"/>
                <w:numId w:val="67"/>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p w:rsidR="00CE0D15" w:rsidRPr="00B120C9" w:rsidRDefault="00CE0D15" w:rsidP="00947AA5">
            <w:pPr>
              <w:pStyle w:val="a3"/>
              <w:widowControl/>
              <w:numPr>
                <w:ilvl w:val="0"/>
                <w:numId w:val="67"/>
              </w:numPr>
              <w:spacing w:line="400" w:lineRule="exact"/>
              <w:ind w:leftChars="0"/>
              <w:rPr>
                <w:rFonts w:asciiTheme="majorEastAsia" w:eastAsiaTheme="majorEastAsia" w:hAnsiTheme="majorEastAsia"/>
                <w:b/>
                <w:color w:val="000000" w:themeColor="text1"/>
                <w:u w:val="single"/>
              </w:rPr>
            </w:pPr>
            <w:r w:rsidRPr="00B120C9">
              <w:rPr>
                <w:rFonts w:asciiTheme="majorEastAsia" w:eastAsiaTheme="majorEastAsia" w:hAnsiTheme="majorEastAsia" w:hint="eastAsia"/>
                <w:b/>
                <w:color w:val="000000" w:themeColor="text1"/>
                <w:u w:val="single"/>
              </w:rPr>
              <w:t>須於系統概述文件中說明所使用之資料集與來源。</w:t>
            </w:r>
          </w:p>
        </w:tc>
      </w:tr>
      <w:tr w:rsidR="00B120C9" w:rsidRPr="00B120C9" w:rsidTr="0032459F">
        <w:trPr>
          <w:trHeight w:val="1770"/>
        </w:trPr>
        <w:tc>
          <w:tcPr>
            <w:tcW w:w="568" w:type="dxa"/>
            <w:vAlign w:val="center"/>
          </w:tcPr>
          <w:p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7850" w:type="dxa"/>
            <w:vAlign w:val="center"/>
          </w:tcPr>
          <w:p w:rsidR="00CE0D15" w:rsidRPr="00B120C9" w:rsidRDefault="00CE0D15" w:rsidP="00947AA5">
            <w:pPr>
              <w:pStyle w:val="a3"/>
              <w:widowControl/>
              <w:numPr>
                <w:ilvl w:val="0"/>
                <w:numId w:val="89"/>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rsidR="00CE0D15" w:rsidRPr="00B120C9" w:rsidRDefault="00CE0D15" w:rsidP="00947AA5">
            <w:pPr>
              <w:pStyle w:val="a3"/>
              <w:widowControl/>
              <w:numPr>
                <w:ilvl w:val="0"/>
                <w:numId w:val="8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B120C9" w:rsidRPr="00B120C9" w:rsidTr="0032459F">
        <w:trPr>
          <w:trHeight w:val="1770"/>
        </w:trPr>
        <w:tc>
          <w:tcPr>
            <w:tcW w:w="568" w:type="dxa"/>
            <w:vAlign w:val="center"/>
          </w:tcPr>
          <w:p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7850" w:type="dxa"/>
            <w:vAlign w:val="center"/>
          </w:tcPr>
          <w:p w:rsidR="00CE0D15" w:rsidRPr="00B120C9" w:rsidRDefault="00CE0D15" w:rsidP="00947AA5">
            <w:pPr>
              <w:pStyle w:val="a3"/>
              <w:widowControl/>
              <w:numPr>
                <w:ilvl w:val="0"/>
                <w:numId w:val="69"/>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rsidR="00CE0D15" w:rsidRPr="00B120C9" w:rsidRDefault="00CE0D15" w:rsidP="00947AA5">
            <w:pPr>
              <w:pStyle w:val="a3"/>
              <w:widowControl/>
              <w:numPr>
                <w:ilvl w:val="0"/>
                <w:numId w:val="6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B120C9" w:rsidRPr="00B120C9" w:rsidTr="0032459F">
        <w:trPr>
          <w:trHeight w:val="1770"/>
        </w:trPr>
        <w:tc>
          <w:tcPr>
            <w:tcW w:w="568" w:type="dxa"/>
            <w:vAlign w:val="center"/>
          </w:tcPr>
          <w:p w:rsidR="00436C20" w:rsidRPr="00B120C9" w:rsidRDefault="00436C20"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7850" w:type="dxa"/>
            <w:vAlign w:val="center"/>
          </w:tcPr>
          <w:p w:rsidR="00702953" w:rsidRPr="00B120C9" w:rsidRDefault="008C3820" w:rsidP="008C3820">
            <w:pPr>
              <w:widowControl/>
              <w:spacing w:line="40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1</w:t>
            </w:r>
            <w:r w:rsidRPr="00B120C9">
              <w:rPr>
                <w:rFonts w:asciiTheme="majorEastAsia" w:eastAsiaTheme="majorEastAsia" w:hAnsiTheme="majorEastAsia"/>
                <w:color w:val="000000" w:themeColor="text1"/>
              </w:rPr>
              <w:t>.</w:t>
            </w:r>
            <w:r w:rsidR="00702953" w:rsidRPr="00B120C9">
              <w:rPr>
                <w:rFonts w:asciiTheme="majorEastAsia" w:eastAsiaTheme="majorEastAsia" w:hAnsiTheme="majorEastAsia" w:hint="eastAsia"/>
                <w:color w:val="000000" w:themeColor="text1"/>
              </w:rPr>
              <w:t>凡大專校院(含大專生、碩博士生)、高中高職之在學學生都可參加。</w:t>
            </w:r>
          </w:p>
          <w:p w:rsidR="00436C20" w:rsidRPr="00B120C9" w:rsidRDefault="008C3820" w:rsidP="008C3820">
            <w:pPr>
              <w:widowControl/>
              <w:spacing w:line="40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2</w:t>
            </w:r>
            <w:r w:rsidRPr="00B120C9">
              <w:rPr>
                <w:rFonts w:asciiTheme="majorEastAsia" w:eastAsiaTheme="majorEastAsia" w:hAnsiTheme="majorEastAsia"/>
                <w:color w:val="000000" w:themeColor="text1"/>
              </w:rPr>
              <w:t>.</w:t>
            </w:r>
            <w:r w:rsidR="00702953" w:rsidRPr="00B120C9">
              <w:rPr>
                <w:rFonts w:asciiTheme="majorEastAsia" w:eastAsiaTheme="majorEastAsia" w:hAnsiTheme="majorEastAsia" w:hint="eastAsia"/>
                <w:color w:val="000000" w:themeColor="text1"/>
              </w:rPr>
              <w:t>每隊學生不超過8人，另需有1-2名學校指導老師。</w:t>
            </w:r>
          </w:p>
        </w:tc>
      </w:tr>
      <w:tr w:rsidR="007F50E0" w:rsidRPr="00B120C9" w:rsidTr="0032459F">
        <w:trPr>
          <w:trHeight w:val="1770"/>
        </w:trPr>
        <w:tc>
          <w:tcPr>
            <w:tcW w:w="568" w:type="dxa"/>
            <w:vAlign w:val="center"/>
          </w:tcPr>
          <w:p w:rsidR="007F50E0" w:rsidRPr="00B120C9" w:rsidRDefault="007F50E0" w:rsidP="007F50E0">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rsid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w:t>
            </w:r>
          </w:p>
          <w:p w:rsidR="007F50E0" w:rsidRP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智慧服務組</w:t>
            </w:r>
          </w:p>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7850" w:type="dxa"/>
            <w:vAlign w:val="center"/>
          </w:tcPr>
          <w:p w:rsidR="007F50E0" w:rsidRPr="00B120C9" w:rsidRDefault="007F50E0" w:rsidP="007F50E0">
            <w:pPr>
              <w:pStyle w:val="a3"/>
              <w:widowControl/>
              <w:numPr>
                <w:ilvl w:val="0"/>
                <w:numId w:val="69"/>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rsidR="007F50E0" w:rsidRPr="00B120C9" w:rsidRDefault="007F50E0" w:rsidP="007F50E0">
            <w:pPr>
              <w:pStyle w:val="a3"/>
              <w:widowControl/>
              <w:numPr>
                <w:ilvl w:val="0"/>
                <w:numId w:val="6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EE3D45" w:rsidRPr="00B120C9" w:rsidTr="0032459F">
        <w:trPr>
          <w:trHeight w:val="1770"/>
        </w:trPr>
        <w:tc>
          <w:tcPr>
            <w:tcW w:w="568" w:type="dxa"/>
            <w:vAlign w:val="center"/>
          </w:tcPr>
          <w:p w:rsidR="00EE3D45" w:rsidRPr="00B120C9" w:rsidRDefault="00EE3D45" w:rsidP="00150F66">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EE3D45"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資料隱私保護-</w:t>
            </w:r>
          </w:p>
          <w:p w:rsidR="00EE3D45" w:rsidRPr="00EE3D45"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創新應用組</w:t>
            </w:r>
          </w:p>
          <w:p w:rsidR="00EE3D45" w:rsidRPr="00B120C9"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E3D45">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7850" w:type="dxa"/>
            <w:vAlign w:val="center"/>
          </w:tcPr>
          <w:p w:rsidR="00EE3D45" w:rsidRDefault="00EE3D45" w:rsidP="00EE3D45">
            <w:pPr>
              <w:widowControl/>
              <w:numPr>
                <w:ilvl w:val="0"/>
                <w:numId w:val="90"/>
              </w:numPr>
              <w:tabs>
                <w:tab w:val="left" w:pos="566"/>
              </w:tabs>
              <w:adjustRightInd w:val="0"/>
              <w:snapToGrid w:val="0"/>
              <w:jc w:val="both"/>
              <w:textAlignment w:val="baseline"/>
              <w:rPr>
                <w:rFonts w:eastAsia="標楷體"/>
                <w:bCs/>
                <w:kern w:val="24"/>
              </w:rPr>
            </w:pPr>
            <w:r>
              <w:rPr>
                <w:rFonts w:eastAsia="標楷體" w:hint="eastAsia"/>
                <w:bCs/>
                <w:kern w:val="24"/>
              </w:rPr>
              <w:t>凡大專校院</w:t>
            </w:r>
            <w:r>
              <w:rPr>
                <w:rFonts w:eastAsia="標楷體"/>
                <w:bCs/>
                <w:kern w:val="24"/>
              </w:rPr>
              <w:t>(</w:t>
            </w:r>
            <w:r>
              <w:rPr>
                <w:rFonts w:eastAsia="標楷體" w:hint="eastAsia"/>
                <w:bCs/>
                <w:kern w:val="24"/>
              </w:rPr>
              <w:t>含大專生、碩博士生</w:t>
            </w:r>
            <w:r>
              <w:rPr>
                <w:rFonts w:eastAsia="標楷體"/>
                <w:bCs/>
                <w:kern w:val="24"/>
              </w:rPr>
              <w:t>)</w:t>
            </w:r>
            <w:r>
              <w:rPr>
                <w:rFonts w:eastAsia="標楷體" w:hint="eastAsia"/>
                <w:bCs/>
                <w:kern w:val="24"/>
              </w:rPr>
              <w:t>之在學學生皆可參加。</w:t>
            </w:r>
          </w:p>
          <w:p w:rsidR="00EE3D45" w:rsidRPr="00B120C9" w:rsidRDefault="00EE3D45" w:rsidP="00EE3D45">
            <w:pPr>
              <w:pStyle w:val="a3"/>
              <w:widowControl/>
              <w:numPr>
                <w:ilvl w:val="0"/>
                <w:numId w:val="90"/>
              </w:numPr>
              <w:spacing w:line="400" w:lineRule="exact"/>
              <w:ind w:leftChars="0"/>
              <w:rPr>
                <w:rFonts w:asciiTheme="majorEastAsia" w:eastAsiaTheme="majorEastAsia" w:hAnsiTheme="majorEastAsia"/>
                <w:color w:val="000000" w:themeColor="text1"/>
              </w:rPr>
            </w:pPr>
            <w:r>
              <w:rPr>
                <w:rFonts w:eastAsia="標楷體" w:hint="eastAsia"/>
                <w:bCs/>
                <w:kern w:val="24"/>
              </w:rPr>
              <w:t>每隊學生不超過</w:t>
            </w:r>
            <w:r>
              <w:rPr>
                <w:rFonts w:eastAsia="標楷體"/>
                <w:bCs/>
                <w:kern w:val="24"/>
              </w:rPr>
              <w:t>8</w:t>
            </w:r>
            <w:r>
              <w:rPr>
                <w:rFonts w:eastAsia="標楷體" w:hint="eastAsia"/>
                <w:bCs/>
                <w:kern w:val="24"/>
              </w:rPr>
              <w:t>人，另需有</w:t>
            </w:r>
            <w:r>
              <w:rPr>
                <w:rFonts w:eastAsia="標楷體"/>
                <w:bCs/>
                <w:kern w:val="24"/>
              </w:rPr>
              <w:t>1-2</w:t>
            </w:r>
            <w:r>
              <w:rPr>
                <w:rFonts w:eastAsia="標楷體" w:hint="eastAsia"/>
                <w:bCs/>
                <w:kern w:val="24"/>
              </w:rPr>
              <w:t>名學校指導老師。</w:t>
            </w:r>
          </w:p>
        </w:tc>
      </w:tr>
      <w:tr w:rsidR="007F50E0" w:rsidRPr="00B120C9" w:rsidTr="0032459F">
        <w:trPr>
          <w:trHeight w:val="1770"/>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7F50E0">
            <w:pPr>
              <w:widowControl/>
              <w:snapToGrid w:val="0"/>
              <w:jc w:val="center"/>
              <w:textAlignment w:val="baseline"/>
              <w:rPr>
                <w:rFonts w:asciiTheme="majorEastAsia" w:eastAsiaTheme="majorEastAsia" w:hAnsiTheme="majorEastAsia" w:cs="Arial"/>
                <w:bCs/>
                <w:color w:val="000000" w:themeColor="text1"/>
                <w:kern w:val="0"/>
                <w:szCs w:val="24"/>
              </w:rPr>
            </w:pPr>
            <w:r w:rsidRPr="00B120C9">
              <w:rPr>
                <w:rFonts w:asciiTheme="majorEastAsia" w:eastAsiaTheme="majorEastAsia" w:hAnsiTheme="majorEastAsia" w:cs="Arial" w:hint="eastAsia"/>
                <w:bCs/>
                <w:color w:val="000000" w:themeColor="text1"/>
                <w:kern w:val="0"/>
                <w:szCs w:val="24"/>
              </w:rPr>
              <w:t>商業發展治理創新組</w:t>
            </w:r>
          </w:p>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s="Arial" w:hint="eastAsia"/>
                <w:bCs/>
                <w:color w:val="000000" w:themeColor="text1"/>
                <w:kern w:val="0"/>
                <w:sz w:val="24"/>
              </w:rPr>
              <w:t>(</w:t>
            </w:r>
            <w:r w:rsidRPr="00B120C9">
              <w:rPr>
                <w:rFonts w:asciiTheme="majorEastAsia" w:eastAsiaTheme="majorEastAsia" w:hAnsiTheme="majorEastAsia"/>
                <w:color w:val="000000" w:themeColor="text1"/>
                <w:sz w:val="24"/>
              </w:rPr>
              <w:t>GCIS-OPENDATA</w:t>
            </w:r>
            <w:r w:rsidRPr="00B120C9">
              <w:rPr>
                <w:rFonts w:asciiTheme="majorEastAsia" w:eastAsiaTheme="majorEastAsia" w:hAnsiTheme="majorEastAsia" w:cs="Arial" w:hint="eastAsia"/>
                <w:bCs/>
                <w:color w:val="000000" w:themeColor="text1"/>
                <w:kern w:val="0"/>
                <w:sz w:val="24"/>
              </w:rPr>
              <w:t>)</w:t>
            </w:r>
          </w:p>
        </w:tc>
        <w:tc>
          <w:tcPr>
            <w:tcW w:w="7850" w:type="dxa"/>
            <w:vAlign w:val="center"/>
          </w:tcPr>
          <w:p w:rsidR="007F50E0" w:rsidRPr="00B120C9" w:rsidRDefault="007F50E0" w:rsidP="004C2D5D">
            <w:pPr>
              <w:pStyle w:val="a3"/>
              <w:widowControl/>
              <w:numPr>
                <w:ilvl w:val="0"/>
                <w:numId w:val="11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rsidR="007F50E0" w:rsidRPr="00B120C9" w:rsidRDefault="007F50E0" w:rsidP="004C2D5D">
            <w:pPr>
              <w:pStyle w:val="a3"/>
              <w:widowControl/>
              <w:numPr>
                <w:ilvl w:val="0"/>
                <w:numId w:val="11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p w:rsidR="007F50E0" w:rsidRPr="00B120C9" w:rsidRDefault="007F50E0" w:rsidP="004C2D5D">
            <w:pPr>
              <w:pStyle w:val="a3"/>
              <w:widowControl/>
              <w:numPr>
                <w:ilvl w:val="0"/>
                <w:numId w:val="113"/>
              </w:numPr>
              <w:spacing w:line="400" w:lineRule="exact"/>
              <w:ind w:leftChars="0" w:left="314"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以公司或商業登記開放資料為基礎，可</w:t>
            </w:r>
            <w:proofErr w:type="gramStart"/>
            <w:r w:rsidRPr="00B120C9">
              <w:rPr>
                <w:rFonts w:asciiTheme="majorEastAsia" w:eastAsiaTheme="majorEastAsia" w:hAnsiTheme="majorEastAsia" w:hint="eastAsia"/>
                <w:color w:val="000000" w:themeColor="text1"/>
              </w:rPr>
              <w:t>混搭其它跨域</w:t>
            </w:r>
            <w:proofErr w:type="gramEnd"/>
            <w:r w:rsidRPr="00B120C9">
              <w:rPr>
                <w:rFonts w:asciiTheme="majorEastAsia" w:eastAsiaTheme="majorEastAsia" w:hAnsiTheme="majorEastAsia" w:hint="eastAsia"/>
                <w:color w:val="000000" w:themeColor="text1"/>
              </w:rPr>
              <w:t>資料加值，應用主題不限，任何軟、硬體資訊整合技術之創新應用均可參加。</w:t>
            </w:r>
          </w:p>
        </w:tc>
      </w:tr>
      <w:tr w:rsidR="007F50E0" w:rsidRPr="00B120C9" w:rsidTr="00EE3D45">
        <w:trPr>
          <w:trHeight w:val="2000"/>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7850" w:type="dxa"/>
            <w:vAlign w:val="center"/>
          </w:tcPr>
          <w:p w:rsidR="007F50E0" w:rsidRPr="00B120C9" w:rsidRDefault="007F50E0" w:rsidP="007F50E0">
            <w:pPr>
              <w:pStyle w:val="a3"/>
              <w:widowControl/>
              <w:numPr>
                <w:ilvl w:val="0"/>
                <w:numId w:val="91"/>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rsidR="007F50E0" w:rsidRPr="00B120C9" w:rsidRDefault="007F50E0" w:rsidP="007F50E0">
            <w:pPr>
              <w:pStyle w:val="a3"/>
              <w:widowControl/>
              <w:numPr>
                <w:ilvl w:val="0"/>
                <w:numId w:val="91"/>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7F50E0" w:rsidRPr="00B120C9" w:rsidTr="00EE3D45">
        <w:trPr>
          <w:trHeight w:val="2000"/>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130179">
            <w:pPr>
              <w:pStyle w:val="31"/>
              <w:snapToGrid w:val="0"/>
              <w:spacing w:line="400" w:lineRule="atLeast"/>
              <w:ind w:left="72" w:hangingChars="30" w:hanging="72"/>
              <w:jc w:val="center"/>
              <w:rPr>
                <w:rFonts w:ascii="標楷體" w:hAnsi="標楷體"/>
                <w:color w:val="000000" w:themeColor="text1"/>
                <w:sz w:val="24"/>
              </w:rPr>
            </w:pPr>
            <w:proofErr w:type="gramStart"/>
            <w:r w:rsidRPr="00B120C9">
              <w:rPr>
                <w:rFonts w:ascii="標楷體" w:hAnsi="標楷體" w:hint="eastAsia"/>
                <w:color w:val="000000" w:themeColor="text1"/>
                <w:sz w:val="24"/>
              </w:rPr>
              <w:t>聯新國際</w:t>
            </w:r>
            <w:proofErr w:type="gramEnd"/>
            <w:r w:rsidRPr="00B120C9">
              <w:rPr>
                <w:rFonts w:ascii="標楷體" w:hAnsi="標楷體" w:hint="eastAsia"/>
                <w:color w:val="000000" w:themeColor="text1"/>
                <w:sz w:val="24"/>
              </w:rPr>
              <w:t>智慧健康組</w:t>
            </w:r>
          </w:p>
          <w:p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標楷體" w:hAnsi="標楷體"/>
                <w:color w:val="000000" w:themeColor="text1"/>
              </w:rPr>
              <w:t>(Landseed)</w:t>
            </w:r>
          </w:p>
        </w:tc>
        <w:tc>
          <w:tcPr>
            <w:tcW w:w="7850" w:type="dxa"/>
            <w:vAlign w:val="center"/>
          </w:tcPr>
          <w:p w:rsidR="007F50E0" w:rsidRPr="00B120C9" w:rsidRDefault="007F50E0" w:rsidP="007F50E0">
            <w:pPr>
              <w:pStyle w:val="a3"/>
              <w:widowControl/>
              <w:numPr>
                <w:ilvl w:val="0"/>
                <w:numId w:val="9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rsidR="007F50E0" w:rsidRPr="00B120C9" w:rsidRDefault="007F50E0" w:rsidP="007F50E0">
            <w:pPr>
              <w:pStyle w:val="a3"/>
              <w:widowControl/>
              <w:numPr>
                <w:ilvl w:val="0"/>
                <w:numId w:val="9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7F50E0" w:rsidRPr="00B120C9" w:rsidTr="00EE3D45">
        <w:trPr>
          <w:trHeight w:val="2000"/>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B120C9">
              <w:rPr>
                <w:rFonts w:asciiTheme="majorEastAsia" w:eastAsiaTheme="majorEastAsia" w:hAnsiTheme="majorEastAsia" w:hint="eastAsia"/>
                <w:bCs/>
                <w:color w:val="000000" w:themeColor="text1"/>
                <w:kern w:val="24"/>
                <w:szCs w:val="24"/>
              </w:rPr>
              <w:t>叡</w:t>
            </w:r>
            <w:proofErr w:type="gramEnd"/>
            <w:r w:rsidRPr="00B120C9">
              <w:rPr>
                <w:rFonts w:asciiTheme="majorEastAsia" w:eastAsiaTheme="majorEastAsia" w:hAnsiTheme="majorEastAsia" w:hint="eastAsia"/>
                <w:bCs/>
                <w:color w:val="000000" w:themeColor="text1"/>
                <w:kern w:val="24"/>
                <w:szCs w:val="24"/>
              </w:rPr>
              <w:t>揚智慧場域</w:t>
            </w:r>
          </w:p>
          <w:p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 xml:space="preserve">創新應用組 </w:t>
            </w:r>
          </w:p>
          <w:p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(GSS intelligence)</w:t>
            </w:r>
          </w:p>
        </w:tc>
        <w:tc>
          <w:tcPr>
            <w:tcW w:w="7850" w:type="dxa"/>
            <w:vAlign w:val="center"/>
          </w:tcPr>
          <w:p w:rsidR="007F50E0" w:rsidRPr="00B120C9" w:rsidRDefault="007F50E0" w:rsidP="007F50E0">
            <w:pPr>
              <w:pStyle w:val="a3"/>
              <w:widowControl/>
              <w:numPr>
                <w:ilvl w:val="0"/>
                <w:numId w:val="9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rsidR="007F50E0" w:rsidRPr="00B120C9" w:rsidRDefault="007F50E0" w:rsidP="007F50E0">
            <w:pPr>
              <w:pStyle w:val="a3"/>
              <w:widowControl/>
              <w:numPr>
                <w:ilvl w:val="0"/>
                <w:numId w:val="9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B0450A" w:rsidRPr="00B120C9" w:rsidTr="00EE3D45">
        <w:trPr>
          <w:trHeight w:val="2000"/>
        </w:trPr>
        <w:tc>
          <w:tcPr>
            <w:tcW w:w="568" w:type="dxa"/>
            <w:vAlign w:val="center"/>
          </w:tcPr>
          <w:p w:rsidR="00B0450A" w:rsidRPr="00B120C9" w:rsidRDefault="00B0450A"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B0450A"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友達智慧場域</w:t>
            </w:r>
          </w:p>
          <w:p w:rsidR="00B0450A"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與ESG應用組</w:t>
            </w:r>
          </w:p>
          <w:p w:rsidR="00B0450A" w:rsidRPr="00B120C9"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(AUO)</w:t>
            </w:r>
          </w:p>
        </w:tc>
        <w:tc>
          <w:tcPr>
            <w:tcW w:w="7850" w:type="dxa"/>
            <w:vAlign w:val="center"/>
          </w:tcPr>
          <w:p w:rsidR="00B0450A" w:rsidRPr="00B0450A" w:rsidRDefault="00B0450A" w:rsidP="00B0450A">
            <w:pPr>
              <w:pStyle w:val="a3"/>
              <w:widowControl/>
              <w:numPr>
                <w:ilvl w:val="0"/>
                <w:numId w:val="97"/>
              </w:numPr>
              <w:spacing w:line="400" w:lineRule="exact"/>
              <w:ind w:leftChars="0"/>
              <w:rPr>
                <w:rFonts w:asciiTheme="majorEastAsia" w:eastAsiaTheme="majorEastAsia" w:hAnsiTheme="majorEastAsia"/>
                <w:color w:val="000000" w:themeColor="text1"/>
              </w:rPr>
            </w:pPr>
            <w:r w:rsidRPr="00B0450A">
              <w:rPr>
                <w:rFonts w:asciiTheme="majorEastAsia" w:eastAsiaTheme="majorEastAsia" w:hAnsiTheme="majorEastAsia" w:hint="eastAsia"/>
                <w:color w:val="000000" w:themeColor="text1"/>
              </w:rPr>
              <w:t>凡大專校院(含大專生、碩博士生)之在學學生都可參加。</w:t>
            </w:r>
          </w:p>
          <w:p w:rsidR="00B0450A" w:rsidRPr="00B120C9" w:rsidRDefault="00B0450A" w:rsidP="00B0450A">
            <w:pPr>
              <w:pStyle w:val="a3"/>
              <w:widowControl/>
              <w:numPr>
                <w:ilvl w:val="0"/>
                <w:numId w:val="97"/>
              </w:numPr>
              <w:spacing w:line="400" w:lineRule="exact"/>
              <w:ind w:leftChars="0"/>
              <w:rPr>
                <w:rFonts w:asciiTheme="majorEastAsia" w:eastAsiaTheme="majorEastAsia" w:hAnsiTheme="majorEastAsia"/>
                <w:color w:val="000000" w:themeColor="text1"/>
              </w:rPr>
            </w:pPr>
            <w:r w:rsidRPr="00B0450A">
              <w:rPr>
                <w:rFonts w:asciiTheme="majorEastAsia" w:eastAsiaTheme="majorEastAsia" w:hAnsiTheme="majorEastAsia" w:hint="eastAsia"/>
                <w:color w:val="000000" w:themeColor="text1"/>
              </w:rPr>
              <w:t>每隊不超過8人，另需有1-2名指導老師。</w:t>
            </w:r>
          </w:p>
        </w:tc>
      </w:tr>
      <w:tr w:rsidR="007F50E0" w:rsidRPr="00B120C9" w:rsidTr="00EE3D45">
        <w:trPr>
          <w:trHeight w:val="2000"/>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台灣大AI紅隊eKYC滲透創新組</w:t>
            </w:r>
          </w:p>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7850" w:type="dxa"/>
            <w:vAlign w:val="center"/>
          </w:tcPr>
          <w:p w:rsidR="007F50E0" w:rsidRPr="00B120C9" w:rsidRDefault="007F50E0" w:rsidP="0032459F">
            <w:pPr>
              <w:pStyle w:val="a3"/>
              <w:widowControl/>
              <w:numPr>
                <w:ilvl w:val="0"/>
                <w:numId w:val="125"/>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rsidR="007F50E0" w:rsidRPr="00B120C9" w:rsidRDefault="007F50E0" w:rsidP="0032459F">
            <w:pPr>
              <w:pStyle w:val="a3"/>
              <w:widowControl/>
              <w:numPr>
                <w:ilvl w:val="0"/>
                <w:numId w:val="125"/>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32459F" w:rsidRPr="00B120C9" w:rsidTr="00EE3D45">
        <w:trPr>
          <w:trHeight w:val="2000"/>
        </w:trPr>
        <w:tc>
          <w:tcPr>
            <w:tcW w:w="568" w:type="dxa"/>
            <w:vAlign w:val="center"/>
          </w:tcPr>
          <w:p w:rsidR="0032459F" w:rsidRPr="00B120C9" w:rsidRDefault="0032459F"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32459F" w:rsidRDefault="0032459F" w:rsidP="0032459F">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32459F">
              <w:rPr>
                <w:rFonts w:asciiTheme="majorEastAsia" w:eastAsiaTheme="majorEastAsia" w:hAnsiTheme="majorEastAsia" w:hint="eastAsia"/>
                <w:color w:val="000000" w:themeColor="text1"/>
                <w:sz w:val="24"/>
              </w:rPr>
              <w:t>鈦思無人</w:t>
            </w:r>
            <w:proofErr w:type="gramEnd"/>
            <w:r w:rsidRPr="0032459F">
              <w:rPr>
                <w:rFonts w:asciiTheme="majorEastAsia" w:eastAsiaTheme="majorEastAsia" w:hAnsiTheme="majorEastAsia" w:hint="eastAsia"/>
                <w:color w:val="000000" w:themeColor="text1"/>
                <w:sz w:val="24"/>
              </w:rPr>
              <w:t>機創新組</w:t>
            </w:r>
          </w:p>
          <w:p w:rsidR="0032459F" w:rsidRPr="00B120C9" w:rsidRDefault="0032459F" w:rsidP="0032459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32459F">
              <w:rPr>
                <w:rFonts w:asciiTheme="majorEastAsia" w:eastAsiaTheme="majorEastAsia" w:hAnsiTheme="majorEastAsia"/>
                <w:color w:val="000000" w:themeColor="text1"/>
                <w:sz w:val="24"/>
              </w:rPr>
              <w:t>TeraSoft</w:t>
            </w:r>
            <w:r>
              <w:rPr>
                <w:rFonts w:asciiTheme="majorEastAsia" w:eastAsiaTheme="majorEastAsia" w:hAnsiTheme="majorEastAsia" w:hint="eastAsia"/>
                <w:color w:val="000000" w:themeColor="text1"/>
                <w:sz w:val="24"/>
              </w:rPr>
              <w:t>)</w:t>
            </w:r>
          </w:p>
        </w:tc>
        <w:tc>
          <w:tcPr>
            <w:tcW w:w="7850" w:type="dxa"/>
            <w:vAlign w:val="center"/>
          </w:tcPr>
          <w:p w:rsidR="0032459F" w:rsidRPr="0032459F" w:rsidRDefault="0032459F" w:rsidP="0032459F">
            <w:pPr>
              <w:pStyle w:val="a3"/>
              <w:widowControl/>
              <w:numPr>
                <w:ilvl w:val="0"/>
                <w:numId w:val="126"/>
              </w:numPr>
              <w:spacing w:line="400" w:lineRule="exact"/>
              <w:ind w:leftChars="0"/>
              <w:rPr>
                <w:rFonts w:asciiTheme="majorEastAsia" w:eastAsiaTheme="majorEastAsia" w:hAnsiTheme="majorEastAsia"/>
                <w:color w:val="000000" w:themeColor="text1"/>
              </w:rPr>
            </w:pPr>
            <w:r w:rsidRPr="0032459F">
              <w:rPr>
                <w:rFonts w:asciiTheme="majorEastAsia" w:eastAsiaTheme="majorEastAsia" w:hAnsiTheme="majorEastAsia" w:hint="eastAsia"/>
                <w:color w:val="000000" w:themeColor="text1"/>
              </w:rPr>
              <w:t>凡大專校院(含大專生、碩博士生)之在學學生都可參加。</w:t>
            </w:r>
          </w:p>
          <w:p w:rsidR="0032459F" w:rsidRPr="0032459F" w:rsidRDefault="0032459F" w:rsidP="0032459F">
            <w:pPr>
              <w:pStyle w:val="a3"/>
              <w:widowControl/>
              <w:numPr>
                <w:ilvl w:val="0"/>
                <w:numId w:val="126"/>
              </w:numPr>
              <w:spacing w:line="400" w:lineRule="exact"/>
              <w:ind w:leftChars="0"/>
              <w:rPr>
                <w:rFonts w:asciiTheme="majorEastAsia" w:eastAsiaTheme="majorEastAsia" w:hAnsiTheme="majorEastAsia"/>
                <w:color w:val="000000" w:themeColor="text1"/>
              </w:rPr>
            </w:pPr>
            <w:r w:rsidRPr="0032459F">
              <w:rPr>
                <w:rFonts w:asciiTheme="majorEastAsia" w:eastAsiaTheme="majorEastAsia" w:hAnsiTheme="majorEastAsia" w:hint="eastAsia"/>
                <w:color w:val="000000" w:themeColor="text1"/>
              </w:rPr>
              <w:t>每隊學生不超過8人，另需有1-2名學校指導老師。</w:t>
            </w:r>
          </w:p>
        </w:tc>
      </w:tr>
      <w:tr w:rsidR="007F50E0" w:rsidRPr="00B120C9" w:rsidTr="00EE3D45">
        <w:trPr>
          <w:trHeight w:val="2286"/>
        </w:trPr>
        <w:tc>
          <w:tcPr>
            <w:tcW w:w="568" w:type="dxa"/>
            <w:vAlign w:val="center"/>
          </w:tcPr>
          <w:p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B120C9">
              <w:rPr>
                <w:rFonts w:asciiTheme="majorEastAsia" w:eastAsiaTheme="majorEastAsia" w:hAnsiTheme="majorEastAsia" w:hint="eastAsia"/>
                <w:bCs/>
                <w:color w:val="000000" w:themeColor="text1"/>
                <w:kern w:val="24"/>
                <w:szCs w:val="24"/>
              </w:rPr>
              <w:t>鈦坦敏捷</w:t>
            </w:r>
            <w:proofErr w:type="gramEnd"/>
            <w:r w:rsidRPr="00B120C9">
              <w:rPr>
                <w:rFonts w:asciiTheme="majorEastAsia" w:eastAsiaTheme="majorEastAsia" w:hAnsiTheme="majorEastAsia" w:hint="eastAsia"/>
                <w:bCs/>
                <w:color w:val="000000" w:themeColor="text1"/>
                <w:kern w:val="24"/>
                <w:szCs w:val="24"/>
              </w:rPr>
              <w:t>開發特別獎</w:t>
            </w:r>
          </w:p>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bCs/>
                <w:color w:val="000000" w:themeColor="text1"/>
                <w:kern w:val="24"/>
                <w:sz w:val="24"/>
              </w:rPr>
              <w:t>(Titansoft Agile</w:t>
            </w:r>
            <w:r w:rsidRPr="00B120C9">
              <w:rPr>
                <w:rFonts w:asciiTheme="majorEastAsia" w:eastAsiaTheme="majorEastAsia" w:hAnsiTheme="majorEastAsia"/>
                <w:bCs/>
                <w:color w:val="000000" w:themeColor="text1"/>
                <w:kern w:val="24"/>
                <w:sz w:val="24"/>
              </w:rPr>
              <w:t>)</w:t>
            </w:r>
          </w:p>
        </w:tc>
        <w:tc>
          <w:tcPr>
            <w:tcW w:w="7850" w:type="dxa"/>
            <w:vAlign w:val="center"/>
          </w:tcPr>
          <w:p w:rsidR="007F50E0" w:rsidRPr="00B120C9" w:rsidRDefault="007F50E0" w:rsidP="007F50E0">
            <w:pPr>
              <w:pStyle w:val="a3"/>
              <w:widowControl/>
              <w:numPr>
                <w:ilvl w:val="0"/>
                <w:numId w:val="94"/>
              </w:numPr>
              <w:spacing w:line="400" w:lineRule="exact"/>
              <w:ind w:leftChars="0" w:left="314" w:hanging="314"/>
              <w:rPr>
                <w:rFonts w:asciiTheme="majorEastAsia" w:eastAsiaTheme="majorEastAsia" w:hAnsiTheme="majorEastAsia"/>
                <w:color w:val="000000" w:themeColor="text1"/>
                <w:spacing w:val="-2"/>
              </w:rPr>
            </w:pPr>
            <w:r w:rsidRPr="00B120C9">
              <w:rPr>
                <w:rFonts w:asciiTheme="majorEastAsia" w:eastAsiaTheme="majorEastAsia" w:hAnsiTheme="majorEastAsia" w:hint="eastAsia"/>
                <w:color w:val="000000" w:themeColor="text1"/>
                <w:spacing w:val="-2"/>
              </w:rPr>
              <w:t>凡大專校院(含大專生、碩博士生)之在學學生身份，只要報名「大會專題類」或「國際交流類」的團隊，皆可加報「</w:t>
            </w:r>
            <w:proofErr w:type="gramStart"/>
            <w:r w:rsidRPr="00B120C9">
              <w:rPr>
                <w:rFonts w:asciiTheme="majorEastAsia" w:eastAsiaTheme="majorEastAsia" w:hAnsiTheme="majorEastAsia" w:hint="eastAsia"/>
                <w:color w:val="000000" w:themeColor="text1"/>
                <w:spacing w:val="-2"/>
              </w:rPr>
              <w:t>鈦坦敏捷</w:t>
            </w:r>
            <w:proofErr w:type="gramEnd"/>
            <w:r w:rsidRPr="00B120C9">
              <w:rPr>
                <w:rFonts w:asciiTheme="majorEastAsia" w:eastAsiaTheme="majorEastAsia" w:hAnsiTheme="majorEastAsia" w:hint="eastAsia"/>
                <w:color w:val="000000" w:themeColor="text1"/>
                <w:spacing w:val="-2"/>
              </w:rPr>
              <w:t>開發特別獎」。</w:t>
            </w:r>
          </w:p>
          <w:p w:rsidR="007F50E0" w:rsidRPr="00B120C9" w:rsidRDefault="007F50E0" w:rsidP="007F50E0">
            <w:pPr>
              <w:pStyle w:val="a3"/>
              <w:widowControl/>
              <w:numPr>
                <w:ilvl w:val="0"/>
                <w:numId w:val="94"/>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每隊不超過8人，另需有1-2名學校指導老師。</w:t>
            </w:r>
          </w:p>
          <w:p w:rsidR="007F50E0" w:rsidRPr="00B120C9" w:rsidRDefault="007F50E0" w:rsidP="007F50E0">
            <w:pPr>
              <w:pStyle w:val="a3"/>
              <w:widowControl/>
              <w:numPr>
                <w:ilvl w:val="0"/>
                <w:numId w:val="94"/>
              </w:numPr>
              <w:spacing w:line="400" w:lineRule="exact"/>
              <w:ind w:leftChars="0" w:left="314" w:hanging="31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唯一條件為作品須使用「敏捷開發」，並提交競賽須知附件3「敏捷開發佐證說明書」，請詳閱附件3說明。</w:t>
            </w:r>
          </w:p>
        </w:tc>
      </w:tr>
    </w:tbl>
    <w:p w:rsidR="00D76D21" w:rsidRPr="00B120C9" w:rsidRDefault="000B78AC" w:rsidP="00AA1B12">
      <w:pPr>
        <w:pStyle w:val="afd"/>
        <w:numPr>
          <w:ilvl w:val="0"/>
          <w:numId w:val="1"/>
        </w:numPr>
        <w:ind w:leftChars="0" w:firstLineChars="0"/>
        <w:rPr>
          <w:color w:val="000000" w:themeColor="text1"/>
        </w:rPr>
      </w:pPr>
      <w:r w:rsidRPr="00B120C9">
        <w:rPr>
          <w:color w:val="000000" w:themeColor="text1"/>
        </w:rPr>
        <w:br w:type="page"/>
      </w:r>
      <w:r w:rsidR="00D76D21" w:rsidRPr="00B120C9">
        <w:rPr>
          <w:rFonts w:hint="eastAsia"/>
          <w:color w:val="000000" w:themeColor="text1"/>
        </w:rPr>
        <w:lastRenderedPageBreak/>
        <w:t>報名流程</w:t>
      </w:r>
    </w:p>
    <w:p w:rsidR="006F5851" w:rsidRPr="00B120C9" w:rsidRDefault="0032459F" w:rsidP="00947AA5">
      <w:pPr>
        <w:pStyle w:val="a3"/>
        <w:numPr>
          <w:ilvl w:val="0"/>
          <w:numId w:val="22"/>
        </w:numPr>
        <w:adjustRightInd w:val="0"/>
        <w:snapToGrid w:val="0"/>
        <w:spacing w:beforeLines="50" w:before="180"/>
        <w:ind w:leftChars="100" w:left="240" w:firstLine="0"/>
        <w:rPr>
          <w:rFonts w:asciiTheme="majorEastAsia" w:eastAsiaTheme="majorEastAsia" w:hAnsiTheme="majorEastAsia"/>
          <w:b/>
          <w:bCs/>
          <w:color w:val="000000" w:themeColor="text1"/>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230505</wp:posOffset>
                </wp:positionV>
                <wp:extent cx="3049270" cy="5821680"/>
                <wp:effectExtent l="0" t="0" r="17780" b="26670"/>
                <wp:wrapNone/>
                <wp:docPr id="19" name="文字方塊 19"/>
                <wp:cNvGraphicFramePr/>
                <a:graphic xmlns:a="http://schemas.openxmlformats.org/drawingml/2006/main">
                  <a:graphicData uri="http://schemas.microsoft.com/office/word/2010/wordprocessingShape">
                    <wps:wsp>
                      <wps:cNvSpPr txBox="1"/>
                      <wps:spPr>
                        <a:xfrm>
                          <a:off x="0" y="0"/>
                          <a:ext cx="3049270" cy="5821680"/>
                        </a:xfrm>
                        <a:prstGeom prst="rect">
                          <a:avLst/>
                        </a:prstGeom>
                        <a:solidFill>
                          <a:schemeClr val="lt1"/>
                        </a:solidFill>
                        <a:ln w="6350">
                          <a:solidFill>
                            <a:prstClr val="black"/>
                          </a:solidFill>
                        </a:ln>
                      </wps:spPr>
                      <wps:txbx>
                        <w:txbxContent>
                          <w:p w:rsidR="0032459F" w:rsidRPr="004A62EB" w:rsidRDefault="0032459F"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w:t>
                            </w:r>
                            <w:proofErr w:type="gramStart"/>
                            <w:r>
                              <w:rPr>
                                <w:rFonts w:eastAsia="標楷體" w:hAnsi="標楷體" w:hint="eastAsia"/>
                                <w:b/>
                                <w:color w:val="000000"/>
                              </w:rPr>
                              <w:t>鈦坦敏捷</w:t>
                            </w:r>
                            <w:proofErr w:type="gramEnd"/>
                            <w:r>
                              <w:rPr>
                                <w:rFonts w:eastAsia="標楷體" w:hAnsi="標楷體" w:hint="eastAsia"/>
                                <w:b/>
                                <w:color w:val="000000"/>
                              </w:rPr>
                              <w:t>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rsidR="0032459F" w:rsidRPr="004A62EB" w:rsidRDefault="0032459F" w:rsidP="00947AA5">
                            <w:pPr>
                              <w:numPr>
                                <w:ilvl w:val="0"/>
                                <w:numId w:val="24"/>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32459F" w:rsidRPr="008C3820" w:rsidRDefault="0032459F"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rsidR="0032459F" w:rsidRPr="008C3820" w:rsidRDefault="0032459F"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rsidR="0032459F" w:rsidRPr="008C3820" w:rsidRDefault="0032459F"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rsidR="0032459F" w:rsidRPr="008C3820" w:rsidRDefault="0032459F"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rsidR="0032459F" w:rsidRPr="008C3820" w:rsidRDefault="0032459F" w:rsidP="00947AA5">
                            <w:pPr>
                              <w:numPr>
                                <w:ilvl w:val="0"/>
                                <w:numId w:val="24"/>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rsidR="0032459F" w:rsidRPr="008C3820" w:rsidRDefault="0032459F" w:rsidP="00947AA5">
                            <w:pPr>
                              <w:numPr>
                                <w:ilvl w:val="0"/>
                                <w:numId w:val="26"/>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rsidR="0032459F" w:rsidRPr="008C3820" w:rsidRDefault="0032459F" w:rsidP="00947AA5">
                            <w:pPr>
                              <w:numPr>
                                <w:ilvl w:val="0"/>
                                <w:numId w:val="24"/>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rsidR="0032459F" w:rsidRDefault="0032459F"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FE2D3D">
                              <w:rPr>
                                <w:rFonts w:ascii="標楷體" w:eastAsia="標楷體" w:hAnsi="標楷體" w:hint="eastAsia"/>
                                <w:color w:val="000000" w:themeColor="text1"/>
                              </w:rPr>
                              <w:t>產業創新AI組</w:t>
                            </w:r>
                          </w:p>
                          <w:p w:rsidR="0032459F" w:rsidRPr="008C3820" w:rsidRDefault="0032459F"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rsidR="0032459F" w:rsidRPr="008C3820" w:rsidRDefault="0032459F" w:rsidP="00947AA5">
                            <w:pPr>
                              <w:numPr>
                                <w:ilvl w:val="0"/>
                                <w:numId w:val="27"/>
                              </w:numPr>
                              <w:tabs>
                                <w:tab w:val="num" w:pos="731"/>
                              </w:tabs>
                              <w:ind w:leftChars="239" w:left="910" w:rightChars="-50" w:right="-120" w:hanging="336"/>
                              <w:rPr>
                                <w:rFonts w:ascii="標楷體" w:eastAsia="標楷體" w:hAnsi="標楷體"/>
                                <w:color w:val="000000" w:themeColor="text1"/>
                              </w:rPr>
                            </w:pPr>
                            <w:proofErr w:type="gramStart"/>
                            <w:r w:rsidRPr="008C3820">
                              <w:rPr>
                                <w:rFonts w:ascii="標楷體" w:eastAsia="標楷體" w:hAnsi="標楷體" w:hint="eastAsia"/>
                                <w:color w:val="000000" w:themeColor="text1"/>
                              </w:rPr>
                              <w:t>資安應用</w:t>
                            </w:r>
                            <w:proofErr w:type="gramEnd"/>
                            <w:r w:rsidRPr="008C3820">
                              <w:rPr>
                                <w:rFonts w:ascii="標楷體" w:eastAsia="標楷體" w:hAnsi="標楷體" w:hint="eastAsia"/>
                                <w:color w:val="000000" w:themeColor="text1"/>
                              </w:rPr>
                              <w:t>組</w:t>
                            </w:r>
                          </w:p>
                          <w:p w:rsidR="0032459F" w:rsidRPr="008C3820" w:rsidRDefault="0032459F" w:rsidP="00947AA5">
                            <w:pPr>
                              <w:numPr>
                                <w:ilvl w:val="0"/>
                                <w:numId w:val="27"/>
                              </w:numPr>
                              <w:tabs>
                                <w:tab w:val="num" w:pos="731"/>
                              </w:tabs>
                              <w:ind w:leftChars="239" w:left="910" w:rightChars="-50" w:right="-120" w:hanging="336"/>
                              <w:rPr>
                                <w:rFonts w:ascii="標楷體" w:eastAsia="標楷體" w:hAnsi="標楷體"/>
                                <w:color w:val="000000" w:themeColor="text1"/>
                              </w:rPr>
                            </w:pPr>
                            <w:proofErr w:type="gramStart"/>
                            <w:r w:rsidRPr="008C3820">
                              <w:rPr>
                                <w:rFonts w:ascii="標楷體" w:eastAsia="標楷體" w:hAnsi="標楷體" w:hint="eastAsia"/>
                                <w:color w:val="000000" w:themeColor="text1"/>
                              </w:rPr>
                              <w:t>資安技術</w:t>
                            </w:r>
                            <w:proofErr w:type="gramEnd"/>
                            <w:r w:rsidRPr="008C3820">
                              <w:rPr>
                                <w:rFonts w:ascii="標楷體" w:eastAsia="標楷體" w:hAnsi="標楷體" w:hint="eastAsia"/>
                                <w:color w:val="000000" w:themeColor="text1"/>
                              </w:rPr>
                              <w:t>組</w:t>
                            </w:r>
                          </w:p>
                          <w:p w:rsidR="0032459F" w:rsidRPr="008C3820" w:rsidRDefault="0032459F"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rsidR="0032459F" w:rsidRDefault="0032459F" w:rsidP="00862B9D">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勞工保障及保險智慧服務組</w:t>
                            </w:r>
                          </w:p>
                          <w:p w:rsidR="0032459F" w:rsidRPr="00C70DCF" w:rsidRDefault="0032459F" w:rsidP="00862B9D">
                            <w:pPr>
                              <w:numPr>
                                <w:ilvl w:val="0"/>
                                <w:numId w:val="27"/>
                              </w:numPr>
                              <w:tabs>
                                <w:tab w:val="num" w:pos="731"/>
                              </w:tabs>
                              <w:ind w:leftChars="239" w:left="910" w:rightChars="-50" w:right="-120" w:hanging="336"/>
                              <w:rPr>
                                <w:rFonts w:ascii="標楷體" w:eastAsia="標楷體" w:hAnsi="標楷體"/>
                              </w:rPr>
                            </w:pPr>
                            <w:r w:rsidRPr="00E27F3F">
                              <w:rPr>
                                <w:rFonts w:ascii="標楷體" w:eastAsia="標楷體" w:hAnsi="標楷體" w:hint="eastAsia"/>
                              </w:rPr>
                              <w:t>資料隱私保護-創新應用組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商業發展治理創新組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臺</w:t>
                            </w:r>
                            <w:proofErr w:type="gramEnd"/>
                            <w:r w:rsidRPr="00C70DCF">
                              <w:rPr>
                                <w:rFonts w:ascii="標楷體" w:eastAsia="標楷體" w:hAnsi="標楷體" w:hint="eastAsia"/>
                              </w:rPr>
                              <w:t>北生活好便利創新應用組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聯新國際</w:t>
                            </w:r>
                            <w:proofErr w:type="gramEnd"/>
                            <w:r w:rsidRPr="00C70DCF">
                              <w:rPr>
                                <w:rFonts w:ascii="標楷體" w:eastAsia="標楷體" w:hAnsi="標楷體" w:hint="eastAsia"/>
                              </w:rPr>
                              <w:t>智慧健康組</w:t>
                            </w:r>
                          </w:p>
                          <w:p w:rsidR="0032459F" w:rsidRDefault="0032459F"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叡</w:t>
                            </w:r>
                            <w:proofErr w:type="gramEnd"/>
                            <w:r w:rsidRPr="00C70DCF">
                              <w:rPr>
                                <w:rFonts w:ascii="標楷體" w:eastAsia="標楷體" w:hAnsi="標楷體" w:hint="eastAsia"/>
                              </w:rPr>
                              <w:t>揚智慧場域創新應用組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rPr>
                            </w:pPr>
                            <w:r w:rsidRPr="00B0450A">
                              <w:rPr>
                                <w:rFonts w:ascii="標楷體" w:eastAsia="標楷體" w:hAnsi="標楷體" w:hint="eastAsia"/>
                              </w:rPr>
                              <w:t>友達智慧場域與ESG應用組</w:t>
                            </w:r>
                          </w:p>
                          <w:p w:rsidR="0032459F" w:rsidRPr="0032459F" w:rsidRDefault="0032459F" w:rsidP="00947AA5">
                            <w:pPr>
                              <w:numPr>
                                <w:ilvl w:val="0"/>
                                <w:numId w:val="27"/>
                              </w:numPr>
                              <w:tabs>
                                <w:tab w:val="num" w:pos="731"/>
                              </w:tabs>
                              <w:ind w:leftChars="239" w:left="910" w:rightChars="-50" w:right="-120" w:hanging="336"/>
                              <w:rPr>
                                <w:rFonts w:ascii="標楷體" w:eastAsia="標楷體" w:hAnsi="標楷體"/>
                                <w:spacing w:val="-2"/>
                              </w:rPr>
                            </w:pPr>
                            <w:r w:rsidRPr="00C70DCF">
                              <w:rPr>
                                <w:rFonts w:asciiTheme="majorEastAsia" w:eastAsiaTheme="majorEastAsia" w:hAnsiTheme="majorEastAsia" w:hint="eastAsia"/>
                                <w:spacing w:val="-2"/>
                              </w:rPr>
                              <w:t>台灣大AI 紅隊 eKYC 滲透創新組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spacing w:val="-2"/>
                              </w:rPr>
                            </w:pPr>
                            <w:proofErr w:type="gramStart"/>
                            <w:r w:rsidRPr="0032459F">
                              <w:rPr>
                                <w:rFonts w:ascii="標楷體" w:eastAsia="標楷體" w:hAnsi="標楷體" w:hint="eastAsia"/>
                                <w:spacing w:val="-2"/>
                              </w:rPr>
                              <w:t>鈦思無人</w:t>
                            </w:r>
                            <w:proofErr w:type="gramEnd"/>
                            <w:r w:rsidRPr="0032459F">
                              <w:rPr>
                                <w:rFonts w:ascii="標楷體" w:eastAsia="標楷體" w:hAnsi="標楷體" w:hint="eastAsia"/>
                                <w:spacing w:val="-2"/>
                              </w:rPr>
                              <w:t>機創新組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鈦坦敏捷</w:t>
                            </w:r>
                            <w:proofErr w:type="gramEnd"/>
                            <w:r w:rsidRPr="00C70DCF">
                              <w:rPr>
                                <w:rFonts w:ascii="標楷體" w:eastAsia="標楷體" w:hAnsi="標楷體" w:hint="eastAsia"/>
                              </w:rPr>
                              <w:t>開發特別獎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9" o:spid="_x0000_s1027" type="#_x0000_t202" style="position:absolute;left:0;text-align:left;margin-left:188.9pt;margin-top:18.15pt;width:240.1pt;height:458.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" fillcolor="white [3201]" strokeweight=".5pt">
                <v:textbox>
                  <w:txbxContent>
                    <w:p w:rsidR="0032459F" w:rsidRPr="004A62EB" w:rsidRDefault="0032459F"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w:t>
                      </w:r>
                      <w:proofErr w:type="gramStart"/>
                      <w:r>
                        <w:rPr>
                          <w:rFonts w:eastAsia="標楷體" w:hAnsi="標楷體" w:hint="eastAsia"/>
                          <w:b/>
                          <w:color w:val="000000"/>
                        </w:rPr>
                        <w:t>鈦坦敏捷</w:t>
                      </w:r>
                      <w:proofErr w:type="gramEnd"/>
                      <w:r>
                        <w:rPr>
                          <w:rFonts w:eastAsia="標楷體" w:hAnsi="標楷體" w:hint="eastAsia"/>
                          <w:b/>
                          <w:color w:val="000000"/>
                        </w:rPr>
                        <w:t>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rsidR="0032459F" w:rsidRPr="004A62EB" w:rsidRDefault="0032459F" w:rsidP="00947AA5">
                      <w:pPr>
                        <w:numPr>
                          <w:ilvl w:val="0"/>
                          <w:numId w:val="24"/>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32459F" w:rsidRPr="008C3820" w:rsidRDefault="0032459F"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rsidR="0032459F" w:rsidRPr="008C3820" w:rsidRDefault="0032459F"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rsidR="0032459F" w:rsidRPr="008C3820" w:rsidRDefault="0032459F"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rsidR="0032459F" w:rsidRPr="008C3820" w:rsidRDefault="0032459F"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rsidR="0032459F" w:rsidRPr="008C3820" w:rsidRDefault="0032459F" w:rsidP="00947AA5">
                      <w:pPr>
                        <w:numPr>
                          <w:ilvl w:val="0"/>
                          <w:numId w:val="24"/>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rsidR="0032459F" w:rsidRPr="008C3820" w:rsidRDefault="0032459F" w:rsidP="00947AA5">
                      <w:pPr>
                        <w:numPr>
                          <w:ilvl w:val="0"/>
                          <w:numId w:val="26"/>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rsidR="0032459F" w:rsidRPr="008C3820" w:rsidRDefault="0032459F" w:rsidP="00947AA5">
                      <w:pPr>
                        <w:numPr>
                          <w:ilvl w:val="0"/>
                          <w:numId w:val="24"/>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rsidR="0032459F" w:rsidRDefault="0032459F"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FE2D3D">
                        <w:rPr>
                          <w:rFonts w:ascii="標楷體" w:eastAsia="標楷體" w:hAnsi="標楷體" w:hint="eastAsia"/>
                          <w:color w:val="000000" w:themeColor="text1"/>
                        </w:rPr>
                        <w:t>產業創新AI組</w:t>
                      </w:r>
                    </w:p>
                    <w:p w:rsidR="0032459F" w:rsidRPr="008C3820" w:rsidRDefault="0032459F"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rsidR="0032459F" w:rsidRPr="008C3820" w:rsidRDefault="0032459F" w:rsidP="00947AA5">
                      <w:pPr>
                        <w:numPr>
                          <w:ilvl w:val="0"/>
                          <w:numId w:val="27"/>
                        </w:numPr>
                        <w:tabs>
                          <w:tab w:val="num" w:pos="731"/>
                        </w:tabs>
                        <w:ind w:leftChars="239" w:left="910" w:rightChars="-50" w:right="-120" w:hanging="336"/>
                        <w:rPr>
                          <w:rFonts w:ascii="標楷體" w:eastAsia="標楷體" w:hAnsi="標楷體"/>
                          <w:color w:val="000000" w:themeColor="text1"/>
                        </w:rPr>
                      </w:pPr>
                      <w:proofErr w:type="gramStart"/>
                      <w:r w:rsidRPr="008C3820">
                        <w:rPr>
                          <w:rFonts w:ascii="標楷體" w:eastAsia="標楷體" w:hAnsi="標楷體" w:hint="eastAsia"/>
                          <w:color w:val="000000" w:themeColor="text1"/>
                        </w:rPr>
                        <w:t>資安應用</w:t>
                      </w:r>
                      <w:proofErr w:type="gramEnd"/>
                      <w:r w:rsidRPr="008C3820">
                        <w:rPr>
                          <w:rFonts w:ascii="標楷體" w:eastAsia="標楷體" w:hAnsi="標楷體" w:hint="eastAsia"/>
                          <w:color w:val="000000" w:themeColor="text1"/>
                        </w:rPr>
                        <w:t>組</w:t>
                      </w:r>
                    </w:p>
                    <w:p w:rsidR="0032459F" w:rsidRPr="008C3820" w:rsidRDefault="0032459F" w:rsidP="00947AA5">
                      <w:pPr>
                        <w:numPr>
                          <w:ilvl w:val="0"/>
                          <w:numId w:val="27"/>
                        </w:numPr>
                        <w:tabs>
                          <w:tab w:val="num" w:pos="731"/>
                        </w:tabs>
                        <w:ind w:leftChars="239" w:left="910" w:rightChars="-50" w:right="-120" w:hanging="336"/>
                        <w:rPr>
                          <w:rFonts w:ascii="標楷體" w:eastAsia="標楷體" w:hAnsi="標楷體"/>
                          <w:color w:val="000000" w:themeColor="text1"/>
                        </w:rPr>
                      </w:pPr>
                      <w:proofErr w:type="gramStart"/>
                      <w:r w:rsidRPr="008C3820">
                        <w:rPr>
                          <w:rFonts w:ascii="標楷體" w:eastAsia="標楷體" w:hAnsi="標楷體" w:hint="eastAsia"/>
                          <w:color w:val="000000" w:themeColor="text1"/>
                        </w:rPr>
                        <w:t>資安技術</w:t>
                      </w:r>
                      <w:proofErr w:type="gramEnd"/>
                      <w:r w:rsidRPr="008C3820">
                        <w:rPr>
                          <w:rFonts w:ascii="標楷體" w:eastAsia="標楷體" w:hAnsi="標楷體" w:hint="eastAsia"/>
                          <w:color w:val="000000" w:themeColor="text1"/>
                        </w:rPr>
                        <w:t>組</w:t>
                      </w:r>
                    </w:p>
                    <w:p w:rsidR="0032459F" w:rsidRPr="008C3820" w:rsidRDefault="0032459F"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rsidR="0032459F" w:rsidRDefault="0032459F" w:rsidP="00862B9D">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勞工保障及保險智慧服務組</w:t>
                      </w:r>
                    </w:p>
                    <w:p w:rsidR="0032459F" w:rsidRPr="00C70DCF" w:rsidRDefault="0032459F" w:rsidP="00862B9D">
                      <w:pPr>
                        <w:numPr>
                          <w:ilvl w:val="0"/>
                          <w:numId w:val="27"/>
                        </w:numPr>
                        <w:tabs>
                          <w:tab w:val="num" w:pos="731"/>
                        </w:tabs>
                        <w:ind w:leftChars="239" w:left="910" w:rightChars="-50" w:right="-120" w:hanging="336"/>
                        <w:rPr>
                          <w:rFonts w:ascii="標楷體" w:eastAsia="標楷體" w:hAnsi="標楷體"/>
                        </w:rPr>
                      </w:pPr>
                      <w:r w:rsidRPr="00E27F3F">
                        <w:rPr>
                          <w:rFonts w:ascii="標楷體" w:eastAsia="標楷體" w:hAnsi="標楷體" w:hint="eastAsia"/>
                        </w:rPr>
                        <w:t>資料隱私保護-創新應用組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商業發展治理創新組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臺</w:t>
                      </w:r>
                      <w:proofErr w:type="gramEnd"/>
                      <w:r w:rsidRPr="00C70DCF">
                        <w:rPr>
                          <w:rFonts w:ascii="標楷體" w:eastAsia="標楷體" w:hAnsi="標楷體" w:hint="eastAsia"/>
                        </w:rPr>
                        <w:t>北生活好便利創新應用組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聯新國際</w:t>
                      </w:r>
                      <w:proofErr w:type="gramEnd"/>
                      <w:r w:rsidRPr="00C70DCF">
                        <w:rPr>
                          <w:rFonts w:ascii="標楷體" w:eastAsia="標楷體" w:hAnsi="標楷體" w:hint="eastAsia"/>
                        </w:rPr>
                        <w:t>智慧健康組</w:t>
                      </w:r>
                    </w:p>
                    <w:p w:rsidR="0032459F" w:rsidRDefault="0032459F"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叡</w:t>
                      </w:r>
                      <w:proofErr w:type="gramEnd"/>
                      <w:r w:rsidRPr="00C70DCF">
                        <w:rPr>
                          <w:rFonts w:ascii="標楷體" w:eastAsia="標楷體" w:hAnsi="標楷體" w:hint="eastAsia"/>
                        </w:rPr>
                        <w:t>揚智慧場域創新應用組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rPr>
                      </w:pPr>
                      <w:r w:rsidRPr="00B0450A">
                        <w:rPr>
                          <w:rFonts w:ascii="標楷體" w:eastAsia="標楷體" w:hAnsi="標楷體" w:hint="eastAsia"/>
                        </w:rPr>
                        <w:t>友達智慧場域與ESG應用組</w:t>
                      </w:r>
                    </w:p>
                    <w:p w:rsidR="0032459F" w:rsidRPr="0032459F" w:rsidRDefault="0032459F" w:rsidP="00947AA5">
                      <w:pPr>
                        <w:numPr>
                          <w:ilvl w:val="0"/>
                          <w:numId w:val="27"/>
                        </w:numPr>
                        <w:tabs>
                          <w:tab w:val="num" w:pos="731"/>
                        </w:tabs>
                        <w:ind w:leftChars="239" w:left="910" w:rightChars="-50" w:right="-120" w:hanging="336"/>
                        <w:rPr>
                          <w:rFonts w:ascii="標楷體" w:eastAsia="標楷體" w:hAnsi="標楷體"/>
                          <w:spacing w:val="-2"/>
                        </w:rPr>
                      </w:pPr>
                      <w:r w:rsidRPr="00C70DCF">
                        <w:rPr>
                          <w:rFonts w:asciiTheme="majorEastAsia" w:eastAsiaTheme="majorEastAsia" w:hAnsiTheme="majorEastAsia" w:hint="eastAsia"/>
                          <w:spacing w:val="-2"/>
                        </w:rPr>
                        <w:t>台灣大AI 紅隊 eKYC 滲透創新組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spacing w:val="-2"/>
                        </w:rPr>
                      </w:pPr>
                      <w:proofErr w:type="gramStart"/>
                      <w:r w:rsidRPr="0032459F">
                        <w:rPr>
                          <w:rFonts w:ascii="標楷體" w:eastAsia="標楷體" w:hAnsi="標楷體" w:hint="eastAsia"/>
                          <w:spacing w:val="-2"/>
                        </w:rPr>
                        <w:t>鈦思無人</w:t>
                      </w:r>
                      <w:proofErr w:type="gramEnd"/>
                      <w:r w:rsidRPr="0032459F">
                        <w:rPr>
                          <w:rFonts w:ascii="標楷體" w:eastAsia="標楷體" w:hAnsi="標楷體" w:hint="eastAsia"/>
                          <w:spacing w:val="-2"/>
                        </w:rPr>
                        <w:t>機創新組</w:t>
                      </w:r>
                    </w:p>
                    <w:p w:rsidR="0032459F" w:rsidRPr="00C70DCF" w:rsidRDefault="0032459F" w:rsidP="00947AA5">
                      <w:pPr>
                        <w:numPr>
                          <w:ilvl w:val="0"/>
                          <w:numId w:val="27"/>
                        </w:numPr>
                        <w:tabs>
                          <w:tab w:val="num" w:pos="731"/>
                        </w:tabs>
                        <w:ind w:leftChars="239" w:left="910" w:rightChars="-50" w:right="-120" w:hanging="336"/>
                        <w:rPr>
                          <w:rFonts w:ascii="標楷體" w:eastAsia="標楷體" w:hAnsi="標楷體"/>
                        </w:rPr>
                      </w:pPr>
                      <w:proofErr w:type="gramStart"/>
                      <w:r w:rsidRPr="00C70DCF">
                        <w:rPr>
                          <w:rFonts w:ascii="標楷體" w:eastAsia="標楷體" w:hAnsi="標楷體" w:hint="eastAsia"/>
                        </w:rPr>
                        <w:t>鈦坦敏捷</w:t>
                      </w:r>
                      <w:proofErr w:type="gramEnd"/>
                      <w:r w:rsidRPr="00C70DCF">
                        <w:rPr>
                          <w:rFonts w:ascii="標楷體" w:eastAsia="標楷體" w:hAnsi="標楷體" w:hint="eastAsia"/>
                        </w:rPr>
                        <w:t>開發特別獎</w:t>
                      </w:r>
                    </w:p>
                  </w:txbxContent>
                </v:textbox>
                <w10:wrap anchorx="margin"/>
              </v:shape>
            </w:pict>
          </mc:Fallback>
        </mc:AlternateContent>
      </w:r>
      <w:proofErr w:type="gramStart"/>
      <w:r w:rsidR="006F5851" w:rsidRPr="00B120C9">
        <w:rPr>
          <w:rFonts w:asciiTheme="majorEastAsia" w:eastAsiaTheme="majorEastAsia" w:hAnsiTheme="majorEastAsia" w:hint="eastAsia"/>
          <w:b/>
          <w:bCs/>
          <w:color w:val="000000" w:themeColor="text1"/>
          <w:szCs w:val="36"/>
        </w:rPr>
        <w:t>線上報名</w:t>
      </w:r>
      <w:proofErr w:type="gramEnd"/>
      <w:r w:rsidR="006F5851" w:rsidRPr="00B120C9">
        <w:rPr>
          <w:rFonts w:asciiTheme="majorEastAsia" w:eastAsiaTheme="majorEastAsia" w:hAnsiTheme="majorEastAsia" w:hint="eastAsia"/>
          <w:b/>
          <w:bCs/>
          <w:color w:val="000000" w:themeColor="text1"/>
          <w:szCs w:val="36"/>
        </w:rPr>
        <w:t>-報名網址：</w:t>
      </w:r>
      <w:hyperlink r:id="rId33" w:history="1">
        <w:r w:rsidR="006F5851" w:rsidRPr="00B120C9">
          <w:rPr>
            <w:rStyle w:val="a6"/>
            <w:rFonts w:asciiTheme="majorEastAsia" w:eastAsiaTheme="majorEastAsia" w:hAnsiTheme="majorEastAsia"/>
            <w:b/>
            <w:bCs/>
            <w:color w:val="000000" w:themeColor="text1"/>
            <w:szCs w:val="36"/>
          </w:rPr>
          <w:t>https://innoserve.tca.org.tw</w:t>
        </w:r>
      </w:hyperlink>
    </w:p>
    <w:p w:rsidR="00547A77" w:rsidRPr="00B120C9" w:rsidRDefault="00547A77" w:rsidP="006F5851">
      <w:pPr>
        <w:adjustRightInd w:val="0"/>
        <w:snapToGrid w:val="0"/>
        <w:spacing w:beforeLines="50" w:before="180"/>
        <w:ind w:left="240"/>
        <w:rPr>
          <w:rFonts w:asciiTheme="majorEastAsia" w:eastAsiaTheme="majorEastAsia" w:hAnsiTheme="majorEastAsia"/>
          <w:bCs/>
          <w:color w:val="000000" w:themeColor="text1"/>
          <w:sz w:val="28"/>
          <w:szCs w:val="36"/>
        </w:rPr>
      </w:pPr>
    </w:p>
    <w:p w:rsidR="006F5851" w:rsidRPr="00B120C9" w:rsidRDefault="006F5851" w:rsidP="006F5851">
      <w:pPr>
        <w:pStyle w:val="a3"/>
        <w:adjustRightInd w:val="0"/>
        <w:snapToGrid w:val="0"/>
        <w:spacing w:beforeLines="50" w:before="180"/>
        <w:ind w:leftChars="0" w:left="240"/>
        <w:rPr>
          <w:rFonts w:asciiTheme="majorEastAsia" w:eastAsiaTheme="majorEastAsia" w:hAnsiTheme="majorEastAsia"/>
          <w:bCs/>
          <w:color w:val="000000" w:themeColor="text1"/>
          <w:sz w:val="28"/>
          <w:szCs w:val="36"/>
        </w:rPr>
      </w:pPr>
    </w:p>
    <w:p w:rsidR="006F5851" w:rsidRPr="00B120C9" w:rsidRDefault="009C6517" w:rsidP="00FE7F15">
      <w:pPr>
        <w:widowControl/>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4624" behindDoc="0" locked="0" layoutInCell="1" allowOverlap="1">
                <wp:simplePos x="0" y="0"/>
                <wp:positionH relativeFrom="margin">
                  <wp:posOffset>-165100</wp:posOffset>
                </wp:positionH>
                <wp:positionV relativeFrom="paragraph">
                  <wp:posOffset>5208270</wp:posOffset>
                </wp:positionV>
                <wp:extent cx="6893136" cy="3343275"/>
                <wp:effectExtent l="19050" t="19050" r="22225" b="28575"/>
                <wp:wrapNone/>
                <wp:docPr id="20" name="文字方塊 20"/>
                <wp:cNvGraphicFramePr/>
                <a:graphic xmlns:a="http://schemas.openxmlformats.org/drawingml/2006/main">
                  <a:graphicData uri="http://schemas.microsoft.com/office/word/2010/wordprocessingShape">
                    <wps:wsp>
                      <wps:cNvSpPr txBox="1"/>
                      <wps:spPr>
                        <a:xfrm>
                          <a:off x="0" y="0"/>
                          <a:ext cx="6893136" cy="3343275"/>
                        </a:xfrm>
                        <a:prstGeom prst="rect">
                          <a:avLst/>
                        </a:prstGeom>
                        <a:solidFill>
                          <a:schemeClr val="lt1"/>
                        </a:solidFill>
                        <a:ln w="41275" cmpd="thickThin">
                          <a:solidFill>
                            <a:prstClr val="black"/>
                          </a:solidFill>
                        </a:ln>
                      </wps:spPr>
                      <wps:txbx>
                        <w:txbxContent>
                          <w:p w:rsidR="0032459F" w:rsidRPr="004D06A7" w:rsidRDefault="0032459F" w:rsidP="007F790E">
                            <w:pPr>
                              <w:adjustRightInd w:val="0"/>
                              <w:snapToGrid w:val="0"/>
                              <w:spacing w:beforeLines="20" w:before="72"/>
                              <w:rPr>
                                <w:rFonts w:eastAsia="標楷體"/>
                                <w:b/>
                                <w:color w:val="000000"/>
                                <w:sz w:val="28"/>
                                <w:szCs w:val="28"/>
                              </w:rPr>
                            </w:pPr>
                            <w:r w:rsidRPr="004D06A7">
                              <w:rPr>
                                <w:rFonts w:eastAsia="標楷體" w:hAnsi="標楷體"/>
                                <w:b/>
                                <w:color w:val="000000"/>
                                <w:sz w:val="28"/>
                                <w:szCs w:val="28"/>
                              </w:rPr>
                              <w:t>上傳專題資料</w:t>
                            </w:r>
                          </w:p>
                          <w:p w:rsidR="0032459F" w:rsidRPr="008C3820" w:rsidRDefault="0032459F" w:rsidP="00947AA5">
                            <w:pPr>
                              <w:numPr>
                                <w:ilvl w:val="0"/>
                                <w:numId w:val="28"/>
                              </w:numPr>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rsidR="0032459F" w:rsidRPr="008C3820" w:rsidRDefault="0032459F" w:rsidP="00947AA5">
                            <w:pPr>
                              <w:numPr>
                                <w:ilvl w:val="0"/>
                                <w:numId w:val="28"/>
                              </w:numPr>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rsidR="0032459F" w:rsidRPr="008C3820" w:rsidRDefault="0032459F" w:rsidP="00947AA5">
                            <w:pPr>
                              <w:numPr>
                                <w:ilvl w:val="0"/>
                                <w:numId w:val="28"/>
                              </w:numPr>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w:t>
                            </w:r>
                            <w:proofErr w:type="gramStart"/>
                            <w:r w:rsidRPr="008C3820">
                              <w:rPr>
                                <w:rFonts w:ascii="標楷體" w:eastAsia="標楷體" w:hAnsi="標楷體" w:hint="eastAsia"/>
                                <w:b/>
                              </w:rPr>
                              <w:t>鈦坦敏捷</w:t>
                            </w:r>
                            <w:proofErr w:type="gramEnd"/>
                            <w:r w:rsidRPr="008C3820">
                              <w:rPr>
                                <w:rFonts w:ascii="標楷體" w:eastAsia="標楷體" w:hAnsi="標楷體" w:hint="eastAsia"/>
                                <w:b/>
                              </w:rPr>
                              <w:t>開發特別獎」</w:t>
                            </w:r>
                            <w:r w:rsidRPr="008C3820">
                              <w:rPr>
                                <w:rFonts w:ascii="標楷體" w:eastAsia="標楷體" w:hAnsi="標楷體" w:hint="eastAsia"/>
                              </w:rPr>
                              <w:t>者須繳交如附件3)</w:t>
                            </w:r>
                          </w:p>
                          <w:p w:rsidR="0032459F" w:rsidRPr="008C3820" w:rsidRDefault="0032459F" w:rsidP="00947AA5">
                            <w:pPr>
                              <w:numPr>
                                <w:ilvl w:val="0"/>
                                <w:numId w:val="28"/>
                              </w:numPr>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rsidR="0032459F" w:rsidRPr="00150F66" w:rsidRDefault="0032459F" w:rsidP="00150F66">
                            <w:pPr>
                              <w:numPr>
                                <w:ilvl w:val="0"/>
                                <w:numId w:val="28"/>
                              </w:numPr>
                              <w:ind w:left="462" w:hanging="320"/>
                            </w:pPr>
                            <w:r w:rsidRPr="00150F66">
                              <w:rPr>
                                <w:rFonts w:ascii="標楷體" w:eastAsia="標楷體" w:hAnsi="標楷體" w:hint="eastAsia"/>
                                <w:color w:val="000000"/>
                              </w:rPr>
                              <w:t>衍生</w:t>
                            </w:r>
                            <w:r w:rsidRPr="0074527A">
                              <w:rPr>
                                <w:rFonts w:hint="eastAsia"/>
                                <w:bCs/>
                              </w:rPr>
                              <w:t>資料集產出說明文件</w:t>
                            </w:r>
                            <w:r w:rsidRPr="0074527A">
                              <w:rPr>
                                <w:rFonts w:hint="eastAsia"/>
                                <w:bCs/>
                              </w:rPr>
                              <w:t>(</w:t>
                            </w:r>
                            <w:r w:rsidRPr="0074527A">
                              <w:rPr>
                                <w:rFonts w:hint="eastAsia"/>
                                <w:bCs/>
                              </w:rPr>
                              <w:t>僅報名</w:t>
                            </w:r>
                            <w:r w:rsidRPr="00C76E31">
                              <w:rPr>
                                <w:rFonts w:hint="eastAsia"/>
                                <w:b/>
                                <w:bCs/>
                              </w:rPr>
                              <w:t>「資料隱私保護</w:t>
                            </w:r>
                            <w:r w:rsidRPr="00C76E31">
                              <w:rPr>
                                <w:rFonts w:hint="eastAsia"/>
                                <w:b/>
                                <w:bCs/>
                              </w:rPr>
                              <w:t>-</w:t>
                            </w:r>
                            <w:r w:rsidRPr="00C76E31">
                              <w:rPr>
                                <w:rFonts w:hint="eastAsia"/>
                                <w:b/>
                                <w:bCs/>
                              </w:rPr>
                              <w:t>創新應用組」須繳交</w:t>
                            </w:r>
                            <w:r>
                              <w:rPr>
                                <w:rFonts w:hint="eastAsia"/>
                                <w:b/>
                                <w:bCs/>
                              </w:rPr>
                              <w:t>如</w:t>
                            </w:r>
                            <w:r w:rsidRPr="0074527A">
                              <w:rPr>
                                <w:rFonts w:hint="eastAsia"/>
                                <w:bCs/>
                              </w:rPr>
                              <w:t>附件</w:t>
                            </w:r>
                            <w:r w:rsidRPr="0074527A">
                              <w:rPr>
                                <w:rFonts w:hint="eastAsia"/>
                                <w:bCs/>
                              </w:rPr>
                              <w:t>6</w:t>
                            </w:r>
                            <w:r w:rsidRPr="00C76E31">
                              <w:rPr>
                                <w:rFonts w:hint="eastAsia"/>
                                <w:b/>
                                <w:bCs/>
                              </w:rPr>
                              <w:t>)</w:t>
                            </w:r>
                          </w:p>
                          <w:p w:rsidR="0032459F" w:rsidRPr="008C3820" w:rsidRDefault="0032459F" w:rsidP="00947AA5">
                            <w:pPr>
                              <w:numPr>
                                <w:ilvl w:val="0"/>
                                <w:numId w:val="28"/>
                              </w:numPr>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rsidR="0032459F" w:rsidRPr="008C3820" w:rsidRDefault="0032459F" w:rsidP="00947AA5">
                            <w:pPr>
                              <w:numPr>
                                <w:ilvl w:val="0"/>
                                <w:numId w:val="28"/>
                              </w:numPr>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rsidR="0032459F" w:rsidRPr="006A56AD" w:rsidRDefault="0032459F" w:rsidP="00947AA5">
                            <w:pPr>
                              <w:numPr>
                                <w:ilvl w:val="0"/>
                                <w:numId w:val="28"/>
                              </w:numPr>
                              <w:ind w:left="336" w:hanging="194"/>
                              <w:rPr>
                                <w:rFonts w:asciiTheme="majorEastAsia" w:eastAsiaTheme="majorEastAsia" w:hAnsiTheme="majorEastAsia"/>
                                <w:color w:val="0000FF"/>
                              </w:rPr>
                            </w:pPr>
                            <w:r>
                              <w:rPr>
                                <w:rFonts w:asciiTheme="majorEastAsia" w:eastAsiaTheme="majorEastAsia" w:hAnsiTheme="majorEastAsia" w:hint="eastAsia"/>
                                <w:color w:val="0000FF"/>
                              </w:rPr>
                              <w:t>橫式</w:t>
                            </w:r>
                            <w:r w:rsidRPr="006A56AD">
                              <w:rPr>
                                <w:rFonts w:asciiTheme="majorEastAsia" w:eastAsiaTheme="majorEastAsia" w:hAnsiTheme="majorEastAsia" w:hint="eastAsia"/>
                                <w:color w:val="0000FF"/>
                              </w:rPr>
                              <w:t>團體照</w:t>
                            </w:r>
                          </w:p>
                          <w:p w:rsidR="0032459F" w:rsidRPr="008C3820" w:rsidRDefault="0032459F" w:rsidP="00947AA5">
                            <w:pPr>
                              <w:numPr>
                                <w:ilvl w:val="0"/>
                                <w:numId w:val="28"/>
                              </w:numPr>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rsidR="0032459F" w:rsidRPr="008C3820" w:rsidRDefault="0032459F" w:rsidP="007F790E">
                            <w:pPr>
                              <w:rPr>
                                <w:rFonts w:ascii="標楷體" w:eastAsia="標楷體" w:hAnsi="標楷體"/>
                                <w:color w:val="000000"/>
                              </w:rPr>
                            </w:pPr>
                            <w:r w:rsidRPr="008C3820">
                              <w:rPr>
                                <w:rFonts w:ascii="標楷體" w:eastAsia="標楷體" w:hAnsi="標楷體" w:hint="eastAsia"/>
                                <w:color w:val="000000"/>
                              </w:rPr>
                              <w:t>※報名截止日期</w:t>
                            </w:r>
                            <w:r>
                              <w:rPr>
                                <w:rFonts w:ascii="標楷體" w:eastAsia="標楷體" w:hAnsi="標楷體"/>
                                <w:color w:val="000000"/>
                              </w:rPr>
                              <w:t>9/30</w:t>
                            </w:r>
                            <w:r w:rsidRPr="008C3820">
                              <w:rPr>
                                <w:rFonts w:ascii="標楷體" w:eastAsia="標楷體" w:hAnsi="標楷體" w:hint="eastAsia"/>
                                <w:color w:val="000000"/>
                              </w:rPr>
                              <w:t xml:space="preserve"> (</w:t>
                            </w:r>
                            <w:r>
                              <w:rPr>
                                <w:rFonts w:ascii="標楷體" w:eastAsia="標楷體" w:hAnsi="標楷體" w:hint="eastAsia"/>
                                <w:color w:val="000000"/>
                              </w:rPr>
                              <w:t>二</w:t>
                            </w:r>
                            <w:r w:rsidRPr="008C3820">
                              <w:rPr>
                                <w:rFonts w:ascii="標楷體" w:eastAsia="標楷體" w:hAnsi="標楷體" w:hint="eastAsia"/>
                                <w:color w:val="000000"/>
                              </w:rPr>
                              <w:t>)下午五點</w:t>
                            </w:r>
                          </w:p>
                          <w:p w:rsidR="0032459F" w:rsidRPr="007F790E" w:rsidRDefault="0032459F">
                            <w:pPr>
                              <w:rPr>
                                <w:rFonts w:eastAsia="標楷體"/>
                                <w:color w:val="0000FF"/>
                              </w:rPr>
                            </w:pPr>
                            <w:r w:rsidRPr="00DE3F1D">
                              <w:rPr>
                                <w:rFonts w:eastAsia="標楷體" w:hint="eastAsia"/>
                                <w:color w:val="0000FF"/>
                              </w:rPr>
                              <w:t>※同時報名兩組之團隊需繳交兩份系統概述文件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28" type="#_x0000_t202" style="position:absolute;margin-left:-13pt;margin-top:410.1pt;width:542.75pt;height:26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" fillcolor="white [3201]" strokeweight="3.25pt">
                <v:stroke linestyle="thickThin"/>
                <v:textbox>
                  <w:txbxContent>
                    <w:p w:rsidR="0032459F" w:rsidRPr="004D06A7" w:rsidRDefault="0032459F" w:rsidP="007F790E">
                      <w:pPr>
                        <w:adjustRightInd w:val="0"/>
                        <w:snapToGrid w:val="0"/>
                        <w:spacing w:beforeLines="20" w:before="72"/>
                        <w:rPr>
                          <w:rFonts w:eastAsia="標楷體"/>
                          <w:b/>
                          <w:color w:val="000000"/>
                          <w:sz w:val="28"/>
                          <w:szCs w:val="28"/>
                        </w:rPr>
                      </w:pPr>
                      <w:r w:rsidRPr="004D06A7">
                        <w:rPr>
                          <w:rFonts w:eastAsia="標楷體" w:hAnsi="標楷體"/>
                          <w:b/>
                          <w:color w:val="000000"/>
                          <w:sz w:val="28"/>
                          <w:szCs w:val="28"/>
                        </w:rPr>
                        <w:t>上傳專題資料</w:t>
                      </w:r>
                    </w:p>
                    <w:p w:rsidR="0032459F" w:rsidRPr="008C3820" w:rsidRDefault="0032459F" w:rsidP="00947AA5">
                      <w:pPr>
                        <w:numPr>
                          <w:ilvl w:val="0"/>
                          <w:numId w:val="28"/>
                        </w:numPr>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rsidR="0032459F" w:rsidRPr="008C3820" w:rsidRDefault="0032459F" w:rsidP="00947AA5">
                      <w:pPr>
                        <w:numPr>
                          <w:ilvl w:val="0"/>
                          <w:numId w:val="28"/>
                        </w:numPr>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rsidR="0032459F" w:rsidRPr="008C3820" w:rsidRDefault="0032459F" w:rsidP="00947AA5">
                      <w:pPr>
                        <w:numPr>
                          <w:ilvl w:val="0"/>
                          <w:numId w:val="28"/>
                        </w:numPr>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w:t>
                      </w:r>
                      <w:proofErr w:type="gramStart"/>
                      <w:r w:rsidRPr="008C3820">
                        <w:rPr>
                          <w:rFonts w:ascii="標楷體" w:eastAsia="標楷體" w:hAnsi="標楷體" w:hint="eastAsia"/>
                          <w:b/>
                        </w:rPr>
                        <w:t>鈦坦敏捷</w:t>
                      </w:r>
                      <w:proofErr w:type="gramEnd"/>
                      <w:r w:rsidRPr="008C3820">
                        <w:rPr>
                          <w:rFonts w:ascii="標楷體" w:eastAsia="標楷體" w:hAnsi="標楷體" w:hint="eastAsia"/>
                          <w:b/>
                        </w:rPr>
                        <w:t>開發特別獎」</w:t>
                      </w:r>
                      <w:r w:rsidRPr="008C3820">
                        <w:rPr>
                          <w:rFonts w:ascii="標楷體" w:eastAsia="標楷體" w:hAnsi="標楷體" w:hint="eastAsia"/>
                        </w:rPr>
                        <w:t>者須繳交如附件3)</w:t>
                      </w:r>
                    </w:p>
                    <w:p w:rsidR="0032459F" w:rsidRPr="008C3820" w:rsidRDefault="0032459F" w:rsidP="00947AA5">
                      <w:pPr>
                        <w:numPr>
                          <w:ilvl w:val="0"/>
                          <w:numId w:val="28"/>
                        </w:numPr>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rsidR="0032459F" w:rsidRPr="00150F66" w:rsidRDefault="0032459F" w:rsidP="00150F66">
                      <w:pPr>
                        <w:numPr>
                          <w:ilvl w:val="0"/>
                          <w:numId w:val="28"/>
                        </w:numPr>
                        <w:ind w:left="462" w:hanging="320"/>
                      </w:pPr>
                      <w:r w:rsidRPr="00150F66">
                        <w:rPr>
                          <w:rFonts w:ascii="標楷體" w:eastAsia="標楷體" w:hAnsi="標楷體" w:hint="eastAsia"/>
                          <w:color w:val="000000"/>
                        </w:rPr>
                        <w:t>衍生</w:t>
                      </w:r>
                      <w:r w:rsidRPr="0074527A">
                        <w:rPr>
                          <w:rFonts w:hint="eastAsia"/>
                          <w:bCs/>
                        </w:rPr>
                        <w:t>資料集產出說明文件</w:t>
                      </w:r>
                      <w:r w:rsidRPr="0074527A">
                        <w:rPr>
                          <w:rFonts w:hint="eastAsia"/>
                          <w:bCs/>
                        </w:rPr>
                        <w:t>(</w:t>
                      </w:r>
                      <w:r w:rsidRPr="0074527A">
                        <w:rPr>
                          <w:rFonts w:hint="eastAsia"/>
                          <w:bCs/>
                        </w:rPr>
                        <w:t>僅報名</w:t>
                      </w:r>
                      <w:r w:rsidRPr="00C76E31">
                        <w:rPr>
                          <w:rFonts w:hint="eastAsia"/>
                          <w:b/>
                          <w:bCs/>
                        </w:rPr>
                        <w:t>「資料隱私保護</w:t>
                      </w:r>
                      <w:r w:rsidRPr="00C76E31">
                        <w:rPr>
                          <w:rFonts w:hint="eastAsia"/>
                          <w:b/>
                          <w:bCs/>
                        </w:rPr>
                        <w:t>-</w:t>
                      </w:r>
                      <w:r w:rsidRPr="00C76E31">
                        <w:rPr>
                          <w:rFonts w:hint="eastAsia"/>
                          <w:b/>
                          <w:bCs/>
                        </w:rPr>
                        <w:t>創新應用組」須繳交</w:t>
                      </w:r>
                      <w:r>
                        <w:rPr>
                          <w:rFonts w:hint="eastAsia"/>
                          <w:b/>
                          <w:bCs/>
                        </w:rPr>
                        <w:t>如</w:t>
                      </w:r>
                      <w:r w:rsidRPr="0074527A">
                        <w:rPr>
                          <w:rFonts w:hint="eastAsia"/>
                          <w:bCs/>
                        </w:rPr>
                        <w:t>附件</w:t>
                      </w:r>
                      <w:r w:rsidRPr="0074527A">
                        <w:rPr>
                          <w:rFonts w:hint="eastAsia"/>
                          <w:bCs/>
                        </w:rPr>
                        <w:t>6</w:t>
                      </w:r>
                      <w:r w:rsidRPr="00C76E31">
                        <w:rPr>
                          <w:rFonts w:hint="eastAsia"/>
                          <w:b/>
                          <w:bCs/>
                        </w:rPr>
                        <w:t>)</w:t>
                      </w:r>
                    </w:p>
                    <w:p w:rsidR="0032459F" w:rsidRPr="008C3820" w:rsidRDefault="0032459F" w:rsidP="00947AA5">
                      <w:pPr>
                        <w:numPr>
                          <w:ilvl w:val="0"/>
                          <w:numId w:val="28"/>
                        </w:numPr>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rsidR="0032459F" w:rsidRPr="008C3820" w:rsidRDefault="0032459F" w:rsidP="00947AA5">
                      <w:pPr>
                        <w:numPr>
                          <w:ilvl w:val="0"/>
                          <w:numId w:val="28"/>
                        </w:numPr>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rsidR="0032459F" w:rsidRPr="006A56AD" w:rsidRDefault="0032459F" w:rsidP="00947AA5">
                      <w:pPr>
                        <w:numPr>
                          <w:ilvl w:val="0"/>
                          <w:numId w:val="28"/>
                        </w:numPr>
                        <w:ind w:left="336" w:hanging="194"/>
                        <w:rPr>
                          <w:rFonts w:asciiTheme="majorEastAsia" w:eastAsiaTheme="majorEastAsia" w:hAnsiTheme="majorEastAsia"/>
                          <w:color w:val="0000FF"/>
                        </w:rPr>
                      </w:pPr>
                      <w:r>
                        <w:rPr>
                          <w:rFonts w:asciiTheme="majorEastAsia" w:eastAsiaTheme="majorEastAsia" w:hAnsiTheme="majorEastAsia" w:hint="eastAsia"/>
                          <w:color w:val="0000FF"/>
                        </w:rPr>
                        <w:t>橫式</w:t>
                      </w:r>
                      <w:r w:rsidRPr="006A56AD">
                        <w:rPr>
                          <w:rFonts w:asciiTheme="majorEastAsia" w:eastAsiaTheme="majorEastAsia" w:hAnsiTheme="majorEastAsia" w:hint="eastAsia"/>
                          <w:color w:val="0000FF"/>
                        </w:rPr>
                        <w:t>團體照</w:t>
                      </w:r>
                    </w:p>
                    <w:p w:rsidR="0032459F" w:rsidRPr="008C3820" w:rsidRDefault="0032459F" w:rsidP="00947AA5">
                      <w:pPr>
                        <w:numPr>
                          <w:ilvl w:val="0"/>
                          <w:numId w:val="28"/>
                        </w:numPr>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rsidR="0032459F" w:rsidRPr="008C3820" w:rsidRDefault="0032459F" w:rsidP="007F790E">
                      <w:pPr>
                        <w:rPr>
                          <w:rFonts w:ascii="標楷體" w:eastAsia="標楷體" w:hAnsi="標楷體"/>
                          <w:color w:val="000000"/>
                        </w:rPr>
                      </w:pPr>
                      <w:r w:rsidRPr="008C3820">
                        <w:rPr>
                          <w:rFonts w:ascii="標楷體" w:eastAsia="標楷體" w:hAnsi="標楷體" w:hint="eastAsia"/>
                          <w:color w:val="000000"/>
                        </w:rPr>
                        <w:t>※報名截止日期</w:t>
                      </w:r>
                      <w:r>
                        <w:rPr>
                          <w:rFonts w:ascii="標楷體" w:eastAsia="標楷體" w:hAnsi="標楷體"/>
                          <w:color w:val="000000"/>
                        </w:rPr>
                        <w:t>9/30</w:t>
                      </w:r>
                      <w:r w:rsidRPr="008C3820">
                        <w:rPr>
                          <w:rFonts w:ascii="標楷體" w:eastAsia="標楷體" w:hAnsi="標楷體" w:hint="eastAsia"/>
                          <w:color w:val="000000"/>
                        </w:rPr>
                        <w:t xml:space="preserve"> (</w:t>
                      </w:r>
                      <w:r>
                        <w:rPr>
                          <w:rFonts w:ascii="標楷體" w:eastAsia="標楷體" w:hAnsi="標楷體" w:hint="eastAsia"/>
                          <w:color w:val="000000"/>
                        </w:rPr>
                        <w:t>二</w:t>
                      </w:r>
                      <w:r w:rsidRPr="008C3820">
                        <w:rPr>
                          <w:rFonts w:ascii="標楷體" w:eastAsia="標楷體" w:hAnsi="標楷體" w:hint="eastAsia"/>
                          <w:color w:val="000000"/>
                        </w:rPr>
                        <w:t>)下午五點</w:t>
                      </w:r>
                    </w:p>
                    <w:p w:rsidR="0032459F" w:rsidRPr="007F790E" w:rsidRDefault="0032459F">
                      <w:pPr>
                        <w:rPr>
                          <w:rFonts w:eastAsia="標楷體"/>
                          <w:color w:val="0000FF"/>
                        </w:rPr>
                      </w:pPr>
                      <w:r w:rsidRPr="00DE3F1D">
                        <w:rPr>
                          <w:rFonts w:eastAsia="標楷體" w:hint="eastAsia"/>
                          <w:color w:val="0000FF"/>
                        </w:rPr>
                        <w:t>※同時報名兩組之團隊需繳交兩份系統概述文件</w:t>
                      </w:r>
                    </w:p>
                  </w:txbxContent>
                </v:textbox>
                <w10:wrap anchorx="margin"/>
              </v:shape>
            </w:pict>
          </mc:Fallback>
        </mc:AlternateContent>
      </w:r>
      <w:r w:rsidR="00F11504"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1552" behindDoc="0" locked="0" layoutInCell="1" allowOverlap="1">
                <wp:simplePos x="0" y="0"/>
                <wp:positionH relativeFrom="margin">
                  <wp:posOffset>165784</wp:posOffset>
                </wp:positionH>
                <wp:positionV relativeFrom="paragraph">
                  <wp:posOffset>1347256</wp:posOffset>
                </wp:positionV>
                <wp:extent cx="2462543" cy="1520825"/>
                <wp:effectExtent l="0" t="0" r="13970" b="22225"/>
                <wp:wrapNone/>
                <wp:docPr id="15" name="文字方塊 15"/>
                <wp:cNvGraphicFramePr/>
                <a:graphic xmlns:a="http://schemas.openxmlformats.org/drawingml/2006/main">
                  <a:graphicData uri="http://schemas.microsoft.com/office/word/2010/wordprocessingShape">
                    <wps:wsp>
                      <wps:cNvSpPr txBox="1"/>
                      <wps:spPr>
                        <a:xfrm>
                          <a:off x="0" y="0"/>
                          <a:ext cx="2462543" cy="1520825"/>
                        </a:xfrm>
                        <a:prstGeom prst="rect">
                          <a:avLst/>
                        </a:prstGeom>
                        <a:solidFill>
                          <a:schemeClr val="lt1"/>
                        </a:solidFill>
                        <a:ln w="6350">
                          <a:solidFill>
                            <a:prstClr val="black"/>
                          </a:solidFill>
                        </a:ln>
                      </wps:spPr>
                      <wps:txbx>
                        <w:txbxContent>
                          <w:p w:rsidR="0032459F" w:rsidRPr="00F11504" w:rsidRDefault="0032459F"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w:t>
                            </w:r>
                            <w:proofErr w:type="gramStart"/>
                            <w:r w:rsidRPr="004954F9">
                              <w:rPr>
                                <w:rFonts w:eastAsia="標楷體" w:hAnsi="標楷體" w:hint="eastAsia"/>
                                <w:b/>
                                <w:color w:val="000000" w:themeColor="text1"/>
                              </w:rPr>
                              <w:t>鈦坦敏捷</w:t>
                            </w:r>
                            <w:proofErr w:type="gramEnd"/>
                            <w:r w:rsidRPr="004954F9">
                              <w:rPr>
                                <w:rFonts w:eastAsia="標楷體" w:hAnsi="標楷體" w:hint="eastAsia"/>
                                <w:b/>
                                <w:color w:val="000000" w:themeColor="text1"/>
                              </w:rPr>
                              <w:t>開發特別獎不在此限</w:t>
                            </w:r>
                            <w:r w:rsidRPr="004954F9">
                              <w:rPr>
                                <w:rFonts w:eastAsia="標楷體" w:hAnsi="標楷體" w:hint="eastAsia"/>
                                <w:b/>
                                <w:color w:val="000000" w:themeColor="text1"/>
                              </w:rPr>
                              <w:t>)</w:t>
                            </w:r>
                          </w:p>
                          <w:p w:rsidR="0032459F" w:rsidRPr="00E233E6" w:rsidRDefault="0032459F" w:rsidP="00947AA5">
                            <w:pPr>
                              <w:numPr>
                                <w:ilvl w:val="0"/>
                                <w:numId w:val="23"/>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rsidR="0032459F" w:rsidRPr="00E233E6" w:rsidRDefault="0032459F" w:rsidP="00947AA5">
                            <w:pPr>
                              <w:numPr>
                                <w:ilvl w:val="0"/>
                                <w:numId w:val="23"/>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rsidR="0032459F" w:rsidRPr="00D955CC" w:rsidRDefault="0032459F" w:rsidP="00947AA5">
                            <w:pPr>
                              <w:numPr>
                                <w:ilvl w:val="0"/>
                                <w:numId w:val="23"/>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 o:spid="_x0000_s1029" type="#_x0000_t202" style="position:absolute;margin-left:13.05pt;margin-top:106.1pt;width:193.9pt;height:11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" fillcolor="white [3201]" strokeweight=".5pt">
                <v:textbox>
                  <w:txbxContent>
                    <w:p w:rsidR="0032459F" w:rsidRPr="00F11504" w:rsidRDefault="0032459F"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w:t>
                      </w:r>
                      <w:proofErr w:type="gramStart"/>
                      <w:r w:rsidRPr="004954F9">
                        <w:rPr>
                          <w:rFonts w:eastAsia="標楷體" w:hAnsi="標楷體" w:hint="eastAsia"/>
                          <w:b/>
                          <w:color w:val="000000" w:themeColor="text1"/>
                        </w:rPr>
                        <w:t>鈦坦敏捷</w:t>
                      </w:r>
                      <w:proofErr w:type="gramEnd"/>
                      <w:r w:rsidRPr="004954F9">
                        <w:rPr>
                          <w:rFonts w:eastAsia="標楷體" w:hAnsi="標楷體" w:hint="eastAsia"/>
                          <w:b/>
                          <w:color w:val="000000" w:themeColor="text1"/>
                        </w:rPr>
                        <w:t>開發特別獎不在此限</w:t>
                      </w:r>
                      <w:r w:rsidRPr="004954F9">
                        <w:rPr>
                          <w:rFonts w:eastAsia="標楷體" w:hAnsi="標楷體" w:hint="eastAsia"/>
                          <w:b/>
                          <w:color w:val="000000" w:themeColor="text1"/>
                        </w:rPr>
                        <w:t>)</w:t>
                      </w:r>
                    </w:p>
                    <w:p w:rsidR="0032459F" w:rsidRPr="00E233E6" w:rsidRDefault="0032459F" w:rsidP="00947AA5">
                      <w:pPr>
                        <w:numPr>
                          <w:ilvl w:val="0"/>
                          <w:numId w:val="23"/>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rsidR="0032459F" w:rsidRPr="00E233E6" w:rsidRDefault="0032459F" w:rsidP="00947AA5">
                      <w:pPr>
                        <w:numPr>
                          <w:ilvl w:val="0"/>
                          <w:numId w:val="23"/>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rsidR="0032459F" w:rsidRPr="00D955CC" w:rsidRDefault="0032459F" w:rsidP="00947AA5">
                      <w:pPr>
                        <w:numPr>
                          <w:ilvl w:val="0"/>
                          <w:numId w:val="23"/>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v:textbox>
                <w10:wrap anchorx="margin"/>
              </v:shape>
            </w:pict>
          </mc:Fallback>
        </mc:AlternateContent>
      </w:r>
      <w:r w:rsidR="00F11504"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734016" behindDoc="0" locked="0" layoutInCell="1" allowOverlap="1">
                <wp:simplePos x="0" y="0"/>
                <wp:positionH relativeFrom="column">
                  <wp:posOffset>2637136</wp:posOffset>
                </wp:positionH>
                <wp:positionV relativeFrom="paragraph">
                  <wp:posOffset>2171065</wp:posOffset>
                </wp:positionV>
                <wp:extent cx="932469" cy="0"/>
                <wp:effectExtent l="0" t="76200" r="20320" b="95250"/>
                <wp:wrapNone/>
                <wp:docPr id="10" name="直線單箭頭接點 10"/>
                <wp:cNvGraphicFramePr/>
                <a:graphic xmlns:a="http://schemas.openxmlformats.org/drawingml/2006/main">
                  <a:graphicData uri="http://schemas.microsoft.com/office/word/2010/wordprocessingShape">
                    <wps:wsp>
                      <wps:cNvCnPr/>
                      <wps:spPr>
                        <a:xfrm>
                          <a:off x="0" y="0"/>
                          <a:ext cx="9324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8A7DF9" id="_x0000_t32" coordsize="21600,21600" o:spt="32" o:oned="t" path="m,l21600,21600e" filled="f">
                <v:path arrowok="t" fillok="f" o:connecttype="none"/>
                <o:lock v:ext="edit" shapetype="t"/>
              </v:shapetype>
              <v:shape id="直線單箭頭接點 10" o:spid="_x0000_s1026" type="#_x0000_t32" style="position:absolute;margin-left:207.65pt;margin-top:170.95pt;width:73.4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" strokecolor="black [3213]" strokeweight=".5pt">
                <v:stroke endarrow="block" joinstyle="miter"/>
              </v:shape>
            </w:pict>
          </mc:Fallback>
        </mc:AlternateContent>
      </w:r>
      <w:r w:rsidR="006F5851" w:rsidRPr="00B120C9">
        <w:rPr>
          <w:rFonts w:asciiTheme="majorEastAsia" w:eastAsiaTheme="majorEastAsia" w:hAnsiTheme="majorEastAsia"/>
          <w:bCs/>
          <w:color w:val="000000" w:themeColor="text1"/>
          <w:sz w:val="28"/>
          <w:szCs w:val="36"/>
        </w:rPr>
        <w:br w:type="page"/>
      </w:r>
    </w:p>
    <w:p w:rsidR="006F5851" w:rsidRPr="00B120C9" w:rsidRDefault="006F5851" w:rsidP="00947AA5">
      <w:pPr>
        <w:pStyle w:val="a3"/>
        <w:numPr>
          <w:ilvl w:val="0"/>
          <w:numId w:val="22"/>
        </w:numPr>
        <w:adjustRightInd w:val="0"/>
        <w:snapToGrid w:val="0"/>
        <w:spacing w:beforeLines="50" w:before="180"/>
        <w:ind w:leftChars="100" w:left="240" w:firstLine="0"/>
        <w:rPr>
          <w:rFonts w:asciiTheme="majorEastAsia" w:eastAsiaTheme="majorEastAsia" w:hAnsiTheme="majorEastAsia"/>
          <w:bCs/>
          <w:color w:val="000000" w:themeColor="text1"/>
          <w:sz w:val="28"/>
          <w:szCs w:val="36"/>
        </w:rPr>
      </w:pPr>
      <w:r w:rsidRPr="00B120C9">
        <w:rPr>
          <w:rFonts w:asciiTheme="majorEastAsia" w:eastAsiaTheme="majorEastAsia" w:hAnsiTheme="majorEastAsia" w:hint="eastAsia"/>
          <w:bCs/>
          <w:color w:val="000000" w:themeColor="text1"/>
          <w:szCs w:val="36"/>
        </w:rPr>
        <w:lastRenderedPageBreak/>
        <w:t>注意事項</w:t>
      </w:r>
    </w:p>
    <w:tbl>
      <w:tblPr>
        <w:tblStyle w:val="aa"/>
        <w:tblW w:w="0" w:type="auto"/>
        <w:tblInd w:w="137" w:type="dxa"/>
        <w:tblLook w:val="04A0" w:firstRow="1" w:lastRow="0" w:firstColumn="1" w:lastColumn="0" w:noHBand="0" w:noVBand="1"/>
      </w:tblPr>
      <w:tblGrid>
        <w:gridCol w:w="851"/>
        <w:gridCol w:w="9490"/>
      </w:tblGrid>
      <w:tr w:rsidR="00B120C9" w:rsidRPr="00B120C9" w:rsidTr="00336B9C">
        <w:tc>
          <w:tcPr>
            <w:tcW w:w="851" w:type="dxa"/>
            <w:shd w:val="clear" w:color="auto" w:fill="F2F2F2" w:themeFill="background1" w:themeFillShade="F2"/>
            <w:vAlign w:val="center"/>
          </w:tcPr>
          <w:p w:rsidR="00070D14" w:rsidRPr="00B120C9" w:rsidRDefault="00070D1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項目</w:t>
            </w:r>
          </w:p>
        </w:tc>
        <w:tc>
          <w:tcPr>
            <w:tcW w:w="9490" w:type="dxa"/>
            <w:shd w:val="clear" w:color="auto" w:fill="F2F2F2" w:themeFill="background1" w:themeFillShade="F2"/>
            <w:vAlign w:val="center"/>
          </w:tcPr>
          <w:p w:rsidR="00070D14" w:rsidRPr="00B120C9" w:rsidRDefault="00070D1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注意事項</w:t>
            </w:r>
          </w:p>
        </w:tc>
      </w:tr>
      <w:tr w:rsidR="00B120C9" w:rsidRPr="00B120C9" w:rsidTr="00336B9C">
        <w:trPr>
          <w:trHeight w:val="6973"/>
        </w:trPr>
        <w:tc>
          <w:tcPr>
            <w:tcW w:w="851" w:type="dxa"/>
            <w:vAlign w:val="center"/>
          </w:tcPr>
          <w:p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上傳</w:t>
            </w:r>
          </w:p>
          <w:p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報名</w:t>
            </w:r>
          </w:p>
          <w:p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文件</w:t>
            </w:r>
          </w:p>
        </w:tc>
        <w:tc>
          <w:tcPr>
            <w:tcW w:w="9490" w:type="dxa"/>
            <w:vAlign w:val="center"/>
          </w:tcPr>
          <w:p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系統概述文件</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附件</w:t>
            </w:r>
            <w:r w:rsidRPr="00B120C9">
              <w:rPr>
                <w:rFonts w:asciiTheme="majorEastAsia" w:eastAsiaTheme="majorEastAsia" w:hAnsiTheme="majorEastAsia"/>
                <w:color w:val="000000" w:themeColor="text1"/>
                <w:sz w:val="24"/>
              </w:rPr>
              <w:t>1-1)</w:t>
            </w:r>
            <w:r w:rsidRPr="00B120C9">
              <w:rPr>
                <w:rFonts w:asciiTheme="majorEastAsia" w:eastAsiaTheme="majorEastAsia" w:hAnsiTheme="majorEastAsia" w:hint="eastAsia"/>
                <w:color w:val="000000" w:themeColor="text1"/>
                <w:sz w:val="24"/>
              </w:rPr>
              <w:t>或</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附件</w:t>
            </w:r>
            <w:r w:rsidRPr="00B120C9">
              <w:rPr>
                <w:rFonts w:asciiTheme="majorEastAsia" w:eastAsiaTheme="majorEastAsia" w:hAnsiTheme="majorEastAsia"/>
                <w:color w:val="000000" w:themeColor="text1"/>
                <w:sz w:val="24"/>
              </w:rPr>
              <w:t>1-2</w:t>
            </w:r>
            <w:r w:rsidR="004F5D01" w:rsidRPr="00B120C9">
              <w:rPr>
                <w:rFonts w:asciiTheme="majorEastAsia" w:eastAsiaTheme="majorEastAsia" w:hAnsiTheme="majorEastAsia" w:hint="eastAsia"/>
                <w:color w:val="000000" w:themeColor="text1"/>
                <w:sz w:val="24"/>
              </w:rPr>
              <w:t>，僅報名國際交流-英文組須繳交</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需為</w:t>
            </w:r>
            <w:r w:rsidRPr="00B120C9">
              <w:rPr>
                <w:rFonts w:asciiTheme="majorEastAsia" w:eastAsiaTheme="majorEastAsia" w:hAnsiTheme="majorEastAsia"/>
                <w:color w:val="000000" w:themeColor="text1"/>
                <w:sz w:val="24"/>
              </w:rPr>
              <w:t>word</w:t>
            </w:r>
            <w:r w:rsidRPr="00B120C9">
              <w:rPr>
                <w:rFonts w:asciiTheme="majorEastAsia" w:eastAsiaTheme="majorEastAsia" w:hAnsiTheme="majorEastAsia" w:hint="eastAsia"/>
                <w:color w:val="000000" w:themeColor="text1"/>
                <w:sz w:val="24"/>
              </w:rPr>
              <w:t>檔，統一用標楷體</w:t>
            </w:r>
            <w:r w:rsidRPr="00B120C9">
              <w:rPr>
                <w:rFonts w:asciiTheme="majorEastAsia" w:eastAsiaTheme="majorEastAsia" w:hAnsiTheme="majorEastAsia"/>
                <w:color w:val="000000" w:themeColor="text1"/>
                <w:sz w:val="24"/>
              </w:rPr>
              <w:t>14</w:t>
            </w:r>
            <w:r w:rsidRPr="00B120C9">
              <w:rPr>
                <w:rFonts w:asciiTheme="majorEastAsia" w:eastAsiaTheme="majorEastAsia" w:hAnsiTheme="majorEastAsia" w:hint="eastAsia"/>
                <w:color w:val="000000" w:themeColor="text1"/>
                <w:sz w:val="24"/>
              </w:rPr>
              <w:t>字型，</w:t>
            </w:r>
            <w:r w:rsidRPr="00B120C9">
              <w:rPr>
                <w:rFonts w:asciiTheme="majorEastAsia" w:eastAsiaTheme="majorEastAsia" w:hAnsiTheme="majorEastAsia" w:hint="eastAsia"/>
                <w:color w:val="000000" w:themeColor="text1"/>
                <w:sz w:val="24"/>
                <w:u w:val="single"/>
              </w:rPr>
              <w:t>不得超過</w:t>
            </w:r>
            <w:r w:rsidRPr="00B120C9">
              <w:rPr>
                <w:rFonts w:asciiTheme="majorEastAsia" w:eastAsiaTheme="majorEastAsia" w:hAnsiTheme="majorEastAsia"/>
                <w:color w:val="000000" w:themeColor="text1"/>
                <w:sz w:val="24"/>
                <w:u w:val="single"/>
              </w:rPr>
              <w:t>5</w:t>
            </w:r>
            <w:r w:rsidRPr="00B120C9">
              <w:rPr>
                <w:rFonts w:asciiTheme="majorEastAsia" w:eastAsiaTheme="majorEastAsia" w:hAnsiTheme="majorEastAsia" w:hint="eastAsia"/>
                <w:color w:val="000000" w:themeColor="text1"/>
                <w:sz w:val="24"/>
                <w:u w:val="single"/>
              </w:rPr>
              <w:t>頁</w:t>
            </w:r>
            <w:r w:rsidRPr="00B120C9">
              <w:rPr>
                <w:rFonts w:asciiTheme="majorEastAsia" w:eastAsiaTheme="majorEastAsia" w:hAnsiTheme="majorEastAsia" w:hint="eastAsia"/>
                <w:color w:val="000000" w:themeColor="text1"/>
                <w:sz w:val="24"/>
              </w:rPr>
              <w:t>，且檔案大小不得超過</w:t>
            </w:r>
            <w:r w:rsidRPr="00B120C9">
              <w:rPr>
                <w:rFonts w:asciiTheme="majorEastAsia" w:eastAsiaTheme="majorEastAsia" w:hAnsiTheme="majorEastAsia"/>
                <w:color w:val="000000" w:themeColor="text1"/>
                <w:sz w:val="24"/>
              </w:rPr>
              <w:t>4MB</w:t>
            </w:r>
            <w:r w:rsidRPr="00B120C9">
              <w:rPr>
                <w:rFonts w:asciiTheme="majorEastAsia" w:eastAsiaTheme="majorEastAsia" w:hAnsiTheme="majorEastAsia" w:hint="eastAsia"/>
                <w:color w:val="000000" w:themeColor="text1"/>
                <w:sz w:val="24"/>
              </w:rPr>
              <w:t>。</w:t>
            </w:r>
          </w:p>
          <w:p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專題產學合作同意書</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僅報名</w:t>
            </w:r>
            <w:r w:rsidR="00516666" w:rsidRPr="00B120C9">
              <w:rPr>
                <w:rFonts w:asciiTheme="majorEastAsia" w:eastAsiaTheme="majorEastAsia" w:hAnsiTheme="majorEastAsia" w:hint="eastAsia"/>
                <w:b/>
                <w:color w:val="000000" w:themeColor="text1"/>
                <w:sz w:val="24"/>
              </w:rPr>
              <w:t>「</w:t>
            </w:r>
            <w:r w:rsidRPr="00B120C9">
              <w:rPr>
                <w:rFonts w:asciiTheme="majorEastAsia" w:eastAsiaTheme="majorEastAsia" w:hAnsiTheme="majorEastAsia" w:hint="eastAsia"/>
                <w:b/>
                <w:color w:val="000000" w:themeColor="text1"/>
                <w:sz w:val="24"/>
              </w:rPr>
              <w:t>產學合作組</w:t>
            </w:r>
            <w:r w:rsidR="00516666" w:rsidRPr="00B120C9">
              <w:rPr>
                <w:rFonts w:asciiTheme="majorEastAsia" w:eastAsiaTheme="majorEastAsia" w:hAnsiTheme="majorEastAsia" w:hint="eastAsia"/>
                <w:b/>
                <w:color w:val="000000" w:themeColor="text1"/>
                <w:sz w:val="24"/>
              </w:rPr>
              <w:t>」</w:t>
            </w:r>
            <w:r w:rsidRPr="00B120C9">
              <w:rPr>
                <w:rFonts w:asciiTheme="majorEastAsia" w:eastAsiaTheme="majorEastAsia" w:hAnsiTheme="majorEastAsia" w:hint="eastAsia"/>
                <w:color w:val="000000" w:themeColor="text1"/>
                <w:sz w:val="24"/>
              </w:rPr>
              <w:t>須繳交如附件</w:t>
            </w:r>
            <w:r w:rsidRPr="00B120C9">
              <w:rPr>
                <w:rFonts w:asciiTheme="majorEastAsia" w:eastAsiaTheme="majorEastAsia" w:hAnsiTheme="majorEastAsia"/>
                <w:color w:val="000000" w:themeColor="text1"/>
                <w:sz w:val="24"/>
              </w:rPr>
              <w:t>2)</w:t>
            </w:r>
            <w:r w:rsidRPr="00B120C9">
              <w:rPr>
                <w:rFonts w:asciiTheme="majorEastAsia" w:eastAsiaTheme="majorEastAsia" w:hAnsiTheme="majorEastAsia" w:hint="eastAsia"/>
                <w:color w:val="000000" w:themeColor="text1"/>
                <w:sz w:val="24"/>
              </w:rPr>
              <w:t>，需掃描成</w:t>
            </w:r>
            <w:r w:rsidRPr="00B120C9">
              <w:rPr>
                <w:rFonts w:asciiTheme="majorEastAsia" w:eastAsiaTheme="majorEastAsia" w:hAnsiTheme="majorEastAsia"/>
                <w:color w:val="000000" w:themeColor="text1"/>
                <w:sz w:val="24"/>
              </w:rPr>
              <w:t>PDF</w:t>
            </w:r>
            <w:r w:rsidRPr="00B120C9">
              <w:rPr>
                <w:rFonts w:asciiTheme="majorEastAsia" w:eastAsiaTheme="majorEastAsia" w:hAnsiTheme="majorEastAsia" w:hint="eastAsia"/>
                <w:color w:val="000000" w:themeColor="text1"/>
                <w:sz w:val="24"/>
              </w:rPr>
              <w:t>檔，且檔案大小不得超過</w:t>
            </w:r>
            <w:r w:rsidRPr="00B120C9">
              <w:rPr>
                <w:rFonts w:asciiTheme="majorEastAsia" w:eastAsiaTheme="majorEastAsia" w:hAnsiTheme="majorEastAsia"/>
                <w:color w:val="000000" w:themeColor="text1"/>
                <w:sz w:val="24"/>
              </w:rPr>
              <w:t>2MB</w:t>
            </w:r>
            <w:r w:rsidRPr="00B120C9">
              <w:rPr>
                <w:rFonts w:asciiTheme="majorEastAsia" w:eastAsiaTheme="majorEastAsia" w:hAnsiTheme="majorEastAsia" w:hint="eastAsia"/>
                <w:color w:val="000000" w:themeColor="text1"/>
                <w:sz w:val="24"/>
              </w:rPr>
              <w:t>。</w:t>
            </w:r>
          </w:p>
          <w:p w:rsidR="00B40537" w:rsidRPr="00B120C9" w:rsidRDefault="00B40537" w:rsidP="00947AA5">
            <w:pPr>
              <w:numPr>
                <w:ilvl w:val="0"/>
                <w:numId w:val="29"/>
              </w:numPr>
              <w:snapToGrid w:val="0"/>
              <w:spacing w:line="320" w:lineRule="exact"/>
              <w:ind w:left="312" w:hangingChars="130"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敏捷開發佐證說明書</w:t>
            </w:r>
            <w:r w:rsidRPr="00B120C9">
              <w:rPr>
                <w:rFonts w:asciiTheme="majorEastAsia" w:eastAsiaTheme="majorEastAsia" w:hAnsiTheme="majorEastAsia"/>
                <w:color w:val="000000" w:themeColor="text1"/>
              </w:rPr>
              <w:t>(</w:t>
            </w:r>
            <w:r w:rsidRPr="00B120C9">
              <w:rPr>
                <w:rFonts w:asciiTheme="majorEastAsia" w:eastAsiaTheme="majorEastAsia" w:hAnsiTheme="majorEastAsia" w:hint="eastAsia"/>
                <w:color w:val="000000" w:themeColor="text1"/>
              </w:rPr>
              <w:t>僅報名</w:t>
            </w:r>
            <w:r w:rsidRPr="00B120C9">
              <w:rPr>
                <w:rFonts w:asciiTheme="majorEastAsia" w:eastAsiaTheme="majorEastAsia" w:hAnsiTheme="majorEastAsia" w:hint="eastAsia"/>
                <w:b/>
                <w:color w:val="000000" w:themeColor="text1"/>
              </w:rPr>
              <w:t>「</w:t>
            </w:r>
            <w:proofErr w:type="gramStart"/>
            <w:r w:rsidRPr="00B120C9">
              <w:rPr>
                <w:rFonts w:asciiTheme="majorEastAsia" w:eastAsiaTheme="majorEastAsia" w:hAnsiTheme="majorEastAsia" w:hint="eastAsia"/>
                <w:b/>
                <w:color w:val="000000" w:themeColor="text1"/>
              </w:rPr>
              <w:t>鈦坦敏捷</w:t>
            </w:r>
            <w:proofErr w:type="gramEnd"/>
            <w:r w:rsidRPr="00B120C9">
              <w:rPr>
                <w:rFonts w:asciiTheme="majorEastAsia" w:eastAsiaTheme="majorEastAsia" w:hAnsiTheme="majorEastAsia" w:hint="eastAsia"/>
                <w:b/>
                <w:color w:val="000000" w:themeColor="text1"/>
              </w:rPr>
              <w:t>開發特別獎」</w:t>
            </w:r>
            <w:r w:rsidRPr="00B120C9">
              <w:rPr>
                <w:rFonts w:asciiTheme="majorEastAsia" w:eastAsiaTheme="majorEastAsia" w:hAnsiTheme="majorEastAsia" w:hint="eastAsia"/>
                <w:color w:val="000000" w:themeColor="text1"/>
              </w:rPr>
              <w:t>者，須繳交如附件</w:t>
            </w:r>
            <w:r w:rsidRPr="00B120C9">
              <w:rPr>
                <w:rFonts w:asciiTheme="majorEastAsia" w:eastAsiaTheme="majorEastAsia" w:hAnsiTheme="majorEastAsia"/>
                <w:color w:val="000000" w:themeColor="text1"/>
              </w:rPr>
              <w:t xml:space="preserve">3) </w:t>
            </w:r>
            <w:r w:rsidRPr="00B120C9">
              <w:rPr>
                <w:rFonts w:asciiTheme="majorEastAsia" w:eastAsiaTheme="majorEastAsia" w:hAnsiTheme="majorEastAsia" w:hint="eastAsia"/>
                <w:color w:val="000000" w:themeColor="text1"/>
              </w:rPr>
              <w:t>需為</w:t>
            </w:r>
            <w:r w:rsidRPr="00B120C9">
              <w:rPr>
                <w:rFonts w:asciiTheme="majorEastAsia" w:eastAsiaTheme="majorEastAsia" w:hAnsiTheme="majorEastAsia"/>
                <w:color w:val="000000" w:themeColor="text1"/>
              </w:rPr>
              <w:t>PDF</w:t>
            </w:r>
            <w:r w:rsidRPr="00B120C9">
              <w:rPr>
                <w:rFonts w:asciiTheme="majorEastAsia" w:eastAsiaTheme="majorEastAsia" w:hAnsiTheme="majorEastAsia" w:hint="eastAsia"/>
                <w:color w:val="000000" w:themeColor="text1"/>
              </w:rPr>
              <w:t>檔，不得超過</w:t>
            </w:r>
            <w:r w:rsidRPr="00B120C9">
              <w:rPr>
                <w:rFonts w:asciiTheme="majorEastAsia" w:eastAsiaTheme="majorEastAsia" w:hAnsiTheme="majorEastAsia"/>
                <w:color w:val="000000" w:themeColor="text1"/>
              </w:rPr>
              <w:t>3</w:t>
            </w:r>
            <w:r w:rsidRPr="00B120C9">
              <w:rPr>
                <w:rFonts w:asciiTheme="majorEastAsia" w:eastAsiaTheme="majorEastAsia" w:hAnsiTheme="majorEastAsia" w:hint="eastAsia"/>
                <w:color w:val="000000" w:themeColor="text1"/>
              </w:rPr>
              <w:t>頁，且檔案大小不得超過</w:t>
            </w:r>
            <w:r w:rsidRPr="00B120C9">
              <w:rPr>
                <w:rFonts w:asciiTheme="majorEastAsia" w:eastAsiaTheme="majorEastAsia" w:hAnsiTheme="majorEastAsia"/>
                <w:color w:val="000000" w:themeColor="text1"/>
              </w:rPr>
              <w:t>2MB</w:t>
            </w:r>
            <w:r w:rsidRPr="00B120C9">
              <w:rPr>
                <w:rFonts w:asciiTheme="majorEastAsia" w:eastAsiaTheme="majorEastAsia" w:hAnsiTheme="majorEastAsia" w:hint="eastAsia"/>
                <w:color w:val="000000" w:themeColor="text1"/>
              </w:rPr>
              <w:t>。</w:t>
            </w:r>
          </w:p>
          <w:p w:rsidR="00346A0F" w:rsidRDefault="00346A0F" w:rsidP="00947AA5">
            <w:pPr>
              <w:numPr>
                <w:ilvl w:val="0"/>
                <w:numId w:val="29"/>
              </w:numPr>
              <w:snapToGrid w:val="0"/>
              <w:spacing w:line="320" w:lineRule="exact"/>
              <w:ind w:left="312" w:hangingChars="130"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教育開放資料</w:t>
            </w:r>
            <w:r w:rsidR="00B40537" w:rsidRPr="00B120C9">
              <w:rPr>
                <w:rFonts w:asciiTheme="majorEastAsia" w:eastAsiaTheme="majorEastAsia" w:hAnsiTheme="majorEastAsia" w:hint="eastAsia"/>
                <w:color w:val="000000" w:themeColor="text1"/>
              </w:rPr>
              <w:t>組</w:t>
            </w:r>
            <w:r w:rsidRPr="00B120C9">
              <w:rPr>
                <w:rFonts w:asciiTheme="majorEastAsia" w:eastAsiaTheme="majorEastAsia" w:hAnsiTheme="majorEastAsia" w:hint="eastAsia"/>
                <w:color w:val="000000" w:themeColor="text1"/>
              </w:rPr>
              <w:t>-好點子說明書(僅報名</w:t>
            </w:r>
            <w:r w:rsidRPr="00B120C9">
              <w:rPr>
                <w:rFonts w:asciiTheme="majorEastAsia" w:eastAsiaTheme="majorEastAsia" w:hAnsiTheme="majorEastAsia" w:hint="eastAsia"/>
                <w:b/>
                <w:color w:val="000000" w:themeColor="text1"/>
              </w:rPr>
              <w:t>「教育開放資料</w:t>
            </w:r>
            <w:r w:rsidR="00B40537" w:rsidRPr="00B120C9">
              <w:rPr>
                <w:rFonts w:asciiTheme="majorEastAsia" w:eastAsiaTheme="majorEastAsia" w:hAnsiTheme="majorEastAsia" w:hint="eastAsia"/>
                <w:b/>
                <w:color w:val="000000" w:themeColor="text1"/>
              </w:rPr>
              <w:t>組</w:t>
            </w:r>
            <w:r w:rsidRPr="00B120C9">
              <w:rPr>
                <w:rFonts w:asciiTheme="majorEastAsia" w:eastAsiaTheme="majorEastAsia" w:hAnsiTheme="majorEastAsia" w:hint="eastAsia"/>
                <w:b/>
                <w:color w:val="000000" w:themeColor="text1"/>
              </w:rPr>
              <w:t>-好點子獎勵」</w:t>
            </w:r>
            <w:r w:rsidR="00516666" w:rsidRPr="00B120C9">
              <w:rPr>
                <w:rFonts w:asciiTheme="majorEastAsia" w:eastAsiaTheme="majorEastAsia" w:hAnsiTheme="majorEastAsia" w:hint="eastAsia"/>
                <w:color w:val="000000" w:themeColor="text1"/>
              </w:rPr>
              <w:t>者</w:t>
            </w:r>
            <w:r w:rsidR="00516666"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hint="eastAsia"/>
                <w:color w:val="000000" w:themeColor="text1"/>
              </w:rPr>
              <w:t>須繳交如附件4)</w:t>
            </w:r>
            <w:r w:rsidRPr="00B120C9">
              <w:rPr>
                <w:rFonts w:asciiTheme="majorEastAsia" w:eastAsiaTheme="majorEastAsia" w:hAnsiTheme="majorEastAsia"/>
                <w:color w:val="000000" w:themeColor="text1"/>
              </w:rPr>
              <w:t>需為PDF檔，</w:t>
            </w:r>
            <w:r w:rsidRPr="00B120C9">
              <w:rPr>
                <w:rFonts w:asciiTheme="majorEastAsia" w:eastAsiaTheme="majorEastAsia" w:hAnsiTheme="majorEastAsia" w:hint="eastAsia"/>
                <w:color w:val="000000" w:themeColor="text1"/>
              </w:rPr>
              <w:t>標楷體1</w:t>
            </w:r>
            <w:r w:rsidRPr="00B120C9">
              <w:rPr>
                <w:rFonts w:asciiTheme="majorEastAsia" w:eastAsiaTheme="majorEastAsia" w:hAnsiTheme="majorEastAsia"/>
                <w:color w:val="000000" w:themeColor="text1"/>
              </w:rPr>
              <w:t>4</w:t>
            </w:r>
            <w:r w:rsidRPr="00B120C9">
              <w:rPr>
                <w:rFonts w:asciiTheme="majorEastAsia" w:eastAsiaTheme="majorEastAsia" w:hAnsiTheme="majorEastAsia" w:hint="eastAsia"/>
                <w:color w:val="000000" w:themeColor="text1"/>
              </w:rPr>
              <w:t>字型，</w:t>
            </w:r>
            <w:r w:rsidRPr="00B120C9">
              <w:rPr>
                <w:rFonts w:asciiTheme="majorEastAsia" w:eastAsiaTheme="majorEastAsia" w:hAnsiTheme="majorEastAsia"/>
                <w:color w:val="000000" w:themeColor="text1"/>
              </w:rPr>
              <w:t>不得超過3頁，且檔案大小不得超過2MB</w:t>
            </w:r>
            <w:r w:rsidRPr="00B120C9">
              <w:rPr>
                <w:rFonts w:asciiTheme="majorEastAsia" w:eastAsiaTheme="majorEastAsia" w:hAnsiTheme="majorEastAsia" w:hint="eastAsia"/>
                <w:color w:val="000000" w:themeColor="text1"/>
              </w:rPr>
              <w:t>。</w:t>
            </w:r>
          </w:p>
          <w:p w:rsidR="00150F66" w:rsidRPr="00150F66" w:rsidRDefault="00150F66" w:rsidP="00150F66">
            <w:pPr>
              <w:pStyle w:val="a3"/>
              <w:numPr>
                <w:ilvl w:val="0"/>
                <w:numId w:val="29"/>
              </w:numPr>
              <w:ind w:leftChars="0"/>
              <w:rPr>
                <w:rFonts w:asciiTheme="majorEastAsia" w:eastAsiaTheme="majorEastAsia" w:hAnsiTheme="majorEastAsia"/>
                <w:color w:val="000000" w:themeColor="text1"/>
              </w:rPr>
            </w:pPr>
            <w:r w:rsidRPr="00150F66">
              <w:rPr>
                <w:rFonts w:asciiTheme="majorEastAsia" w:eastAsiaTheme="majorEastAsia" w:hAnsiTheme="majorEastAsia" w:hint="eastAsia"/>
                <w:color w:val="000000" w:themeColor="text1"/>
              </w:rPr>
              <w:t>衍生資料集產出說明文件(僅報名「資料隱私保護-創新應用組」須繳交如附件6)</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並於114</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10</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7(二)上午11</w:t>
            </w:r>
            <w:r>
              <w:rPr>
                <w:rFonts w:asciiTheme="majorEastAsia" w:eastAsiaTheme="majorEastAsia" w:hAnsiTheme="majorEastAsia" w:hint="eastAsia"/>
                <w:color w:val="000000" w:themeColor="text1"/>
              </w:rPr>
              <w:t>時</w:t>
            </w:r>
            <w:r w:rsidRPr="00150F66">
              <w:rPr>
                <w:rFonts w:asciiTheme="majorEastAsia" w:eastAsiaTheme="majorEastAsia" w:hAnsiTheme="majorEastAsia" w:hint="eastAsia"/>
                <w:color w:val="000000" w:themeColor="text1"/>
              </w:rPr>
              <w:t>59</w:t>
            </w:r>
            <w:r>
              <w:rPr>
                <w:rFonts w:asciiTheme="majorEastAsia" w:eastAsiaTheme="majorEastAsia" w:hAnsiTheme="majorEastAsia" w:hint="eastAsia"/>
                <w:color w:val="000000" w:themeColor="text1"/>
              </w:rPr>
              <w:t>分</w:t>
            </w:r>
            <w:r w:rsidRPr="00150F66">
              <w:rPr>
                <w:rFonts w:asciiTheme="majorEastAsia" w:eastAsiaTheme="majorEastAsia" w:hAnsiTheme="majorEastAsia" w:hint="eastAsia"/>
                <w:color w:val="000000" w:themeColor="text1"/>
              </w:rPr>
              <w:t>59</w:t>
            </w:r>
            <w:r>
              <w:rPr>
                <w:rFonts w:asciiTheme="majorEastAsia" w:eastAsiaTheme="majorEastAsia" w:hAnsiTheme="majorEastAsia" w:hint="eastAsia"/>
                <w:color w:val="000000" w:themeColor="text1"/>
              </w:rPr>
              <w:t>秒前</w:t>
            </w:r>
            <w:r w:rsidRPr="00150F66">
              <w:rPr>
                <w:rFonts w:asciiTheme="majorEastAsia" w:eastAsiaTheme="majorEastAsia" w:hAnsiTheme="majorEastAsia" w:hint="eastAsia"/>
                <w:color w:val="000000" w:themeColor="text1"/>
              </w:rPr>
              <w:t>mail至erika@mail.tca.org.tw。</w:t>
            </w:r>
          </w:p>
          <w:p w:rsidR="00070D14" w:rsidRPr="00B120C9" w:rsidRDefault="00CB5E73"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參賽切結書暨蒐集個人資料告知/肖像提供同意書</w:t>
            </w:r>
            <w:r w:rsidR="00070D14" w:rsidRPr="00B120C9">
              <w:rPr>
                <w:rFonts w:asciiTheme="majorEastAsia" w:eastAsiaTheme="majorEastAsia" w:hAnsiTheme="majorEastAsia"/>
                <w:color w:val="000000" w:themeColor="text1"/>
                <w:sz w:val="24"/>
              </w:rPr>
              <w:t xml:space="preserve"> (</w:t>
            </w:r>
            <w:r w:rsidR="00070D14" w:rsidRPr="00B120C9">
              <w:rPr>
                <w:rFonts w:asciiTheme="majorEastAsia" w:eastAsiaTheme="majorEastAsia" w:hAnsiTheme="majorEastAsia" w:hint="eastAsia"/>
                <w:color w:val="000000" w:themeColor="text1"/>
                <w:sz w:val="24"/>
              </w:rPr>
              <w:t>附件</w:t>
            </w:r>
            <w:r w:rsidR="00B40537" w:rsidRPr="00B120C9">
              <w:rPr>
                <w:rFonts w:asciiTheme="majorEastAsia" w:eastAsiaTheme="majorEastAsia" w:hAnsiTheme="majorEastAsia" w:hint="eastAsia"/>
                <w:color w:val="000000" w:themeColor="text1"/>
                <w:sz w:val="24"/>
              </w:rPr>
              <w:t>5</w:t>
            </w:r>
            <w:r w:rsidR="00070D14" w:rsidRPr="00B120C9">
              <w:rPr>
                <w:rFonts w:asciiTheme="majorEastAsia" w:eastAsiaTheme="majorEastAsia" w:hAnsiTheme="majorEastAsia"/>
                <w:color w:val="000000" w:themeColor="text1"/>
                <w:sz w:val="24"/>
              </w:rPr>
              <w:t>)</w:t>
            </w:r>
            <w:r w:rsidR="00070D14" w:rsidRPr="00B120C9">
              <w:rPr>
                <w:rFonts w:asciiTheme="majorEastAsia" w:eastAsiaTheme="majorEastAsia" w:hAnsiTheme="majorEastAsia" w:hint="eastAsia"/>
                <w:color w:val="000000" w:themeColor="text1"/>
                <w:sz w:val="24"/>
              </w:rPr>
              <w:t>，須由所有團隊成員親筆簽名，需掃描成</w:t>
            </w:r>
            <w:r w:rsidR="00070D14" w:rsidRPr="00B120C9">
              <w:rPr>
                <w:rFonts w:asciiTheme="majorEastAsia" w:eastAsiaTheme="majorEastAsia" w:hAnsiTheme="majorEastAsia"/>
                <w:color w:val="000000" w:themeColor="text1"/>
                <w:sz w:val="24"/>
              </w:rPr>
              <w:t>PDF</w:t>
            </w:r>
            <w:r w:rsidR="00070D14" w:rsidRPr="00B120C9">
              <w:rPr>
                <w:rFonts w:asciiTheme="majorEastAsia" w:eastAsiaTheme="majorEastAsia" w:hAnsiTheme="majorEastAsia" w:hint="eastAsia"/>
                <w:color w:val="000000" w:themeColor="text1"/>
                <w:sz w:val="24"/>
              </w:rPr>
              <w:t>檔，且檔案大小不得超過</w:t>
            </w:r>
            <w:r w:rsidR="00070D14" w:rsidRPr="00B120C9">
              <w:rPr>
                <w:rFonts w:asciiTheme="majorEastAsia" w:eastAsiaTheme="majorEastAsia" w:hAnsiTheme="majorEastAsia"/>
                <w:color w:val="000000" w:themeColor="text1"/>
                <w:sz w:val="24"/>
              </w:rPr>
              <w:t>2MB</w:t>
            </w:r>
            <w:r w:rsidR="00070D14" w:rsidRPr="00B120C9">
              <w:rPr>
                <w:rFonts w:asciiTheme="majorEastAsia" w:eastAsiaTheme="majorEastAsia" w:hAnsiTheme="majorEastAsia" w:hint="eastAsia"/>
                <w:color w:val="000000" w:themeColor="text1"/>
                <w:sz w:val="24"/>
              </w:rPr>
              <w:t>。</w:t>
            </w:r>
          </w:p>
          <w:p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學生證正反面影本，需掃描成</w:t>
            </w:r>
            <w:r w:rsidRPr="00B120C9">
              <w:rPr>
                <w:rFonts w:asciiTheme="majorEastAsia" w:eastAsiaTheme="majorEastAsia" w:hAnsiTheme="majorEastAsia"/>
                <w:color w:val="000000" w:themeColor="text1"/>
                <w:sz w:val="24"/>
              </w:rPr>
              <w:t>PDF</w:t>
            </w:r>
            <w:r w:rsidRPr="00B120C9">
              <w:rPr>
                <w:rFonts w:asciiTheme="majorEastAsia" w:eastAsiaTheme="majorEastAsia" w:hAnsiTheme="majorEastAsia" w:hint="eastAsia"/>
                <w:color w:val="000000" w:themeColor="text1"/>
                <w:sz w:val="24"/>
              </w:rPr>
              <w:t>檔，且檔案大小不得超過</w:t>
            </w:r>
            <w:r w:rsidRPr="00B120C9">
              <w:rPr>
                <w:rFonts w:asciiTheme="majorEastAsia" w:eastAsiaTheme="majorEastAsia" w:hAnsiTheme="majorEastAsia"/>
                <w:color w:val="000000" w:themeColor="text1"/>
                <w:sz w:val="24"/>
              </w:rPr>
              <w:t>2MB</w:t>
            </w:r>
            <w:r w:rsidRPr="00B120C9">
              <w:rPr>
                <w:rFonts w:asciiTheme="majorEastAsia" w:eastAsiaTheme="majorEastAsia" w:hAnsiTheme="majorEastAsia" w:hint="eastAsia"/>
                <w:color w:val="000000" w:themeColor="text1"/>
                <w:sz w:val="24"/>
              </w:rPr>
              <w:t>。供執行單位查驗「在學身分」使用，若學生證為</w:t>
            </w:r>
            <w:r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hint="eastAsia"/>
                <w:color w:val="000000" w:themeColor="text1"/>
                <w:sz w:val="24"/>
              </w:rPr>
              <w:t>卡無法辨識「系所及註冊章」時，請學校單位開立</w:t>
            </w:r>
            <w:r w:rsidR="004F5D01"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hint="eastAsia"/>
                <w:color w:val="000000" w:themeColor="text1"/>
                <w:sz w:val="24"/>
              </w:rPr>
              <w:t>在學證明」一併上傳。</w:t>
            </w:r>
          </w:p>
          <w:p w:rsidR="00070D14" w:rsidRPr="00B120C9" w:rsidRDefault="006A56AD"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cstheme="minorBidi" w:hint="eastAsia"/>
                <w:color w:val="000000" w:themeColor="text1"/>
                <w:sz w:val="24"/>
                <w:szCs w:val="22"/>
              </w:rPr>
              <w:t>團體照需</w:t>
            </w:r>
            <w:r w:rsidR="00645C92" w:rsidRPr="00B120C9">
              <w:rPr>
                <w:rFonts w:asciiTheme="majorEastAsia" w:eastAsiaTheme="majorEastAsia" w:hAnsiTheme="majorEastAsia" w:cstheme="minorBidi" w:hint="eastAsia"/>
                <w:color w:val="000000" w:themeColor="text1"/>
                <w:sz w:val="24"/>
                <w:szCs w:val="22"/>
              </w:rPr>
              <w:t>為長寬比16:9之橫式JPG檔，繳交像素須大於1280x720，並建議參賽團隊全體及學校指導老師共同合影，檔案大小不得超過2MB。</w:t>
            </w:r>
          </w:p>
          <w:p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作品介紹影片</w:t>
            </w:r>
            <w:r w:rsidR="004F5D01" w:rsidRPr="00B120C9">
              <w:rPr>
                <w:rFonts w:asciiTheme="majorEastAsia" w:eastAsiaTheme="majorEastAsia" w:hAnsiTheme="majorEastAsia" w:hint="eastAsia"/>
                <w:color w:val="000000" w:themeColor="text1"/>
                <w:sz w:val="24"/>
              </w:rPr>
              <w:t>3分鐘，</w:t>
            </w:r>
            <w:r w:rsidRPr="00B120C9">
              <w:rPr>
                <w:rFonts w:asciiTheme="majorEastAsia" w:eastAsiaTheme="majorEastAsia" w:hAnsiTheme="majorEastAsia" w:hint="eastAsia"/>
                <w:color w:val="000000" w:themeColor="text1"/>
                <w:sz w:val="24"/>
              </w:rPr>
              <w:t>請先上傳至</w:t>
            </w:r>
            <w:r w:rsidRPr="00B120C9">
              <w:rPr>
                <w:rFonts w:asciiTheme="majorEastAsia" w:eastAsiaTheme="majorEastAsia" w:hAnsiTheme="majorEastAsia"/>
                <w:color w:val="000000" w:themeColor="text1"/>
                <w:sz w:val="24"/>
              </w:rPr>
              <w:t>YouTube</w:t>
            </w:r>
            <w:r w:rsidRPr="00B120C9">
              <w:rPr>
                <w:rFonts w:asciiTheme="majorEastAsia" w:eastAsiaTheme="majorEastAsia" w:hAnsiTheme="majorEastAsia" w:hint="eastAsia"/>
                <w:color w:val="000000" w:themeColor="text1"/>
                <w:sz w:val="24"/>
              </w:rPr>
              <w:t>，隱私權點選為「不公開</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僅知道網址的才能觀看</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」，上傳後將影片網址</w:t>
            </w:r>
            <w:proofErr w:type="gramStart"/>
            <w:r w:rsidRPr="00B120C9">
              <w:rPr>
                <w:rFonts w:asciiTheme="majorEastAsia" w:eastAsiaTheme="majorEastAsia" w:hAnsiTheme="majorEastAsia" w:hint="eastAsia"/>
                <w:color w:val="000000" w:themeColor="text1"/>
                <w:sz w:val="24"/>
              </w:rPr>
              <w:t>填入線上報名</w:t>
            </w:r>
            <w:proofErr w:type="gramEnd"/>
            <w:r w:rsidRPr="00B120C9">
              <w:rPr>
                <w:rFonts w:asciiTheme="majorEastAsia" w:eastAsiaTheme="majorEastAsia" w:hAnsiTheme="majorEastAsia" w:hint="eastAsia"/>
                <w:color w:val="000000" w:themeColor="text1"/>
                <w:sz w:val="24"/>
              </w:rPr>
              <w:t>資料內</w:t>
            </w:r>
            <w:r w:rsidR="008127E6" w:rsidRPr="00B120C9">
              <w:rPr>
                <w:rFonts w:asciiTheme="majorEastAsia" w:eastAsiaTheme="majorEastAsia" w:hAnsiTheme="majorEastAsia" w:hint="eastAsia"/>
                <w:color w:val="000000" w:themeColor="text1"/>
                <w:sz w:val="24"/>
              </w:rPr>
              <w:t>。</w:t>
            </w:r>
          </w:p>
          <w:p w:rsidR="000572A4" w:rsidRPr="00B120C9" w:rsidRDefault="000572A4" w:rsidP="00947AA5">
            <w:pPr>
              <w:pStyle w:val="31"/>
              <w:numPr>
                <w:ilvl w:val="0"/>
                <w:numId w:val="29"/>
              </w:numPr>
              <w:snapToGrid w:val="0"/>
              <w:spacing w:line="320" w:lineRule="exact"/>
              <w:ind w:left="312" w:hangingChars="130" w:hanging="312"/>
              <w:rPr>
                <w:rFonts w:asciiTheme="majorEastAsia" w:eastAsiaTheme="majorEastAsia" w:hAnsiTheme="majorEastAsia"/>
                <w:b/>
                <w:color w:val="000000" w:themeColor="text1"/>
                <w:sz w:val="24"/>
                <w:u w:val="single"/>
              </w:rPr>
            </w:pPr>
            <w:r w:rsidRPr="00B120C9">
              <w:rPr>
                <w:rFonts w:asciiTheme="majorEastAsia" w:eastAsiaTheme="majorEastAsia" w:hAnsiTheme="majorEastAsia" w:hint="eastAsia"/>
                <w:b/>
                <w:color w:val="000000" w:themeColor="text1"/>
                <w:sz w:val="24"/>
                <w:u w:val="single"/>
              </w:rPr>
              <w:t>參加「國際交流-英文組」作品介紹影片之英文口語配音、旁白，需為團隊成員口說報告，請勿使用軟體、人工智慧等技術輔助。</w:t>
            </w:r>
          </w:p>
          <w:p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作品介紹影片範例，請至報名網站查看</w:t>
            </w:r>
            <w:r w:rsidRPr="00B120C9">
              <w:rPr>
                <w:rFonts w:asciiTheme="majorEastAsia" w:eastAsiaTheme="majorEastAsia" w:hAnsiTheme="majorEastAsia"/>
                <w:color w:val="000000" w:themeColor="text1"/>
                <w:sz w:val="24"/>
              </w:rPr>
              <w:t>(</w:t>
            </w:r>
            <w:hyperlink r:id="rId34" w:history="1">
              <w:r w:rsidRPr="00B120C9">
                <w:rPr>
                  <w:rStyle w:val="a6"/>
                  <w:rFonts w:asciiTheme="majorEastAsia" w:eastAsiaTheme="majorEastAsia" w:hAnsiTheme="majorEastAsia"/>
                  <w:color w:val="000000" w:themeColor="text1"/>
                  <w:sz w:val="24"/>
                </w:rPr>
                <w:t>https://innoserve.tca.org.tw/award.aspx</w:t>
              </w:r>
            </w:hyperlink>
            <w:r w:rsidRPr="00B120C9">
              <w:rPr>
                <w:rFonts w:asciiTheme="majorEastAsia" w:eastAsiaTheme="majorEastAsia" w:hAnsiTheme="majorEastAsia"/>
                <w:color w:val="000000" w:themeColor="text1"/>
                <w:sz w:val="24"/>
                <w:u w:val="single"/>
              </w:rPr>
              <w:t>)</w:t>
            </w:r>
            <w:r w:rsidRPr="00B120C9">
              <w:rPr>
                <w:rFonts w:asciiTheme="majorEastAsia" w:eastAsiaTheme="majorEastAsia" w:hAnsiTheme="majorEastAsia" w:hint="eastAsia"/>
                <w:color w:val="000000" w:themeColor="text1"/>
                <w:sz w:val="24"/>
              </w:rPr>
              <w:t>。</w:t>
            </w:r>
          </w:p>
          <w:p w:rsidR="00070D14" w:rsidRPr="00B120C9" w:rsidRDefault="00070D14" w:rsidP="00947AA5">
            <w:pPr>
              <w:pStyle w:val="31"/>
              <w:numPr>
                <w:ilvl w:val="0"/>
                <w:numId w:val="29"/>
              </w:numPr>
              <w:snapToGrid w:val="0"/>
              <w:spacing w:line="320" w:lineRule="exact"/>
              <w:ind w:left="427" w:hangingChars="178" w:hanging="427"/>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匿名原則：繳交之資料內容</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含影片</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除大會提供之表頭之外，不得提示或暗示參賽單位（如學校</w:t>
            </w:r>
            <w:r w:rsidRPr="00B120C9">
              <w:rPr>
                <w:rFonts w:asciiTheme="majorEastAsia" w:eastAsiaTheme="majorEastAsia" w:hAnsiTheme="majorEastAsia"/>
                <w:color w:val="000000" w:themeColor="text1"/>
                <w:sz w:val="24"/>
              </w:rPr>
              <w:t>logo</w:t>
            </w:r>
            <w:r w:rsidRPr="00B120C9">
              <w:rPr>
                <w:rFonts w:asciiTheme="majorEastAsia" w:eastAsiaTheme="majorEastAsia" w:hAnsiTheme="majorEastAsia" w:hint="eastAsia"/>
                <w:color w:val="000000" w:themeColor="text1"/>
                <w:sz w:val="24"/>
              </w:rPr>
              <w:t>、學校名稱、指導教授姓名等），</w:t>
            </w:r>
            <w:r w:rsidR="004F5D01" w:rsidRPr="00B120C9">
              <w:rPr>
                <w:rFonts w:asciiTheme="majorEastAsia" w:eastAsiaTheme="majorEastAsia" w:hAnsiTheme="majorEastAsia" w:hint="eastAsia"/>
                <w:color w:val="000000" w:themeColor="text1"/>
                <w:sz w:val="24"/>
              </w:rPr>
              <w:t>如有違反，</w:t>
            </w:r>
            <w:r w:rsidRPr="00B120C9">
              <w:rPr>
                <w:rFonts w:asciiTheme="majorEastAsia" w:eastAsiaTheme="majorEastAsia" w:hAnsiTheme="majorEastAsia" w:hint="eastAsia"/>
                <w:color w:val="000000" w:themeColor="text1"/>
                <w:sz w:val="24"/>
              </w:rPr>
              <w:t>由評審委員及競賽委員會決議扣分或取消資格。</w:t>
            </w:r>
          </w:p>
        </w:tc>
      </w:tr>
      <w:tr w:rsidR="00227B09" w:rsidRPr="00B120C9" w:rsidTr="00150F66">
        <w:trPr>
          <w:trHeight w:val="5802"/>
        </w:trPr>
        <w:tc>
          <w:tcPr>
            <w:tcW w:w="851" w:type="dxa"/>
            <w:vAlign w:val="center"/>
          </w:tcPr>
          <w:p w:rsidR="00070D14" w:rsidRPr="00B120C9" w:rsidRDefault="00070D14" w:rsidP="00070D14">
            <w:pPr>
              <w:pStyle w:val="31"/>
              <w:spacing w:before="180" w:after="180"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其他</w:t>
            </w:r>
          </w:p>
        </w:tc>
        <w:tc>
          <w:tcPr>
            <w:tcW w:w="9490" w:type="dxa"/>
          </w:tcPr>
          <w:p w:rsidR="00070D14" w:rsidRPr="00B120C9" w:rsidRDefault="00070D14" w:rsidP="00947AA5">
            <w:pPr>
              <w:pStyle w:val="13"/>
              <w:numPr>
                <w:ilvl w:val="0"/>
                <w:numId w:val="32"/>
              </w:numPr>
              <w:spacing w:line="320" w:lineRule="exact"/>
              <w:ind w:left="312" w:hangingChars="130"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同一組學生只能報名</w:t>
            </w:r>
            <w:r w:rsidRPr="00B120C9">
              <w:rPr>
                <w:rFonts w:asciiTheme="majorEastAsia" w:eastAsiaTheme="majorEastAsia" w:hAnsiTheme="majorEastAsia"/>
                <w:color w:val="000000" w:themeColor="text1"/>
                <w:szCs w:val="24"/>
              </w:rPr>
              <w:t>1</w:t>
            </w:r>
            <w:r w:rsidRPr="00B120C9">
              <w:rPr>
                <w:rFonts w:asciiTheme="majorEastAsia" w:eastAsiaTheme="majorEastAsia" w:hAnsiTheme="majorEastAsia" w:hint="eastAsia"/>
                <w:color w:val="000000" w:themeColor="text1"/>
                <w:szCs w:val="24"/>
              </w:rPr>
              <w:t>個專題，或同一作品不得以不同名稱或不同團隊來參賽，經查獲者，取消參賽及得獎資格。</w:t>
            </w:r>
          </w:p>
          <w:p w:rsidR="00070D14" w:rsidRPr="00B120C9" w:rsidRDefault="00070D14" w:rsidP="00947AA5">
            <w:pPr>
              <w:pStyle w:val="13"/>
              <w:numPr>
                <w:ilvl w:val="0"/>
                <w:numId w:val="32"/>
              </w:numPr>
              <w:spacing w:line="320" w:lineRule="exact"/>
              <w:ind w:left="312" w:hangingChars="130"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報名「教育開放資料組」、「</w:t>
            </w:r>
            <w:r w:rsidR="00040D63" w:rsidRPr="00B120C9">
              <w:rPr>
                <w:rFonts w:asciiTheme="majorEastAsia" w:eastAsiaTheme="majorEastAsia" w:hAnsiTheme="majorEastAsia" w:hint="eastAsia"/>
                <w:color w:val="000000" w:themeColor="text1"/>
                <w:szCs w:val="24"/>
              </w:rPr>
              <w:t>商業發展治理創新組</w:t>
            </w:r>
            <w:r w:rsidRPr="00B120C9">
              <w:rPr>
                <w:rFonts w:asciiTheme="majorEastAsia" w:eastAsiaTheme="majorEastAsia" w:hAnsiTheme="majorEastAsia" w:hint="eastAsia"/>
                <w:color w:val="000000" w:themeColor="text1"/>
                <w:szCs w:val="24"/>
              </w:rPr>
              <w:t>」</w:t>
            </w:r>
            <w:r w:rsidR="00E979D0" w:rsidRPr="00B120C9">
              <w:rPr>
                <w:rFonts w:asciiTheme="majorEastAsia" w:eastAsiaTheme="majorEastAsia" w:hAnsiTheme="majorEastAsia" w:hint="eastAsia"/>
                <w:color w:val="000000" w:themeColor="text1"/>
                <w:szCs w:val="24"/>
              </w:rPr>
              <w:t>、</w:t>
            </w:r>
            <w:r w:rsidR="00130179" w:rsidRPr="00130179">
              <w:rPr>
                <w:rFonts w:asciiTheme="majorEastAsia" w:eastAsiaTheme="majorEastAsia" w:hAnsiTheme="majorEastAsia" w:hint="eastAsia"/>
                <w:color w:val="000000" w:themeColor="text1"/>
              </w:rPr>
              <w:t>「</w:t>
            </w:r>
            <w:r w:rsidR="00130179" w:rsidRPr="00130179">
              <w:rPr>
                <w:rFonts w:ascii="標楷體" w:hAnsi="標楷體" w:hint="eastAsia"/>
                <w:color w:val="000000"/>
                <w:kern w:val="24"/>
              </w:rPr>
              <w:t>勞工保障及保險智慧服務組</w:t>
            </w:r>
            <w:r w:rsidR="00130179" w:rsidRPr="00130179">
              <w:rPr>
                <w:rFonts w:asciiTheme="majorEastAsia" w:eastAsiaTheme="majorEastAsia" w:hAnsiTheme="majorEastAsia" w:hint="eastAsia"/>
                <w:color w:val="000000" w:themeColor="text1"/>
              </w:rPr>
              <w:t>」</w:t>
            </w:r>
            <w:r w:rsidR="00E979D0" w:rsidRPr="00B120C9">
              <w:rPr>
                <w:rFonts w:asciiTheme="majorEastAsia" w:eastAsiaTheme="majorEastAsia" w:hAnsiTheme="majorEastAsia" w:hint="eastAsia"/>
                <w:color w:val="000000" w:themeColor="text1"/>
                <w:szCs w:val="24"/>
              </w:rPr>
              <w:t>「</w:t>
            </w:r>
            <w:proofErr w:type="gramStart"/>
            <w:r w:rsidR="00E979D0" w:rsidRPr="00B120C9">
              <w:rPr>
                <w:rFonts w:asciiTheme="majorEastAsia" w:eastAsiaTheme="majorEastAsia" w:hAnsiTheme="majorEastAsia" w:hint="eastAsia"/>
                <w:color w:val="000000" w:themeColor="text1"/>
                <w:szCs w:val="24"/>
              </w:rPr>
              <w:t>臺</w:t>
            </w:r>
            <w:proofErr w:type="gramEnd"/>
            <w:r w:rsidR="00E979D0" w:rsidRPr="00B120C9">
              <w:rPr>
                <w:rFonts w:asciiTheme="majorEastAsia" w:eastAsiaTheme="majorEastAsia" w:hAnsiTheme="majorEastAsia" w:hint="eastAsia"/>
                <w:color w:val="000000" w:themeColor="text1"/>
                <w:szCs w:val="24"/>
              </w:rPr>
              <w:t>北生活好便利創新應用組」</w:t>
            </w:r>
            <w:r w:rsidRPr="00B120C9">
              <w:rPr>
                <w:rFonts w:asciiTheme="majorEastAsia" w:eastAsiaTheme="majorEastAsia" w:hAnsiTheme="majorEastAsia" w:hint="eastAsia"/>
                <w:color w:val="000000" w:themeColor="text1"/>
                <w:szCs w:val="24"/>
              </w:rPr>
              <w:t>注意事項：</w:t>
            </w:r>
          </w:p>
          <w:p w:rsidR="00070D14" w:rsidRPr="00B120C9" w:rsidRDefault="00070D14" w:rsidP="00947AA5">
            <w:pPr>
              <w:pStyle w:val="13"/>
              <w:numPr>
                <w:ilvl w:val="0"/>
                <w:numId w:val="30"/>
              </w:numPr>
              <w:spacing w:line="320" w:lineRule="exact"/>
              <w:ind w:left="820" w:hanging="340"/>
              <w:textAlignment w:val="auto"/>
              <w:rPr>
                <w:rFonts w:asciiTheme="majorEastAsia" w:eastAsiaTheme="majorEastAsia" w:hAnsiTheme="majorEastAsia"/>
                <w:color w:val="000000" w:themeColor="text1"/>
                <w:szCs w:val="24"/>
              </w:rPr>
            </w:pPr>
            <w:proofErr w:type="gramStart"/>
            <w:r w:rsidRPr="00B120C9">
              <w:rPr>
                <w:rFonts w:asciiTheme="majorEastAsia" w:eastAsiaTheme="majorEastAsia" w:hAnsiTheme="majorEastAsia" w:hint="eastAsia"/>
                <w:color w:val="000000" w:themeColor="text1"/>
                <w:szCs w:val="24"/>
              </w:rPr>
              <w:t>線上報名</w:t>
            </w:r>
            <w:proofErr w:type="gramEnd"/>
            <w:r w:rsidRPr="00B120C9">
              <w:rPr>
                <w:rFonts w:asciiTheme="majorEastAsia" w:eastAsiaTheme="majorEastAsia" w:hAnsiTheme="majorEastAsia" w:hint="eastAsia"/>
                <w:color w:val="000000" w:themeColor="text1"/>
                <w:szCs w:val="24"/>
              </w:rPr>
              <w:t>時，請填寫至少</w:t>
            </w:r>
            <w:r w:rsidRPr="00B120C9">
              <w:rPr>
                <w:rFonts w:asciiTheme="majorEastAsia" w:eastAsiaTheme="majorEastAsia" w:hAnsiTheme="majorEastAsia"/>
                <w:color w:val="000000" w:themeColor="text1"/>
                <w:szCs w:val="24"/>
              </w:rPr>
              <w:t>1</w:t>
            </w:r>
            <w:r w:rsidRPr="00B120C9">
              <w:rPr>
                <w:rFonts w:asciiTheme="majorEastAsia" w:eastAsiaTheme="majorEastAsia" w:hAnsiTheme="majorEastAsia" w:hint="eastAsia"/>
                <w:color w:val="000000" w:themeColor="text1"/>
                <w:szCs w:val="24"/>
              </w:rPr>
              <w:t>筆各組指定之開放資料的資料集</w:t>
            </w:r>
            <w:r w:rsidRPr="00B120C9">
              <w:rPr>
                <w:rFonts w:asciiTheme="majorEastAsia" w:eastAsiaTheme="majorEastAsia" w:hAnsiTheme="majorEastAsia"/>
                <w:color w:val="000000" w:themeColor="text1"/>
                <w:szCs w:val="24"/>
              </w:rPr>
              <w:t>(Data Set)</w:t>
            </w:r>
            <w:r w:rsidRPr="00B120C9">
              <w:rPr>
                <w:rFonts w:asciiTheme="majorEastAsia" w:eastAsiaTheme="majorEastAsia" w:hAnsiTheme="majorEastAsia" w:hint="eastAsia"/>
                <w:color w:val="000000" w:themeColor="text1"/>
                <w:szCs w:val="24"/>
              </w:rPr>
              <w:t>名稱。</w:t>
            </w:r>
          </w:p>
          <w:p w:rsidR="00070D14" w:rsidRPr="00B120C9" w:rsidRDefault="00070D14" w:rsidP="00947AA5">
            <w:pPr>
              <w:pStyle w:val="13"/>
              <w:numPr>
                <w:ilvl w:val="0"/>
                <w:numId w:val="30"/>
              </w:numPr>
              <w:spacing w:line="320" w:lineRule="exact"/>
              <w:ind w:left="820" w:hanging="340"/>
              <w:textAlignment w:val="auto"/>
              <w:rPr>
                <w:rFonts w:asciiTheme="majorEastAsia" w:eastAsiaTheme="majorEastAsia" w:hAnsiTheme="majorEastAsia"/>
                <w:color w:val="000000" w:themeColor="text1"/>
                <w:szCs w:val="24"/>
              </w:rPr>
            </w:pPr>
            <w:proofErr w:type="gramStart"/>
            <w:r w:rsidRPr="00B120C9">
              <w:rPr>
                <w:rFonts w:asciiTheme="majorEastAsia" w:eastAsiaTheme="majorEastAsia" w:hAnsiTheme="majorEastAsia" w:hint="eastAsia"/>
                <w:color w:val="000000" w:themeColor="text1"/>
                <w:szCs w:val="24"/>
              </w:rPr>
              <w:t>另詳列</w:t>
            </w:r>
            <w:proofErr w:type="gramEnd"/>
            <w:r w:rsidRPr="00B120C9">
              <w:rPr>
                <w:rFonts w:asciiTheme="majorEastAsia" w:eastAsiaTheme="majorEastAsia" w:hAnsiTheme="majorEastAsia" w:hint="eastAsia"/>
                <w:color w:val="000000" w:themeColor="text1"/>
                <w:szCs w:val="24"/>
              </w:rPr>
              <w:t>於上傳文件「系統概述文件</w:t>
            </w:r>
            <w:r w:rsidRPr="00B120C9">
              <w:rPr>
                <w:rFonts w:asciiTheme="majorEastAsia" w:eastAsiaTheme="majorEastAsia" w:hAnsiTheme="majorEastAsia"/>
                <w:color w:val="000000" w:themeColor="text1"/>
                <w:szCs w:val="24"/>
              </w:rPr>
              <w:t>(</w:t>
            </w:r>
            <w:r w:rsidRPr="00B120C9">
              <w:rPr>
                <w:rFonts w:asciiTheme="majorEastAsia" w:eastAsiaTheme="majorEastAsia" w:hAnsiTheme="majorEastAsia" w:hint="eastAsia"/>
                <w:color w:val="000000" w:themeColor="text1"/>
                <w:szCs w:val="24"/>
              </w:rPr>
              <w:t>附件</w:t>
            </w:r>
            <w:r w:rsidRPr="00B120C9">
              <w:rPr>
                <w:rFonts w:asciiTheme="majorEastAsia" w:eastAsiaTheme="majorEastAsia" w:hAnsiTheme="majorEastAsia"/>
                <w:color w:val="000000" w:themeColor="text1"/>
                <w:szCs w:val="24"/>
              </w:rPr>
              <w:t>1-1)</w:t>
            </w:r>
            <w:r w:rsidRPr="00B120C9">
              <w:rPr>
                <w:rFonts w:asciiTheme="majorEastAsia" w:eastAsiaTheme="majorEastAsia" w:hAnsiTheme="majorEastAsia" w:hint="eastAsia"/>
                <w:color w:val="000000" w:themeColor="text1"/>
                <w:szCs w:val="24"/>
              </w:rPr>
              <w:t>」中。</w:t>
            </w:r>
          </w:p>
          <w:p w:rsidR="00070D14" w:rsidRPr="00B120C9" w:rsidRDefault="00070D14" w:rsidP="00947AA5">
            <w:pPr>
              <w:pStyle w:val="13"/>
              <w:numPr>
                <w:ilvl w:val="0"/>
                <w:numId w:val="32"/>
              </w:numPr>
              <w:spacing w:line="320" w:lineRule="exact"/>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報名產學合作組（</w:t>
            </w:r>
            <w:r w:rsidRPr="00B120C9">
              <w:rPr>
                <w:rFonts w:asciiTheme="majorEastAsia" w:eastAsiaTheme="majorEastAsia" w:hAnsiTheme="majorEastAsia"/>
                <w:color w:val="000000" w:themeColor="text1"/>
                <w:szCs w:val="24"/>
              </w:rPr>
              <w:t>PR</w:t>
            </w:r>
            <w:r w:rsidRPr="00B120C9">
              <w:rPr>
                <w:rFonts w:asciiTheme="majorEastAsia" w:eastAsiaTheme="majorEastAsia" w:hAnsiTheme="majorEastAsia" w:hint="eastAsia"/>
                <w:color w:val="000000" w:themeColor="text1"/>
                <w:szCs w:val="24"/>
              </w:rPr>
              <w:t>）注意事項：</w:t>
            </w:r>
          </w:p>
          <w:p w:rsidR="00070D14" w:rsidRPr="00B120C9" w:rsidRDefault="00070D14" w:rsidP="00947AA5">
            <w:pPr>
              <w:pStyle w:val="13"/>
              <w:numPr>
                <w:ilvl w:val="0"/>
                <w:numId w:val="31"/>
              </w:numPr>
              <w:spacing w:line="320" w:lineRule="exact"/>
              <w:ind w:left="879" w:hanging="397"/>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報名產學合作組，需於</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系統概述文件</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之</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前言</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段落中，詳細註明合作之公司名稱、聯絡人及電話號碼，並請廠商填寫專題產學合作同意書</w:t>
            </w:r>
            <w:r w:rsidRPr="00B120C9">
              <w:rPr>
                <w:rFonts w:asciiTheme="majorEastAsia" w:eastAsiaTheme="majorEastAsia" w:hAnsiTheme="majorEastAsia"/>
                <w:color w:val="000000" w:themeColor="text1"/>
                <w:szCs w:val="24"/>
              </w:rPr>
              <w:t>(</w:t>
            </w:r>
            <w:r w:rsidRPr="00B120C9">
              <w:rPr>
                <w:rFonts w:asciiTheme="majorEastAsia" w:eastAsiaTheme="majorEastAsia" w:hAnsiTheme="majorEastAsia" w:hint="eastAsia"/>
                <w:color w:val="000000" w:themeColor="text1"/>
                <w:szCs w:val="24"/>
              </w:rPr>
              <w:t>附件</w:t>
            </w:r>
            <w:r w:rsidRPr="00B120C9">
              <w:rPr>
                <w:rFonts w:asciiTheme="majorEastAsia" w:eastAsiaTheme="majorEastAsia" w:hAnsiTheme="majorEastAsia"/>
                <w:color w:val="000000" w:themeColor="text1"/>
                <w:szCs w:val="24"/>
              </w:rPr>
              <w:t>2)</w:t>
            </w:r>
            <w:r w:rsidRPr="00B120C9">
              <w:rPr>
                <w:rFonts w:asciiTheme="majorEastAsia" w:eastAsiaTheme="majorEastAsia" w:hAnsiTheme="majorEastAsia" w:hint="eastAsia"/>
                <w:color w:val="000000" w:themeColor="text1"/>
                <w:szCs w:val="24"/>
              </w:rPr>
              <w:t>，以供查證及提供評審委員參考。</w:t>
            </w:r>
          </w:p>
          <w:p w:rsidR="00070D14" w:rsidRPr="00B120C9" w:rsidRDefault="00070D14" w:rsidP="00947AA5">
            <w:pPr>
              <w:pStyle w:val="13"/>
              <w:numPr>
                <w:ilvl w:val="0"/>
                <w:numId w:val="31"/>
              </w:numPr>
              <w:spacing w:line="320" w:lineRule="exact"/>
              <w:ind w:left="879" w:hanging="397"/>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如報名產學合作組後，經主辦單位評定不符合產學合作組資格時，主辦單位將調整</w:t>
            </w:r>
            <w:proofErr w:type="gramStart"/>
            <w:r w:rsidRPr="00B120C9">
              <w:rPr>
                <w:rFonts w:asciiTheme="majorEastAsia" w:eastAsiaTheme="majorEastAsia" w:hAnsiTheme="majorEastAsia" w:hint="eastAsia"/>
                <w:color w:val="000000" w:themeColor="text1"/>
                <w:szCs w:val="24"/>
              </w:rPr>
              <w:t>該組至其他</w:t>
            </w:r>
            <w:proofErr w:type="gramEnd"/>
            <w:r w:rsidRPr="00B120C9">
              <w:rPr>
                <w:rFonts w:asciiTheme="majorEastAsia" w:eastAsiaTheme="majorEastAsia" w:hAnsiTheme="majorEastAsia" w:hint="eastAsia"/>
                <w:color w:val="000000" w:themeColor="text1"/>
                <w:szCs w:val="24"/>
              </w:rPr>
              <w:t>適合組別。</w:t>
            </w:r>
          </w:p>
          <w:p w:rsidR="00070D14" w:rsidRPr="00B120C9" w:rsidRDefault="00070D14" w:rsidP="00947AA5">
            <w:pPr>
              <w:pStyle w:val="13"/>
              <w:numPr>
                <w:ilvl w:val="0"/>
                <w:numId w:val="31"/>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檢附廠商填寫之專題產學合作同意書者，優先</w:t>
            </w:r>
            <w:proofErr w:type="gramStart"/>
            <w:r w:rsidRPr="00B120C9">
              <w:rPr>
                <w:rFonts w:asciiTheme="majorEastAsia" w:eastAsiaTheme="majorEastAsia" w:hAnsiTheme="majorEastAsia" w:hint="eastAsia"/>
                <w:color w:val="000000" w:themeColor="text1"/>
                <w:szCs w:val="24"/>
              </w:rPr>
              <w:t>歸入本組</w:t>
            </w:r>
            <w:proofErr w:type="gramEnd"/>
            <w:r w:rsidRPr="00B120C9">
              <w:rPr>
                <w:rFonts w:asciiTheme="majorEastAsia" w:eastAsiaTheme="majorEastAsia" w:hAnsiTheme="majorEastAsia" w:hint="eastAsia"/>
                <w:color w:val="000000" w:themeColor="text1"/>
                <w:szCs w:val="24"/>
              </w:rPr>
              <w:t>。</w:t>
            </w:r>
          </w:p>
          <w:p w:rsidR="00070D14" w:rsidRPr="00B120C9" w:rsidRDefault="00070D14" w:rsidP="00947AA5">
            <w:pPr>
              <w:pStyle w:val="13"/>
              <w:numPr>
                <w:ilvl w:val="0"/>
                <w:numId w:val="31"/>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由產官學界公正評審團隊針對參賽作品的產業實務與技術面之觀點進行評審。</w:t>
            </w:r>
          </w:p>
          <w:p w:rsidR="00070D14" w:rsidRPr="00B120C9" w:rsidRDefault="00070D14" w:rsidP="00947AA5">
            <w:pPr>
              <w:pStyle w:val="13"/>
              <w:numPr>
                <w:ilvl w:val="0"/>
                <w:numId w:val="32"/>
              </w:numPr>
              <w:spacing w:line="320" w:lineRule="exact"/>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不符合上述報名程序及交付資料不齊全之團隊，主辦單位有權取消其參賽資格。</w:t>
            </w:r>
          </w:p>
          <w:p w:rsidR="00070D14" w:rsidRPr="00B120C9" w:rsidRDefault="00070D14" w:rsidP="00947AA5">
            <w:pPr>
              <w:pStyle w:val="13"/>
              <w:numPr>
                <w:ilvl w:val="0"/>
                <w:numId w:val="32"/>
              </w:numPr>
              <w:spacing w:line="320" w:lineRule="exact"/>
              <w:ind w:left="312"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資管系報名</w:t>
            </w:r>
            <w:r w:rsidR="00B40537" w:rsidRPr="00B120C9">
              <w:rPr>
                <w:rFonts w:asciiTheme="majorEastAsia" w:eastAsiaTheme="majorEastAsia" w:hAnsiTheme="majorEastAsia" w:hint="eastAsia"/>
                <w:b/>
                <w:color w:val="000000" w:themeColor="text1"/>
                <w:szCs w:val="24"/>
              </w:rPr>
              <w:t>「資訊應用組(指定)」</w:t>
            </w:r>
            <w:r w:rsidRPr="00B120C9">
              <w:rPr>
                <w:rFonts w:asciiTheme="majorEastAsia" w:eastAsiaTheme="majorEastAsia" w:hAnsiTheme="majorEastAsia" w:hint="eastAsia"/>
                <w:color w:val="000000" w:themeColor="text1"/>
                <w:szCs w:val="24"/>
              </w:rPr>
              <w:t>如違反規定，超過報名隊數之上限，主辦單位有權取消該校報名資格。</w:t>
            </w:r>
          </w:p>
          <w:p w:rsidR="00070D14" w:rsidRPr="00B120C9" w:rsidRDefault="00070D14" w:rsidP="00947AA5">
            <w:pPr>
              <w:pStyle w:val="13"/>
              <w:numPr>
                <w:ilvl w:val="0"/>
                <w:numId w:val="32"/>
              </w:numPr>
              <w:spacing w:line="320" w:lineRule="exact"/>
              <w:textAlignment w:val="auto"/>
              <w:rPr>
                <w:rFonts w:asciiTheme="majorEastAsia" w:eastAsiaTheme="majorEastAsia" w:hAnsiTheme="majorEastAsia"/>
                <w:b/>
                <w:color w:val="000000" w:themeColor="text1"/>
                <w:szCs w:val="24"/>
                <w:u w:val="single"/>
              </w:rPr>
            </w:pPr>
            <w:r w:rsidRPr="00B120C9">
              <w:rPr>
                <w:rFonts w:asciiTheme="majorEastAsia" w:eastAsiaTheme="majorEastAsia" w:hAnsiTheme="majorEastAsia" w:hint="eastAsia"/>
                <w:b/>
                <w:color w:val="000000" w:themeColor="text1"/>
                <w:u w:val="single"/>
              </w:rPr>
              <w:t>報名截止後不得更換或新增組員及學校指導老師。</w:t>
            </w:r>
          </w:p>
        </w:tc>
      </w:tr>
    </w:tbl>
    <w:p w:rsidR="00D76D21"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lastRenderedPageBreak/>
        <w:t>競賽流程</w:t>
      </w:r>
    </w:p>
    <w:p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大會專題類、國際交流類、指定專題類</w:t>
      </w:r>
    </w:p>
    <w:p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5648" behindDoc="0" locked="0" layoutInCell="1" allowOverlap="1">
                <wp:simplePos x="0" y="0"/>
                <wp:positionH relativeFrom="column">
                  <wp:posOffset>29983</wp:posOffset>
                </wp:positionH>
                <wp:positionV relativeFrom="paragraph">
                  <wp:posOffset>97935</wp:posOffset>
                </wp:positionV>
                <wp:extent cx="1800000" cy="1204110"/>
                <wp:effectExtent l="0" t="0" r="10160" b="15240"/>
                <wp:wrapNone/>
                <wp:docPr id="21" name="文字方塊 21"/>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32459F" w:rsidRDefault="0032459F">
                            <w:pPr>
                              <w:rPr>
                                <w:rFonts w:ascii="標楷體" w:eastAsia="標楷體" w:hAnsi="標楷體"/>
                                <w:b/>
                              </w:rPr>
                            </w:pPr>
                            <w:r w:rsidRPr="001317FC">
                              <w:rPr>
                                <w:rFonts w:ascii="標楷體" w:eastAsia="標楷體" w:hAnsi="標楷體" w:hint="eastAsia"/>
                                <w:b/>
                              </w:rPr>
                              <w:t>資格審查</w:t>
                            </w:r>
                          </w:p>
                          <w:p w:rsidR="0032459F" w:rsidRPr="001317FC" w:rsidRDefault="0032459F">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 o:spid="_x0000_s1030" type="#_x0000_t202" style="position:absolute;left:0;text-align:left;margin-left:2.35pt;margin-top:7.7pt;width:141.75pt;height:9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" fillcolor="white [3201]" strokeweight=".5pt">
                <v:textbox>
                  <w:txbxContent>
                    <w:p w:rsidR="0032459F" w:rsidRDefault="0032459F">
                      <w:pPr>
                        <w:rPr>
                          <w:rFonts w:ascii="標楷體" w:eastAsia="標楷體" w:hAnsi="標楷體"/>
                          <w:b/>
                        </w:rPr>
                      </w:pPr>
                      <w:r w:rsidRPr="001317FC">
                        <w:rPr>
                          <w:rFonts w:ascii="標楷體" w:eastAsia="標楷體" w:hAnsi="標楷體" w:hint="eastAsia"/>
                          <w:b/>
                        </w:rPr>
                        <w:t>資格審查</w:t>
                      </w:r>
                    </w:p>
                    <w:p w:rsidR="0032459F" w:rsidRPr="001317FC" w:rsidRDefault="0032459F">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9744" behindDoc="0" locked="0" layoutInCell="1" allowOverlap="1" wp14:anchorId="494F6EA2" wp14:editId="07540F80">
                <wp:simplePos x="0" y="0"/>
                <wp:positionH relativeFrom="margin">
                  <wp:posOffset>4819266</wp:posOffset>
                </wp:positionH>
                <wp:positionV relativeFrom="paragraph">
                  <wp:posOffset>97935</wp:posOffset>
                </wp:positionV>
                <wp:extent cx="1800000" cy="1204110"/>
                <wp:effectExtent l="0" t="0" r="10160" b="15240"/>
                <wp:wrapNone/>
                <wp:docPr id="23" name="文字方塊 23"/>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32459F" w:rsidRDefault="0032459F" w:rsidP="001317FC">
                            <w:pPr>
                              <w:rPr>
                                <w:rFonts w:ascii="標楷體" w:eastAsia="標楷體" w:hAnsi="標楷體"/>
                                <w:b/>
                              </w:rPr>
                            </w:pPr>
                            <w:r w:rsidRPr="001317FC">
                              <w:rPr>
                                <w:rFonts w:ascii="標楷體" w:eastAsia="標楷體" w:hAnsi="標楷體" w:hint="eastAsia"/>
                                <w:b/>
                              </w:rPr>
                              <w:t>決賽</w:t>
                            </w:r>
                          </w:p>
                          <w:p w:rsidR="0032459F" w:rsidRPr="001317FC" w:rsidRDefault="0032459F"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w:t>
                            </w:r>
                            <w:proofErr w:type="gramStart"/>
                            <w:r>
                              <w:rPr>
                                <w:rFonts w:ascii="標楷體" w:eastAsia="標楷體" w:hAnsi="標楷體" w:hint="eastAsia"/>
                                <w:color w:val="000000"/>
                              </w:rPr>
                              <w:t>詢</w:t>
                            </w:r>
                            <w:proofErr w:type="gramEnd"/>
                            <w:r>
                              <w:rPr>
                                <w:rFonts w:ascii="標楷體" w:eastAsia="標楷體" w:hAnsi="標楷體" w:hint="eastAsia"/>
                                <w:color w:val="000000"/>
                              </w:rPr>
                              <w:t>答</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6EA2" id="文字方塊 23" o:spid="_x0000_s1031" type="#_x0000_t202" style="position:absolute;left:0;text-align:left;margin-left:379.45pt;margin-top:7.7pt;width:141.75pt;height:9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" fillcolor="white [3201]" strokeweight=".5pt">
                <v:textbox>
                  <w:txbxContent>
                    <w:p w:rsidR="0032459F" w:rsidRDefault="0032459F" w:rsidP="001317FC">
                      <w:pPr>
                        <w:rPr>
                          <w:rFonts w:ascii="標楷體" w:eastAsia="標楷體" w:hAnsi="標楷體"/>
                          <w:b/>
                        </w:rPr>
                      </w:pPr>
                      <w:r w:rsidRPr="001317FC">
                        <w:rPr>
                          <w:rFonts w:ascii="標楷體" w:eastAsia="標楷體" w:hAnsi="標楷體" w:hint="eastAsia"/>
                          <w:b/>
                        </w:rPr>
                        <w:t>決賽</w:t>
                      </w:r>
                    </w:p>
                    <w:p w:rsidR="0032459F" w:rsidRPr="001317FC" w:rsidRDefault="0032459F"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w:t>
                      </w:r>
                      <w:proofErr w:type="gramStart"/>
                      <w:r>
                        <w:rPr>
                          <w:rFonts w:ascii="標楷體" w:eastAsia="標楷體" w:hAnsi="標楷體" w:hint="eastAsia"/>
                          <w:color w:val="000000"/>
                        </w:rPr>
                        <w:t>詢</w:t>
                      </w:r>
                      <w:proofErr w:type="gramEnd"/>
                      <w:r>
                        <w:rPr>
                          <w:rFonts w:ascii="標楷體" w:eastAsia="標楷體" w:hAnsi="標楷體" w:hint="eastAsia"/>
                          <w:color w:val="000000"/>
                        </w:rPr>
                        <w:t>答</w:t>
                      </w:r>
                      <w:r w:rsidRPr="004954F9">
                        <w:rPr>
                          <w:rFonts w:ascii="標楷體" w:eastAsia="標楷體" w:hAnsi="標楷體" w:hint="eastAsia"/>
                          <w:color w:val="000000" w:themeColor="text1"/>
                        </w:rPr>
                        <w:t>，於當日公布得獎隊伍。</w:t>
                      </w:r>
                    </w:p>
                  </w:txbxContent>
                </v:textbox>
                <w10:wrap anchorx="margin"/>
              </v:shape>
            </w:pict>
          </mc:Fallback>
        </mc:AlternateContent>
      </w: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7696" behindDoc="0" locked="0" layoutInCell="1" allowOverlap="1" wp14:anchorId="54C9E5FD" wp14:editId="60890CB9">
                <wp:simplePos x="0" y="0"/>
                <wp:positionH relativeFrom="margin">
                  <wp:posOffset>2420098</wp:posOffset>
                </wp:positionH>
                <wp:positionV relativeFrom="paragraph">
                  <wp:posOffset>97935</wp:posOffset>
                </wp:positionV>
                <wp:extent cx="1800000" cy="1204110"/>
                <wp:effectExtent l="0" t="0" r="10160" b="15240"/>
                <wp:wrapNone/>
                <wp:docPr id="22" name="文字方塊 22"/>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32459F" w:rsidRDefault="0032459F" w:rsidP="001317FC">
                            <w:pPr>
                              <w:rPr>
                                <w:rFonts w:ascii="標楷體" w:eastAsia="標楷體" w:hAnsi="標楷體"/>
                                <w:b/>
                              </w:rPr>
                            </w:pPr>
                            <w:r w:rsidRPr="001317FC">
                              <w:rPr>
                                <w:rFonts w:ascii="標楷體" w:eastAsia="標楷體" w:hAnsi="標楷體" w:hint="eastAsia"/>
                                <w:b/>
                              </w:rPr>
                              <w:t>初賽</w:t>
                            </w:r>
                          </w:p>
                          <w:p w:rsidR="0032459F" w:rsidRPr="001317FC" w:rsidRDefault="0032459F"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9E5FD" id="文字方塊 22" o:spid="_x0000_s1032" type="#_x0000_t202" style="position:absolute;left:0;text-align:left;margin-left:190.55pt;margin-top:7.7pt;width:141.75pt;height:9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" fillcolor="white [3201]" strokeweight=".5pt">
                <v:textbox>
                  <w:txbxContent>
                    <w:p w:rsidR="0032459F" w:rsidRDefault="0032459F" w:rsidP="001317FC">
                      <w:pPr>
                        <w:rPr>
                          <w:rFonts w:ascii="標楷體" w:eastAsia="標楷體" w:hAnsi="標楷體"/>
                          <w:b/>
                        </w:rPr>
                      </w:pPr>
                      <w:r w:rsidRPr="001317FC">
                        <w:rPr>
                          <w:rFonts w:ascii="標楷體" w:eastAsia="標楷體" w:hAnsi="標楷體" w:hint="eastAsia"/>
                          <w:b/>
                        </w:rPr>
                        <w:t>初賽</w:t>
                      </w:r>
                    </w:p>
                    <w:p w:rsidR="0032459F" w:rsidRPr="001317FC" w:rsidRDefault="0032459F"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v:textbox>
                <w10:wrap anchorx="margin"/>
              </v:shape>
            </w:pict>
          </mc:Fallback>
        </mc:AlternateContent>
      </w:r>
    </w:p>
    <w:p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B120C9" w:rsidRDefault="004F5D01" w:rsidP="001317FC">
      <w:pPr>
        <w:adjustRightInd w:val="0"/>
        <w:snapToGrid w:val="0"/>
        <w:ind w:left="284"/>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31115</wp:posOffset>
                </wp:positionV>
                <wp:extent cx="584835" cy="0"/>
                <wp:effectExtent l="0" t="76200" r="24765" b="95250"/>
                <wp:wrapNone/>
                <wp:docPr id="24" name="直線單箭頭接點 24"/>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6677A" id="直線單箭頭接點 24" o:spid="_x0000_s1026" type="#_x0000_t32" style="position:absolute;margin-left:2in;margin-top:2.45pt;width:46.0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2816" behindDoc="0" locked="0" layoutInCell="1" allowOverlap="1" wp14:anchorId="4A4057B0" wp14:editId="2170E21E">
                <wp:simplePos x="0" y="0"/>
                <wp:positionH relativeFrom="column">
                  <wp:posOffset>4230370</wp:posOffset>
                </wp:positionH>
                <wp:positionV relativeFrom="paragraph">
                  <wp:posOffset>48732</wp:posOffset>
                </wp:positionV>
                <wp:extent cx="584835" cy="0"/>
                <wp:effectExtent l="0" t="76200" r="24765" b="95250"/>
                <wp:wrapNone/>
                <wp:docPr id="25" name="直線單箭頭接點 25"/>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D3180" id="直線單箭頭接點 25" o:spid="_x0000_s1026" type="#_x0000_t32" style="position:absolute;margin-left:333.1pt;margin-top:3.85pt;width:46.0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" strokecolor="black [3213]" strokeweight=".5pt">
                <v:stroke endarrow="block" joinstyle="miter"/>
              </v:shape>
            </w:pict>
          </mc:Fallback>
        </mc:AlternateContent>
      </w:r>
    </w:p>
    <w:p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國際交流類(國際交流-英文組)</w:t>
      </w:r>
    </w:p>
    <w:p w:rsidR="005A525A" w:rsidRPr="00B120C9" w:rsidRDefault="00070911" w:rsidP="005A525A">
      <w:pPr>
        <w:adjustRightInd w:val="0"/>
        <w:snapToGrid w:val="0"/>
        <w:rPr>
          <w:rFonts w:asciiTheme="majorEastAsia" w:eastAsiaTheme="majorEastAsia" w:hAnsiTheme="majorEastAsia"/>
          <w:bCs/>
          <w:color w:val="000000" w:themeColor="text1"/>
          <w:szCs w:val="36"/>
        </w:rPr>
      </w:pP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2032" behindDoc="0" locked="0" layoutInCell="1" allowOverlap="1" wp14:anchorId="2C2D4D8B" wp14:editId="61049341">
                <wp:simplePos x="0" y="0"/>
                <wp:positionH relativeFrom="column">
                  <wp:posOffset>5525437</wp:posOffset>
                </wp:positionH>
                <wp:positionV relativeFrom="paragraph">
                  <wp:posOffset>105115</wp:posOffset>
                </wp:positionV>
                <wp:extent cx="1079500" cy="1484768"/>
                <wp:effectExtent l="0" t="0" r="25400" b="20320"/>
                <wp:wrapNone/>
                <wp:docPr id="30" name="文字方塊 30"/>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32459F" w:rsidRDefault="0032459F" w:rsidP="00070911">
                            <w:pPr>
                              <w:rPr>
                                <w:rFonts w:ascii="標楷體" w:eastAsia="標楷體" w:hAnsi="標楷體"/>
                                <w:b/>
                              </w:rPr>
                            </w:pPr>
                            <w:r w:rsidRPr="00070911">
                              <w:rPr>
                                <w:rFonts w:ascii="標楷體" w:eastAsia="標楷體" w:hAnsi="標楷體" w:hint="eastAsia"/>
                                <w:b/>
                              </w:rPr>
                              <w:t>決賽</w:t>
                            </w:r>
                          </w:p>
                          <w:p w:rsidR="0032459F" w:rsidRPr="00070911" w:rsidRDefault="0032459F"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D4D8B" id="文字方塊 30" o:spid="_x0000_s1033" type="#_x0000_t202" style="position:absolute;margin-left:435.05pt;margin-top:8.3pt;width:85pt;height:1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" fillcolor="white [3201]" strokeweight=".5pt">
                <v:textbox>
                  <w:txbxContent>
                    <w:p w:rsidR="0032459F" w:rsidRDefault="0032459F" w:rsidP="00070911">
                      <w:pPr>
                        <w:rPr>
                          <w:rFonts w:ascii="標楷體" w:eastAsia="標楷體" w:hAnsi="標楷體"/>
                          <w:b/>
                        </w:rPr>
                      </w:pPr>
                      <w:r w:rsidRPr="00070911">
                        <w:rPr>
                          <w:rFonts w:ascii="標楷體" w:eastAsia="標楷體" w:hAnsi="標楷體" w:hint="eastAsia"/>
                          <w:b/>
                        </w:rPr>
                        <w:t>決賽</w:t>
                      </w:r>
                    </w:p>
                    <w:p w:rsidR="0032459F" w:rsidRPr="00070911" w:rsidRDefault="0032459F"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7936" behindDoc="0" locked="0" layoutInCell="1" allowOverlap="1" wp14:anchorId="1D263323" wp14:editId="5D8499EF">
                <wp:simplePos x="0" y="0"/>
                <wp:positionH relativeFrom="column">
                  <wp:posOffset>2764130</wp:posOffset>
                </wp:positionH>
                <wp:positionV relativeFrom="paragraph">
                  <wp:posOffset>105115</wp:posOffset>
                </wp:positionV>
                <wp:extent cx="1079500" cy="1484768"/>
                <wp:effectExtent l="0" t="0" r="25400" b="20320"/>
                <wp:wrapNone/>
                <wp:docPr id="28" name="文字方塊 28"/>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32459F" w:rsidRDefault="0032459F" w:rsidP="00070911">
                            <w:pPr>
                              <w:rPr>
                                <w:rFonts w:ascii="標楷體" w:eastAsia="標楷體" w:hAnsi="標楷體"/>
                                <w:b/>
                              </w:rPr>
                            </w:pPr>
                            <w:r w:rsidRPr="00070911">
                              <w:rPr>
                                <w:rFonts w:ascii="標楷體" w:eastAsia="標楷體" w:hAnsi="標楷體" w:hint="eastAsia"/>
                                <w:b/>
                              </w:rPr>
                              <w:t>臺灣區複賽</w:t>
                            </w:r>
                          </w:p>
                          <w:p w:rsidR="0032459F" w:rsidRPr="00070911" w:rsidRDefault="0032459F" w:rsidP="00070911">
                            <w:pPr>
                              <w:rPr>
                                <w:rFonts w:ascii="標楷體" w:eastAsia="標楷體" w:hAnsi="標楷體"/>
                                <w:color w:val="000000"/>
                              </w:rPr>
                            </w:pPr>
                            <w:r>
                              <w:rPr>
                                <w:rFonts w:ascii="標楷體" w:eastAsia="標楷體" w:hAnsi="標楷體" w:hint="eastAsia"/>
                                <w:color w:val="000000"/>
                              </w:rPr>
                              <w:t>作品及簡報方式以英文呈現。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3323" id="文字方塊 28" o:spid="_x0000_s1034" type="#_x0000_t202" style="position:absolute;margin-left:217.65pt;margin-top:8.3pt;width:85pt;height:1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" fillcolor="white [3201]" strokeweight=".5pt">
                <v:textbox>
                  <w:txbxContent>
                    <w:p w:rsidR="0032459F" w:rsidRDefault="0032459F" w:rsidP="00070911">
                      <w:pPr>
                        <w:rPr>
                          <w:rFonts w:ascii="標楷體" w:eastAsia="標楷體" w:hAnsi="標楷體"/>
                          <w:b/>
                        </w:rPr>
                      </w:pPr>
                      <w:r w:rsidRPr="00070911">
                        <w:rPr>
                          <w:rFonts w:ascii="標楷體" w:eastAsia="標楷體" w:hAnsi="標楷體" w:hint="eastAsia"/>
                          <w:b/>
                        </w:rPr>
                        <w:t>臺灣區複賽</w:t>
                      </w:r>
                    </w:p>
                    <w:p w:rsidR="0032459F" w:rsidRPr="00070911" w:rsidRDefault="0032459F" w:rsidP="00070911">
                      <w:pPr>
                        <w:rPr>
                          <w:rFonts w:ascii="標楷體" w:eastAsia="標楷體" w:hAnsi="標楷體"/>
                          <w:color w:val="000000"/>
                        </w:rPr>
                      </w:pPr>
                      <w:r>
                        <w:rPr>
                          <w:rFonts w:ascii="標楷體" w:eastAsia="標楷體" w:hAnsi="標楷體" w:hint="eastAsia"/>
                          <w:color w:val="000000"/>
                        </w:rPr>
                        <w:t>作品及簡報方式以英文呈現。</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9984" behindDoc="0" locked="0" layoutInCell="1" allowOverlap="1" wp14:anchorId="2471EFEC" wp14:editId="420E052E">
                <wp:simplePos x="0" y="0"/>
                <wp:positionH relativeFrom="column">
                  <wp:posOffset>4140257</wp:posOffset>
                </wp:positionH>
                <wp:positionV relativeFrom="paragraph">
                  <wp:posOffset>105115</wp:posOffset>
                </wp:positionV>
                <wp:extent cx="1079500" cy="1484768"/>
                <wp:effectExtent l="0" t="0" r="25400" b="20320"/>
                <wp:wrapNone/>
                <wp:docPr id="29" name="文字方塊 29"/>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32459F" w:rsidRDefault="0032459F"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rsidR="0032459F" w:rsidRPr="00070911" w:rsidRDefault="0032459F" w:rsidP="00070911">
                            <w:pPr>
                              <w:rPr>
                                <w:rFonts w:ascii="標楷體" w:eastAsia="標楷體" w:hAnsi="標楷體"/>
                              </w:rPr>
                            </w:pPr>
                            <w:r w:rsidRPr="00070911">
                              <w:rPr>
                                <w:rFonts w:ascii="標楷體" w:eastAsia="標楷體" w:hAnsi="標楷體" w:hint="eastAsia"/>
                              </w:rPr>
                              <w:t>針對入圍決賽隊伍進行輔導。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EFEC" id="文字方塊 29" o:spid="_x0000_s1035" type="#_x0000_t202" style="position:absolute;margin-left:326pt;margin-top:8.3pt;width:85pt;height:11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" fillcolor="white [3201]" strokeweight=".5pt">
                <v:textbox>
                  <w:txbxContent>
                    <w:p w:rsidR="0032459F" w:rsidRDefault="0032459F"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rsidR="0032459F" w:rsidRPr="00070911" w:rsidRDefault="0032459F" w:rsidP="00070911">
                      <w:pPr>
                        <w:rPr>
                          <w:rFonts w:ascii="標楷體" w:eastAsia="標楷體" w:hAnsi="標楷體"/>
                        </w:rPr>
                      </w:pPr>
                      <w:r w:rsidRPr="00070911">
                        <w:rPr>
                          <w:rFonts w:ascii="標楷體" w:eastAsia="標楷體" w:hAnsi="標楷體" w:hint="eastAsia"/>
                        </w:rPr>
                        <w:t>針對入圍決賽隊伍進行輔導。</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5888" behindDoc="0" locked="0" layoutInCell="1" allowOverlap="1" wp14:anchorId="07FA0B3B" wp14:editId="1E8D9AEC">
                <wp:simplePos x="0" y="0"/>
                <wp:positionH relativeFrom="column">
                  <wp:posOffset>1378950</wp:posOffset>
                </wp:positionH>
                <wp:positionV relativeFrom="paragraph">
                  <wp:posOffset>105115</wp:posOffset>
                </wp:positionV>
                <wp:extent cx="1079500" cy="1484768"/>
                <wp:effectExtent l="0" t="0" r="25400" b="20320"/>
                <wp:wrapNone/>
                <wp:docPr id="27" name="文字方塊 27"/>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32459F" w:rsidRDefault="0032459F" w:rsidP="00070911">
                            <w:pPr>
                              <w:rPr>
                                <w:rFonts w:ascii="標楷體" w:eastAsia="標楷體" w:hAnsi="標楷體"/>
                                <w:b/>
                              </w:rPr>
                            </w:pPr>
                            <w:r w:rsidRPr="00070911">
                              <w:rPr>
                                <w:rFonts w:ascii="標楷體" w:eastAsia="標楷體" w:hAnsi="標楷體" w:hint="eastAsia"/>
                                <w:b/>
                              </w:rPr>
                              <w:t>初賽</w:t>
                            </w:r>
                          </w:p>
                          <w:p w:rsidR="0032459F" w:rsidRPr="00070911" w:rsidRDefault="0032459F" w:rsidP="00070911">
                            <w:pPr>
                              <w:rPr>
                                <w:rFonts w:ascii="標楷體" w:eastAsia="標楷體" w:hAnsi="標楷體"/>
                              </w:rPr>
                            </w:pPr>
                            <w:r w:rsidRPr="00070911">
                              <w:rPr>
                                <w:rFonts w:ascii="標楷體" w:eastAsia="標楷體" w:hAnsi="標楷體" w:hint="eastAsia"/>
                              </w:rPr>
                              <w:t>依各參賽隊伍所上傳之文件、影片進行評選。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0B3B" id="文字方塊 27" o:spid="_x0000_s1036" type="#_x0000_t202" style="position:absolute;margin-left:108.6pt;margin-top:8.3pt;width:85pt;height:1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" fillcolor="white [3201]" strokeweight=".5pt">
                <v:textbox>
                  <w:txbxContent>
                    <w:p w:rsidR="0032459F" w:rsidRDefault="0032459F" w:rsidP="00070911">
                      <w:pPr>
                        <w:rPr>
                          <w:rFonts w:ascii="標楷體" w:eastAsia="標楷體" w:hAnsi="標楷體"/>
                          <w:b/>
                        </w:rPr>
                      </w:pPr>
                      <w:r w:rsidRPr="00070911">
                        <w:rPr>
                          <w:rFonts w:ascii="標楷體" w:eastAsia="標楷體" w:hAnsi="標楷體" w:hint="eastAsia"/>
                          <w:b/>
                        </w:rPr>
                        <w:t>初賽</w:t>
                      </w:r>
                    </w:p>
                    <w:p w:rsidR="0032459F" w:rsidRPr="00070911" w:rsidRDefault="0032459F" w:rsidP="00070911">
                      <w:pPr>
                        <w:rPr>
                          <w:rFonts w:ascii="標楷體" w:eastAsia="標楷體" w:hAnsi="標楷體"/>
                        </w:rPr>
                      </w:pPr>
                      <w:r w:rsidRPr="00070911">
                        <w:rPr>
                          <w:rFonts w:ascii="標楷體" w:eastAsia="標楷體" w:hAnsi="標楷體" w:hint="eastAsia"/>
                        </w:rPr>
                        <w:t>依各參賽隊伍所上傳之文件、影片進行評選。</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3840" behindDoc="0" locked="0" layoutInCell="1" allowOverlap="1">
                <wp:simplePos x="0" y="0"/>
                <wp:positionH relativeFrom="column">
                  <wp:posOffset>2823</wp:posOffset>
                </wp:positionH>
                <wp:positionV relativeFrom="paragraph">
                  <wp:posOffset>105115</wp:posOffset>
                </wp:positionV>
                <wp:extent cx="1079500" cy="1484768"/>
                <wp:effectExtent l="0" t="0" r="25400" b="20320"/>
                <wp:wrapNone/>
                <wp:docPr id="26" name="文字方塊 26"/>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32459F" w:rsidRDefault="0032459F" w:rsidP="00070911">
                            <w:pPr>
                              <w:rPr>
                                <w:rFonts w:ascii="標楷體" w:eastAsia="標楷體" w:hAnsi="標楷體"/>
                                <w:b/>
                              </w:rPr>
                            </w:pPr>
                            <w:r w:rsidRPr="001317FC">
                              <w:rPr>
                                <w:rFonts w:ascii="標楷體" w:eastAsia="標楷體" w:hAnsi="標楷體" w:hint="eastAsia"/>
                                <w:b/>
                              </w:rPr>
                              <w:t>資格審查</w:t>
                            </w:r>
                          </w:p>
                          <w:p w:rsidR="0032459F" w:rsidRPr="00070911" w:rsidRDefault="0032459F">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7" type="#_x0000_t202" style="position:absolute;margin-left:.2pt;margin-top:8.3pt;width:85pt;height:1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" fillcolor="white [3201]" strokeweight=".5pt">
                <v:textbox>
                  <w:txbxContent>
                    <w:p w:rsidR="0032459F" w:rsidRDefault="0032459F" w:rsidP="00070911">
                      <w:pPr>
                        <w:rPr>
                          <w:rFonts w:ascii="標楷體" w:eastAsia="標楷體" w:hAnsi="標楷體"/>
                          <w:b/>
                        </w:rPr>
                      </w:pPr>
                      <w:r w:rsidRPr="001317FC">
                        <w:rPr>
                          <w:rFonts w:ascii="標楷體" w:eastAsia="標楷體" w:hAnsi="標楷體" w:hint="eastAsia"/>
                          <w:b/>
                        </w:rPr>
                        <w:t>資格審查</w:t>
                      </w:r>
                    </w:p>
                    <w:p w:rsidR="0032459F" w:rsidRPr="00070911" w:rsidRDefault="0032459F">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p>
    <w:p w:rsidR="005A525A" w:rsidRPr="00B120C9" w:rsidRDefault="005A525A" w:rsidP="005A525A">
      <w:pPr>
        <w:adjustRightInd w:val="0"/>
        <w:snapToGrid w:val="0"/>
        <w:rPr>
          <w:rFonts w:asciiTheme="majorEastAsia" w:eastAsiaTheme="majorEastAsia" w:hAnsiTheme="majorEastAsia"/>
          <w:bCs/>
          <w:color w:val="000000" w:themeColor="text1"/>
          <w:szCs w:val="36"/>
        </w:rPr>
      </w:pPr>
    </w:p>
    <w:p w:rsidR="00070911" w:rsidRPr="00B120C9" w:rsidRDefault="00070911" w:rsidP="005A525A">
      <w:pPr>
        <w:adjustRightInd w:val="0"/>
        <w:snapToGrid w:val="0"/>
        <w:rPr>
          <w:rFonts w:asciiTheme="majorEastAsia" w:eastAsiaTheme="majorEastAsia" w:hAnsiTheme="majorEastAsia"/>
          <w:bCs/>
          <w:color w:val="000000" w:themeColor="text1"/>
          <w:szCs w:val="36"/>
        </w:rPr>
      </w:pPr>
    </w:p>
    <w:p w:rsidR="00070911" w:rsidRPr="00B120C9" w:rsidRDefault="00070911" w:rsidP="005A525A">
      <w:pPr>
        <w:adjustRightInd w:val="0"/>
        <w:snapToGrid w:val="0"/>
        <w:rPr>
          <w:rFonts w:asciiTheme="majorEastAsia" w:eastAsiaTheme="majorEastAsia" w:hAnsiTheme="majorEastAsia"/>
          <w:bCs/>
          <w:color w:val="000000" w:themeColor="text1"/>
          <w:szCs w:val="36"/>
        </w:rPr>
      </w:pPr>
    </w:p>
    <w:p w:rsidR="00070911" w:rsidRPr="00B120C9" w:rsidRDefault="00070911" w:rsidP="005A525A">
      <w:pPr>
        <w:adjustRightInd w:val="0"/>
        <w:snapToGrid w:val="0"/>
        <w:rPr>
          <w:rFonts w:asciiTheme="majorEastAsia" w:eastAsiaTheme="majorEastAsia" w:hAnsiTheme="majorEastAsia"/>
          <w:bCs/>
          <w:color w:val="000000" w:themeColor="text1"/>
          <w:szCs w:val="36"/>
        </w:rPr>
      </w:pP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7152" behindDoc="0" locked="0" layoutInCell="1" allowOverlap="1" wp14:anchorId="75F50FC2" wp14:editId="556A78CA">
                <wp:simplePos x="0" y="0"/>
                <wp:positionH relativeFrom="column">
                  <wp:posOffset>3845560</wp:posOffset>
                </wp:positionH>
                <wp:positionV relativeFrom="paragraph">
                  <wp:posOffset>635</wp:posOffset>
                </wp:positionV>
                <wp:extent cx="299085" cy="0"/>
                <wp:effectExtent l="0" t="76200" r="24765" b="95250"/>
                <wp:wrapNone/>
                <wp:docPr id="33" name="直線單箭頭接點 33"/>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7A683" id="直線單箭頭接點 33" o:spid="_x0000_s1026" type="#_x0000_t32" style="position:absolute;margin-left:302.8pt;margin-top:.05pt;width:23.5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5104" behindDoc="0" locked="0" layoutInCell="1" allowOverlap="1" wp14:anchorId="169199A0" wp14:editId="6ABF56FB">
                <wp:simplePos x="0" y="0"/>
                <wp:positionH relativeFrom="column">
                  <wp:posOffset>2466340</wp:posOffset>
                </wp:positionH>
                <wp:positionV relativeFrom="paragraph">
                  <wp:posOffset>635</wp:posOffset>
                </wp:positionV>
                <wp:extent cx="299085" cy="0"/>
                <wp:effectExtent l="0" t="76200" r="24765" b="95250"/>
                <wp:wrapNone/>
                <wp:docPr id="32" name="直線單箭頭接點 32"/>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B57FF0" id="直線單箭頭接點 32" o:spid="_x0000_s1026" type="#_x0000_t32" style="position:absolute;margin-left:194.2pt;margin-top:.05pt;width:23.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9200" behindDoc="0" locked="0" layoutInCell="1" allowOverlap="1" wp14:anchorId="484B3EFC" wp14:editId="09BC16CD">
                <wp:simplePos x="0" y="0"/>
                <wp:positionH relativeFrom="column">
                  <wp:posOffset>5210810</wp:posOffset>
                </wp:positionH>
                <wp:positionV relativeFrom="paragraph">
                  <wp:posOffset>635</wp:posOffset>
                </wp:positionV>
                <wp:extent cx="299134" cy="0"/>
                <wp:effectExtent l="0" t="76200" r="24765" b="95250"/>
                <wp:wrapNone/>
                <wp:docPr id="34" name="直線單箭頭接點 34"/>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713E8" id="直線單箭頭接點 34" o:spid="_x0000_s1026" type="#_x0000_t32" style="position:absolute;margin-left:410.3pt;margin-top:.05pt;width:23.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3056" behindDoc="0" locked="0" layoutInCell="1" allowOverlap="1">
                <wp:simplePos x="0" y="0"/>
                <wp:positionH relativeFrom="column">
                  <wp:posOffset>1080135</wp:posOffset>
                </wp:positionH>
                <wp:positionV relativeFrom="paragraph">
                  <wp:posOffset>3175</wp:posOffset>
                </wp:positionV>
                <wp:extent cx="299134" cy="0"/>
                <wp:effectExtent l="0" t="76200" r="24765" b="95250"/>
                <wp:wrapNone/>
                <wp:docPr id="31" name="直線單箭頭接點 31"/>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81F68" id="直線單箭頭接點 31" o:spid="_x0000_s1026" type="#_x0000_t32" style="position:absolute;margin-left:85.05pt;margin-top:.25pt;width:23.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" strokecolor="black [3213]" strokeweight=".5pt">
                <v:stroke endarrow="block" joinstyle="miter"/>
              </v:shape>
            </w:pict>
          </mc:Fallback>
        </mc:AlternateContent>
      </w:r>
    </w:p>
    <w:p w:rsidR="00070911" w:rsidRPr="00B120C9" w:rsidRDefault="00070911" w:rsidP="005A525A">
      <w:pPr>
        <w:adjustRightInd w:val="0"/>
        <w:snapToGrid w:val="0"/>
        <w:rPr>
          <w:rFonts w:asciiTheme="majorEastAsia" w:eastAsiaTheme="majorEastAsia" w:hAnsiTheme="majorEastAsia"/>
          <w:bCs/>
          <w:color w:val="000000" w:themeColor="text1"/>
          <w:szCs w:val="36"/>
        </w:rPr>
      </w:pPr>
    </w:p>
    <w:p w:rsidR="00070911" w:rsidRPr="00B120C9" w:rsidRDefault="00070911" w:rsidP="005A525A">
      <w:pPr>
        <w:adjustRightInd w:val="0"/>
        <w:snapToGrid w:val="0"/>
        <w:rPr>
          <w:rFonts w:asciiTheme="majorEastAsia" w:eastAsiaTheme="majorEastAsia" w:hAnsiTheme="majorEastAsia"/>
          <w:bCs/>
          <w:color w:val="000000" w:themeColor="text1"/>
          <w:szCs w:val="36"/>
        </w:rPr>
      </w:pPr>
    </w:p>
    <w:p w:rsidR="005A525A" w:rsidRPr="00B120C9" w:rsidRDefault="005A525A" w:rsidP="005A525A">
      <w:pPr>
        <w:adjustRightInd w:val="0"/>
        <w:snapToGrid w:val="0"/>
        <w:rPr>
          <w:rFonts w:asciiTheme="majorEastAsia" w:eastAsiaTheme="majorEastAsia" w:hAnsiTheme="majorEastAsia"/>
          <w:bCs/>
          <w:color w:val="000000" w:themeColor="text1"/>
          <w:szCs w:val="36"/>
        </w:rPr>
      </w:pPr>
    </w:p>
    <w:p w:rsidR="00BA3B2B" w:rsidRPr="00B120C9" w:rsidRDefault="00BA3B2B" w:rsidP="005A525A">
      <w:pPr>
        <w:adjustRightInd w:val="0"/>
        <w:snapToGrid w:val="0"/>
        <w:rPr>
          <w:rFonts w:asciiTheme="majorEastAsia" w:eastAsiaTheme="majorEastAsia" w:hAnsiTheme="majorEastAsia"/>
          <w:bCs/>
          <w:color w:val="000000" w:themeColor="text1"/>
          <w:szCs w:val="36"/>
        </w:rPr>
      </w:pPr>
    </w:p>
    <w:p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競賽流程說明</w:t>
      </w:r>
    </w:p>
    <w:p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資格審查：由主辦單位依據報名須知進行資格審查並調整競賽組別。</w:t>
      </w:r>
    </w:p>
    <w:p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初賽：通過資格審查後由評審委員依各參賽隊伍所上傳之資料與作品介紹影片進行評選，通過後進入決賽。</w:t>
      </w:r>
    </w:p>
    <w:p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臺灣區複賽：「國際交流-英文組」參賽隊伍需先經過臺灣區現場複</w:t>
      </w:r>
      <w:r w:rsidR="004F5D01" w:rsidRPr="00B120C9">
        <w:rPr>
          <w:rFonts w:asciiTheme="majorEastAsia" w:eastAsiaTheme="majorEastAsia" w:hAnsiTheme="majorEastAsia" w:hint="eastAsia"/>
          <w:color w:val="000000" w:themeColor="text1"/>
        </w:rPr>
        <w:t>賽</w:t>
      </w:r>
      <w:r w:rsidRPr="00B120C9">
        <w:rPr>
          <w:rFonts w:asciiTheme="majorEastAsia" w:eastAsiaTheme="majorEastAsia" w:hAnsiTheme="majorEastAsia"/>
          <w:color w:val="000000" w:themeColor="text1"/>
        </w:rPr>
        <w:t>，作品及簡報呈現方式以英文為原則，並針對入圍決賽隊伍進行作品英文化輔導。</w:t>
      </w:r>
    </w:p>
    <w:p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每組現場說明與展示（約6分鐘）、問題</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答（約7分鐘），為使大會順利準時進行，確切詢答時間將視情況調整公告。</w:t>
      </w:r>
    </w:p>
    <w:p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決賽：通過初賽及臺灣區複賽之參賽隊伍於現場說明與系統展示、問題</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w:t>
      </w:r>
    </w:p>
    <w:p w:rsidR="00DC267F" w:rsidRPr="00B120C9" w:rsidRDefault="00DC267F" w:rsidP="00947AA5">
      <w:pPr>
        <w:pStyle w:val="13"/>
        <w:numPr>
          <w:ilvl w:val="4"/>
          <w:numId w:val="34"/>
        </w:numPr>
        <w:ind w:leftChars="350" w:left="1180" w:hanging="3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國際交流-英文組之參賽隊伍需以英文呈現作品及簡報。</w:t>
      </w:r>
    </w:p>
    <w:p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每組現場說明與展示（約6分鐘）、問題</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答（約7分鐘），為使大會順利準時進行，確切詢答時間將視情況調整公告。</w:t>
      </w:r>
    </w:p>
    <w:p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同時報名2類之參賽隊伍，需簡報兩次。</w:t>
      </w:r>
    </w:p>
    <w:p w:rsidR="007E355A" w:rsidRPr="00B120C9" w:rsidRDefault="007E355A">
      <w:pPr>
        <w:widowControl/>
        <w:rPr>
          <w:rFonts w:asciiTheme="majorEastAsia" w:eastAsiaTheme="majorEastAsia" w:hAnsiTheme="majorEastAsia"/>
          <w:bCs/>
          <w:color w:val="000000" w:themeColor="text1"/>
          <w:szCs w:val="36"/>
        </w:rPr>
      </w:pPr>
      <w:r w:rsidRPr="00B120C9">
        <w:rPr>
          <w:rFonts w:asciiTheme="majorEastAsia" w:eastAsiaTheme="majorEastAsia" w:hAnsiTheme="majorEastAsia"/>
          <w:bCs/>
          <w:color w:val="000000" w:themeColor="text1"/>
          <w:szCs w:val="36"/>
        </w:rPr>
        <w:br w:type="page"/>
      </w:r>
    </w:p>
    <w:p w:rsidR="00DC267F" w:rsidRPr="00B120C9" w:rsidRDefault="00DC267F" w:rsidP="007E355A">
      <w:pPr>
        <w:adjustRightInd w:val="0"/>
        <w:snapToGrid w:val="0"/>
        <w:rPr>
          <w:rFonts w:asciiTheme="majorEastAsia" w:eastAsiaTheme="majorEastAsia" w:hAnsiTheme="majorEastAsia"/>
          <w:bCs/>
          <w:color w:val="000000" w:themeColor="text1"/>
          <w:szCs w:val="36"/>
        </w:rPr>
      </w:pPr>
    </w:p>
    <w:p w:rsidR="00070911" w:rsidRPr="00B120C9" w:rsidRDefault="00DC267F" w:rsidP="00947AA5">
      <w:pPr>
        <w:pStyle w:val="a3"/>
        <w:numPr>
          <w:ilvl w:val="0"/>
          <w:numId w:val="33"/>
        </w:numPr>
        <w:adjustRightInd w:val="0"/>
        <w:snapToGrid w:val="0"/>
        <w:spacing w:afterLines="50" w:after="180"/>
        <w:ind w:leftChars="0" w:left="964"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決賽時程表(暫定，最後時間以當天的大會手冊為</w:t>
      </w:r>
      <w:proofErr w:type="gramStart"/>
      <w:r w:rsidRPr="00B120C9">
        <w:rPr>
          <w:rFonts w:asciiTheme="majorEastAsia" w:eastAsiaTheme="majorEastAsia" w:hAnsiTheme="majorEastAsia" w:hint="eastAsia"/>
          <w:bCs/>
          <w:color w:val="000000" w:themeColor="text1"/>
          <w:szCs w:val="36"/>
        </w:rPr>
        <w:t>準</w:t>
      </w:r>
      <w:proofErr w:type="gramEnd"/>
      <w:r w:rsidRPr="00B120C9">
        <w:rPr>
          <w:rFonts w:asciiTheme="majorEastAsia" w:eastAsiaTheme="majorEastAsia" w:hAnsiTheme="majorEastAsia" w:hint="eastAsia"/>
          <w:bCs/>
          <w:color w:val="000000" w:themeColor="text1"/>
          <w:szCs w:val="36"/>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7229"/>
      </w:tblGrid>
      <w:tr w:rsidR="00B120C9" w:rsidRPr="00B120C9" w:rsidTr="0077554E">
        <w:trPr>
          <w:trHeight w:val="624"/>
          <w:tblHeader/>
          <w:jc w:val="center"/>
        </w:trPr>
        <w:tc>
          <w:tcPr>
            <w:tcW w:w="2269" w:type="dxa"/>
            <w:shd w:val="clear" w:color="auto" w:fill="FFFF99"/>
            <w:vAlign w:val="center"/>
          </w:tcPr>
          <w:p w:rsidR="00DC267F" w:rsidRPr="00B120C9"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B120C9">
              <w:rPr>
                <w:rFonts w:asciiTheme="majorEastAsia" w:eastAsiaTheme="majorEastAsia" w:hAnsiTheme="majorEastAsia"/>
                <w:b/>
                <w:bCs/>
                <w:color w:val="000000" w:themeColor="text1"/>
                <w:spacing w:val="640"/>
                <w:kern w:val="0"/>
                <w:fitText w:val="1760" w:id="-1296284928"/>
              </w:rPr>
              <w:t>時</w:t>
            </w:r>
            <w:r w:rsidRPr="00B120C9">
              <w:rPr>
                <w:rFonts w:asciiTheme="majorEastAsia" w:eastAsiaTheme="majorEastAsia" w:hAnsiTheme="majorEastAsia"/>
                <w:b/>
                <w:bCs/>
                <w:color w:val="000000" w:themeColor="text1"/>
                <w:kern w:val="0"/>
                <w:fitText w:val="1760" w:id="-1296284928"/>
              </w:rPr>
              <w:t>間</w:t>
            </w:r>
          </w:p>
        </w:tc>
        <w:tc>
          <w:tcPr>
            <w:tcW w:w="7229" w:type="dxa"/>
            <w:shd w:val="clear" w:color="auto" w:fill="FFFF99"/>
            <w:vAlign w:val="center"/>
          </w:tcPr>
          <w:p w:rsidR="00DC267F" w:rsidRPr="00B120C9"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B120C9">
              <w:rPr>
                <w:rFonts w:asciiTheme="majorEastAsia" w:eastAsiaTheme="majorEastAsia" w:hAnsiTheme="majorEastAsia"/>
                <w:b/>
                <w:bCs/>
                <w:color w:val="000000" w:themeColor="text1"/>
                <w:spacing w:val="306"/>
                <w:kern w:val="0"/>
                <w:fitText w:val="2800" w:id="-1296284927"/>
              </w:rPr>
              <w:t>活動流</w:t>
            </w:r>
            <w:r w:rsidRPr="00B120C9">
              <w:rPr>
                <w:rFonts w:asciiTheme="majorEastAsia" w:eastAsiaTheme="majorEastAsia" w:hAnsiTheme="majorEastAsia"/>
                <w:b/>
                <w:bCs/>
                <w:color w:val="000000" w:themeColor="text1"/>
                <w:spacing w:val="2"/>
                <w:kern w:val="0"/>
                <w:fitText w:val="2800" w:id="-1296284927"/>
              </w:rPr>
              <w:t>程</w:t>
            </w:r>
          </w:p>
        </w:tc>
      </w:tr>
      <w:tr w:rsidR="00B120C9" w:rsidRPr="00B120C9" w:rsidTr="0077554E">
        <w:trPr>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07:30~08:30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報到及現場展示系統架設</w:t>
            </w:r>
          </w:p>
        </w:tc>
      </w:tr>
      <w:tr w:rsidR="00B120C9" w:rsidRPr="00B120C9" w:rsidTr="0077554E">
        <w:trPr>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08:10~08:30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貴賓、評審委員報到</w:t>
            </w:r>
          </w:p>
        </w:tc>
      </w:tr>
      <w:tr w:rsidR="00B120C9" w:rsidRPr="00B120C9" w:rsidTr="0077554E">
        <w:trPr>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08:30~09:20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開幕典禮</w:t>
            </w:r>
          </w:p>
        </w:tc>
      </w:tr>
      <w:tr w:rsidR="00B120C9" w:rsidRPr="00B120C9" w:rsidTr="0077554E">
        <w:trPr>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09:20~09:30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評審委員共識會議</w:t>
            </w:r>
          </w:p>
        </w:tc>
      </w:tr>
      <w:tr w:rsidR="00B120C9" w:rsidRPr="00B120C9" w:rsidTr="0077554E">
        <w:trPr>
          <w:cantSplit/>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09:30~10:45</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答、決選評分（一）每組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5隊</w:t>
            </w:r>
          </w:p>
          <w:p w:rsidR="00DC267F" w:rsidRPr="00B120C9" w:rsidRDefault="00DC267F" w:rsidP="0077554E">
            <w:pPr>
              <w:adjustRightInd w:val="0"/>
              <w:snapToGrid w:val="0"/>
              <w:spacing w:line="400" w:lineRule="atLeast"/>
              <w:jc w:val="both"/>
              <w:rPr>
                <w:rFonts w:asciiTheme="majorEastAsia" w:eastAsiaTheme="majorEastAsia" w:hAnsiTheme="majorEastAsia"/>
                <w:bCs/>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rsidTr="0077554E">
        <w:trPr>
          <w:cantSplit/>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10:45~10:55</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中場休息</w:t>
            </w:r>
          </w:p>
        </w:tc>
      </w:tr>
      <w:tr w:rsidR="00B120C9" w:rsidRPr="00B120C9" w:rsidTr="0077554E">
        <w:trPr>
          <w:cantSplit/>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10:55~12:10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答、決選評分（二）每組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6~</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10隊</w:t>
            </w:r>
          </w:p>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rsidTr="0077554E">
        <w:trPr>
          <w:cantSplit/>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12:10~13:30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午餐休息</w:t>
            </w:r>
          </w:p>
        </w:tc>
      </w:tr>
      <w:tr w:rsidR="00B120C9" w:rsidRPr="00B120C9" w:rsidTr="0077554E">
        <w:trPr>
          <w:cantSplit/>
          <w:trHeight w:val="1082"/>
          <w:jc w:val="center"/>
        </w:trPr>
        <w:tc>
          <w:tcPr>
            <w:tcW w:w="2269" w:type="dxa"/>
            <w:tcBorders>
              <w:bottom w:val="single" w:sz="4" w:space="0" w:color="auto"/>
            </w:tcBorders>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13:30~14:45</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w:t>
            </w:r>
            <w:proofErr w:type="gramStart"/>
            <w:r w:rsidRPr="00B120C9">
              <w:rPr>
                <w:rFonts w:asciiTheme="majorEastAsia" w:eastAsiaTheme="majorEastAsia" w:hAnsiTheme="majorEastAsia"/>
                <w:color w:val="000000" w:themeColor="text1"/>
              </w:rPr>
              <w:t>詢</w:t>
            </w:r>
            <w:proofErr w:type="gramEnd"/>
            <w:r w:rsidRPr="00B120C9">
              <w:rPr>
                <w:rFonts w:asciiTheme="majorEastAsia" w:eastAsiaTheme="majorEastAsia" w:hAnsiTheme="majorEastAsia"/>
                <w:color w:val="000000" w:themeColor="text1"/>
              </w:rPr>
              <w:t>答、決選評分（三）每組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11~</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15隊</w:t>
            </w:r>
          </w:p>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rsidTr="0077554E">
        <w:trPr>
          <w:cantSplit/>
          <w:trHeight w:val="1082"/>
          <w:jc w:val="center"/>
        </w:trPr>
        <w:tc>
          <w:tcPr>
            <w:tcW w:w="2269" w:type="dxa"/>
            <w:tcBorders>
              <w:bottom w:val="nil"/>
            </w:tcBorders>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14:45~15:30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決選評審會議、團隊觀摩</w:t>
            </w:r>
          </w:p>
        </w:tc>
      </w:tr>
      <w:tr w:rsidR="00DC267F" w:rsidRPr="00B120C9" w:rsidTr="0077554E">
        <w:trPr>
          <w:trHeight w:val="1082"/>
          <w:jc w:val="center"/>
        </w:trPr>
        <w:tc>
          <w:tcPr>
            <w:tcW w:w="2269" w:type="dxa"/>
            <w:vAlign w:val="center"/>
          </w:tcPr>
          <w:p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15:30~17:00</w:t>
            </w:r>
          </w:p>
        </w:tc>
        <w:tc>
          <w:tcPr>
            <w:tcW w:w="7229" w:type="dxa"/>
            <w:vAlign w:val="center"/>
          </w:tcPr>
          <w:p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頒獎典禮</w:t>
            </w:r>
          </w:p>
        </w:tc>
      </w:tr>
    </w:tbl>
    <w:p w:rsidR="007E355A" w:rsidRPr="00B120C9" w:rsidRDefault="007E355A" w:rsidP="008015CB">
      <w:pPr>
        <w:adjustRightInd w:val="0"/>
        <w:snapToGrid w:val="0"/>
        <w:rPr>
          <w:rFonts w:asciiTheme="majorEastAsia" w:eastAsiaTheme="majorEastAsia" w:hAnsiTheme="majorEastAsia"/>
          <w:bCs/>
          <w:color w:val="000000" w:themeColor="text1"/>
          <w:szCs w:val="36"/>
        </w:rPr>
      </w:pPr>
    </w:p>
    <w:p w:rsidR="007E355A" w:rsidRPr="00B120C9" w:rsidRDefault="007E355A">
      <w:pPr>
        <w:widowControl/>
        <w:rPr>
          <w:rFonts w:asciiTheme="majorEastAsia" w:eastAsiaTheme="majorEastAsia" w:hAnsiTheme="majorEastAsia"/>
          <w:bCs/>
          <w:color w:val="000000" w:themeColor="text1"/>
          <w:szCs w:val="36"/>
        </w:rPr>
      </w:pPr>
      <w:r w:rsidRPr="00B120C9">
        <w:rPr>
          <w:rFonts w:asciiTheme="majorEastAsia" w:eastAsiaTheme="majorEastAsia" w:hAnsiTheme="majorEastAsia"/>
          <w:bCs/>
          <w:color w:val="000000" w:themeColor="text1"/>
          <w:szCs w:val="36"/>
        </w:rPr>
        <w:br w:type="page"/>
      </w:r>
    </w:p>
    <w:p w:rsidR="00DC267F" w:rsidRPr="00B120C9" w:rsidRDefault="00DC267F" w:rsidP="008015CB">
      <w:pPr>
        <w:adjustRightInd w:val="0"/>
        <w:snapToGrid w:val="0"/>
        <w:rPr>
          <w:rFonts w:asciiTheme="majorEastAsia" w:eastAsiaTheme="majorEastAsia" w:hAnsiTheme="majorEastAsia"/>
          <w:bCs/>
          <w:color w:val="000000" w:themeColor="text1"/>
          <w:szCs w:val="36"/>
        </w:rPr>
      </w:pPr>
    </w:p>
    <w:p w:rsidR="00D76D21"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t>評審遴選與評分項目</w:t>
      </w:r>
    </w:p>
    <w:p w:rsidR="009A460D" w:rsidRPr="00B120C9" w:rsidRDefault="004F01C0"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評審遴選</w:t>
      </w:r>
    </w:p>
    <w:p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802" w:type="dxa"/>
        <w:tblInd w:w="-289" w:type="dxa"/>
        <w:tblLook w:val="04A0" w:firstRow="1" w:lastRow="0" w:firstColumn="1" w:lastColumn="0" w:noHBand="0" w:noVBand="1"/>
      </w:tblPr>
      <w:tblGrid>
        <w:gridCol w:w="737"/>
        <w:gridCol w:w="2978"/>
        <w:gridCol w:w="7087"/>
      </w:tblGrid>
      <w:tr w:rsidR="00B120C9" w:rsidRPr="00B120C9" w:rsidTr="00513117">
        <w:trPr>
          <w:trHeight w:val="380"/>
        </w:trPr>
        <w:tc>
          <w:tcPr>
            <w:tcW w:w="737" w:type="dxa"/>
            <w:shd w:val="clear" w:color="auto" w:fill="F2F2F2" w:themeFill="background1" w:themeFillShade="F2"/>
            <w:vAlign w:val="center"/>
          </w:tcPr>
          <w:p w:rsidR="00F56FB1" w:rsidRPr="00B120C9" w:rsidRDefault="00F56FB1"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78" w:type="dxa"/>
            <w:shd w:val="clear" w:color="auto" w:fill="F2F2F2" w:themeFill="background1" w:themeFillShade="F2"/>
            <w:vAlign w:val="center"/>
          </w:tcPr>
          <w:p w:rsidR="00F56FB1" w:rsidRPr="00B120C9" w:rsidRDefault="00F56FB1"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087" w:type="dxa"/>
            <w:shd w:val="clear" w:color="auto" w:fill="F2F2F2" w:themeFill="background1" w:themeFillShade="F2"/>
            <w:vAlign w:val="center"/>
          </w:tcPr>
          <w:p w:rsidR="00F56FB1" w:rsidRPr="00B120C9" w:rsidRDefault="00F56FB1" w:rsidP="0058096A">
            <w:pPr>
              <w:adjustRightInd w:val="0"/>
              <w:snapToGrid w:val="0"/>
              <w:spacing w:line="360" w:lineRule="exact"/>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評審組成</w:t>
            </w:r>
          </w:p>
        </w:tc>
      </w:tr>
      <w:tr w:rsidR="00B120C9" w:rsidRPr="00B120C9" w:rsidTr="00513117">
        <w:trPr>
          <w:trHeight w:val="1627"/>
        </w:trPr>
        <w:tc>
          <w:tcPr>
            <w:tcW w:w="737" w:type="dxa"/>
            <w:vAlign w:val="center"/>
          </w:tcPr>
          <w:p w:rsidR="00F56FB1" w:rsidRPr="00B120C9" w:rsidRDefault="00F56FB1" w:rsidP="00947AA5">
            <w:pPr>
              <w:pStyle w:val="a3"/>
              <w:numPr>
                <w:ilvl w:val="0"/>
                <w:numId w:val="40"/>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rsidR="00F56FB1" w:rsidRPr="00B120C9" w:rsidRDefault="00F56FB1"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F56FB1" w:rsidRPr="00B120C9" w:rsidRDefault="00F56FB1"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7087" w:type="dxa"/>
            <w:vAlign w:val="center"/>
          </w:tcPr>
          <w:p w:rsidR="00F56FB1" w:rsidRPr="00B120C9" w:rsidRDefault="00F56FB1" w:rsidP="00947AA5">
            <w:pPr>
              <w:pStyle w:val="31"/>
              <w:numPr>
                <w:ilvl w:val="1"/>
                <w:numId w:val="41"/>
              </w:numPr>
              <w:tabs>
                <w:tab w:val="clear" w:pos="2400"/>
                <w:tab w:val="num" w:pos="311"/>
              </w:tabs>
              <w:spacing w:line="360" w:lineRule="exact"/>
              <w:ind w:left="311" w:hanging="25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w:t>
            </w:r>
            <w:proofErr w:type="gramStart"/>
            <w:r w:rsidRPr="00B120C9">
              <w:rPr>
                <w:rFonts w:asciiTheme="majorEastAsia" w:eastAsiaTheme="majorEastAsia" w:hAnsiTheme="majorEastAsia"/>
                <w:color w:val="000000" w:themeColor="text1"/>
                <w:sz w:val="24"/>
              </w:rPr>
              <w:t>國內資服</w:t>
            </w:r>
            <w:proofErr w:type="gramEnd"/>
            <w:r w:rsidRPr="00B120C9">
              <w:rPr>
                <w:rFonts w:asciiTheme="majorEastAsia" w:eastAsiaTheme="majorEastAsia" w:hAnsiTheme="majorEastAsia"/>
                <w:color w:val="000000" w:themeColor="text1"/>
                <w:sz w:val="24"/>
              </w:rPr>
              <w:t>產業廠商與學術界代表共同組成。</w:t>
            </w:r>
          </w:p>
          <w:p w:rsidR="00F56FB1" w:rsidRPr="00B120C9" w:rsidRDefault="00F56FB1" w:rsidP="00947AA5">
            <w:pPr>
              <w:pStyle w:val="31"/>
              <w:numPr>
                <w:ilvl w:val="1"/>
                <w:numId w:val="41"/>
              </w:numPr>
              <w:tabs>
                <w:tab w:val="clear" w:pos="2400"/>
                <w:tab w:val="num" w:pos="311"/>
              </w:tabs>
              <w:spacing w:line="360" w:lineRule="exact"/>
              <w:ind w:left="419" w:hanging="36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資訊應用組評審由具資訊技術背景之高階主管擔任。</w:t>
            </w:r>
          </w:p>
          <w:p w:rsidR="00F56FB1" w:rsidRPr="00B120C9" w:rsidRDefault="00F56FB1" w:rsidP="00947AA5">
            <w:pPr>
              <w:pStyle w:val="31"/>
              <w:numPr>
                <w:ilvl w:val="1"/>
                <w:numId w:val="41"/>
              </w:numPr>
              <w:tabs>
                <w:tab w:val="clear" w:pos="2400"/>
                <w:tab w:val="num" w:pos="311"/>
              </w:tabs>
              <w:spacing w:line="360" w:lineRule="exact"/>
              <w:ind w:left="311" w:hanging="252"/>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proofErr w:type="gramEnd"/>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rsidTr="00513117">
        <w:trPr>
          <w:trHeight w:val="1627"/>
        </w:trPr>
        <w:tc>
          <w:tcPr>
            <w:tcW w:w="737" w:type="dxa"/>
            <w:vAlign w:val="center"/>
          </w:tcPr>
          <w:p w:rsidR="00C41BB4" w:rsidRPr="00B120C9" w:rsidRDefault="00C41BB4" w:rsidP="00947AA5">
            <w:pPr>
              <w:pStyle w:val="a3"/>
              <w:numPr>
                <w:ilvl w:val="0"/>
                <w:numId w:val="40"/>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C41BB4" w:rsidRPr="00B120C9" w:rsidRDefault="00C41BB4" w:rsidP="00C41BB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7087" w:type="dxa"/>
            <w:vAlign w:val="center"/>
          </w:tcPr>
          <w:p w:rsidR="00C41BB4" w:rsidRPr="00B120C9" w:rsidRDefault="00C41BB4" w:rsidP="00947AA5">
            <w:pPr>
              <w:pStyle w:val="31"/>
              <w:numPr>
                <w:ilvl w:val="0"/>
                <w:numId w:val="42"/>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w:t>
            </w:r>
            <w:proofErr w:type="gramStart"/>
            <w:r w:rsidRPr="00B120C9">
              <w:rPr>
                <w:rFonts w:asciiTheme="majorEastAsia" w:eastAsiaTheme="majorEastAsia" w:hAnsiTheme="majorEastAsia"/>
                <w:color w:val="000000" w:themeColor="text1"/>
                <w:sz w:val="24"/>
              </w:rPr>
              <w:t>國內資服</w:t>
            </w:r>
            <w:proofErr w:type="gramEnd"/>
            <w:r w:rsidRPr="00B120C9">
              <w:rPr>
                <w:rFonts w:asciiTheme="majorEastAsia" w:eastAsiaTheme="majorEastAsia" w:hAnsiTheme="majorEastAsia"/>
                <w:color w:val="000000" w:themeColor="text1"/>
                <w:sz w:val="24"/>
              </w:rPr>
              <w:t>產業廠商與學術界代表共同組成。</w:t>
            </w:r>
          </w:p>
          <w:p w:rsidR="00C41BB4" w:rsidRPr="00B120C9" w:rsidRDefault="00C41BB4" w:rsidP="00947AA5">
            <w:pPr>
              <w:pStyle w:val="31"/>
              <w:numPr>
                <w:ilvl w:val="0"/>
                <w:numId w:val="42"/>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proofErr w:type="gramEnd"/>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rsidTr="00513117">
        <w:trPr>
          <w:trHeight w:val="1627"/>
        </w:trPr>
        <w:tc>
          <w:tcPr>
            <w:tcW w:w="737" w:type="dxa"/>
            <w:vAlign w:val="center"/>
          </w:tcPr>
          <w:p w:rsidR="00C41BB4" w:rsidRPr="00B120C9" w:rsidRDefault="00C41BB4" w:rsidP="00947AA5">
            <w:pPr>
              <w:pStyle w:val="a3"/>
              <w:numPr>
                <w:ilvl w:val="0"/>
                <w:numId w:val="40"/>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7087" w:type="dxa"/>
            <w:vAlign w:val="center"/>
          </w:tcPr>
          <w:p w:rsidR="00C41BB4" w:rsidRPr="00B120C9" w:rsidRDefault="00C41BB4" w:rsidP="00947AA5">
            <w:pPr>
              <w:pStyle w:val="31"/>
              <w:numPr>
                <w:ilvl w:val="0"/>
                <w:numId w:val="83"/>
              </w:numPr>
              <w:tabs>
                <w:tab w:val="clear" w:pos="2400"/>
              </w:tabs>
              <w:spacing w:line="360" w:lineRule="exact"/>
              <w:ind w:left="292" w:hanging="28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w:t>
            </w:r>
            <w:proofErr w:type="gramStart"/>
            <w:r w:rsidRPr="00B120C9">
              <w:rPr>
                <w:rFonts w:asciiTheme="majorEastAsia" w:eastAsiaTheme="majorEastAsia" w:hAnsiTheme="majorEastAsia"/>
                <w:color w:val="000000" w:themeColor="text1"/>
                <w:sz w:val="24"/>
              </w:rPr>
              <w:t>國內資服</w:t>
            </w:r>
            <w:proofErr w:type="gramEnd"/>
            <w:r w:rsidRPr="00B120C9">
              <w:rPr>
                <w:rFonts w:asciiTheme="majorEastAsia" w:eastAsiaTheme="majorEastAsia" w:hAnsiTheme="majorEastAsia"/>
                <w:color w:val="000000" w:themeColor="text1"/>
                <w:sz w:val="24"/>
              </w:rPr>
              <w:t>產業廠商與學術界代表共同組成。</w:t>
            </w:r>
          </w:p>
          <w:p w:rsidR="00C41BB4" w:rsidRPr="00B120C9" w:rsidRDefault="00C41BB4" w:rsidP="00947AA5">
            <w:pPr>
              <w:pStyle w:val="31"/>
              <w:numPr>
                <w:ilvl w:val="0"/>
                <w:numId w:val="83"/>
              </w:numPr>
              <w:tabs>
                <w:tab w:val="clear" w:pos="2400"/>
              </w:tabs>
              <w:spacing w:line="360" w:lineRule="exact"/>
              <w:ind w:left="292" w:hanging="284"/>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proofErr w:type="gramEnd"/>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rsidTr="00513117">
        <w:trPr>
          <w:trHeight w:val="1627"/>
        </w:trPr>
        <w:tc>
          <w:tcPr>
            <w:tcW w:w="737" w:type="dxa"/>
            <w:vAlign w:val="center"/>
          </w:tcPr>
          <w:p w:rsidR="00C41BB4" w:rsidRPr="00B120C9" w:rsidRDefault="00C41BB4" w:rsidP="00947AA5">
            <w:pPr>
              <w:pStyle w:val="a3"/>
              <w:numPr>
                <w:ilvl w:val="0"/>
                <w:numId w:val="40"/>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7087" w:type="dxa"/>
            <w:vAlign w:val="center"/>
          </w:tcPr>
          <w:p w:rsidR="00C41BB4" w:rsidRPr="00B120C9" w:rsidRDefault="00C41BB4" w:rsidP="00C41BB4">
            <w:pPr>
              <w:pStyle w:val="31"/>
              <w:spacing w:line="360" w:lineRule="exact"/>
              <w:ind w:left="310" w:hangingChars="129" w:hanging="31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w:t>
            </w:r>
            <w:r w:rsidRPr="00B120C9">
              <w:rPr>
                <w:rFonts w:asciiTheme="majorEastAsia" w:eastAsiaTheme="majorEastAsia" w:hAnsiTheme="majorEastAsia"/>
                <w:color w:val="000000" w:themeColor="text1"/>
                <w:sz w:val="24"/>
              </w:rPr>
              <w:tab/>
              <w:t>評審團成員由競賽委員會共同邀請，由</w:t>
            </w:r>
            <w:proofErr w:type="gramStart"/>
            <w:r w:rsidRPr="00B120C9">
              <w:rPr>
                <w:rFonts w:asciiTheme="majorEastAsia" w:eastAsiaTheme="majorEastAsia" w:hAnsiTheme="majorEastAsia"/>
                <w:color w:val="000000" w:themeColor="text1"/>
                <w:sz w:val="24"/>
              </w:rPr>
              <w:t>國內資服</w:t>
            </w:r>
            <w:proofErr w:type="gramEnd"/>
            <w:r w:rsidRPr="00B120C9">
              <w:rPr>
                <w:rFonts w:asciiTheme="majorEastAsia" w:eastAsiaTheme="majorEastAsia" w:hAnsiTheme="majorEastAsia"/>
                <w:color w:val="000000" w:themeColor="text1"/>
                <w:sz w:val="24"/>
              </w:rPr>
              <w:t>產業廠商與學術界代表共同組成。</w:t>
            </w:r>
          </w:p>
          <w:p w:rsidR="00C41BB4" w:rsidRPr="00B120C9" w:rsidRDefault="00C41BB4" w:rsidP="00C41BB4">
            <w:pPr>
              <w:pStyle w:val="31"/>
              <w:spacing w:line="360" w:lineRule="exact"/>
              <w:ind w:left="310" w:hangingChars="129" w:hanging="31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w:t>
            </w:r>
            <w:r w:rsidRPr="00B120C9">
              <w:rPr>
                <w:rFonts w:asciiTheme="majorEastAsia" w:eastAsiaTheme="majorEastAsia" w:hAnsiTheme="majorEastAsia"/>
                <w:color w:val="000000" w:themeColor="text1"/>
                <w:sz w:val="24"/>
              </w:rPr>
              <w:tab/>
            </w:r>
            <w:proofErr w:type="gramStart"/>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proofErr w:type="gramEnd"/>
            <w:r w:rsidRPr="00B120C9">
              <w:rPr>
                <w:rFonts w:asciiTheme="majorEastAsia" w:eastAsiaTheme="majorEastAsia" w:hAnsiTheme="majorEastAsia"/>
                <w:color w:val="000000" w:themeColor="text1"/>
                <w:sz w:val="24"/>
              </w:rPr>
              <w:t>一名，負責主持評審會議及與評審相關工作事務的協調。</w:t>
            </w:r>
          </w:p>
        </w:tc>
      </w:tr>
    </w:tbl>
    <w:p w:rsidR="00BC1C7A" w:rsidRPr="00B120C9" w:rsidRDefault="00BC1C7A" w:rsidP="00BC1C7A">
      <w:pPr>
        <w:adjustRightInd w:val="0"/>
        <w:snapToGrid w:val="0"/>
        <w:ind w:left="766"/>
        <w:rPr>
          <w:rFonts w:asciiTheme="majorEastAsia" w:eastAsiaTheme="majorEastAsia" w:hAnsiTheme="majorEastAsia"/>
          <w:bCs/>
          <w:color w:val="000000" w:themeColor="text1"/>
          <w:szCs w:val="36"/>
        </w:rPr>
      </w:pPr>
    </w:p>
    <w:p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777" w:type="dxa"/>
        <w:tblInd w:w="-289" w:type="dxa"/>
        <w:tblLook w:val="04A0" w:firstRow="1" w:lastRow="0" w:firstColumn="1" w:lastColumn="0" w:noHBand="0" w:noVBand="1"/>
      </w:tblPr>
      <w:tblGrid>
        <w:gridCol w:w="710"/>
        <w:gridCol w:w="2979"/>
        <w:gridCol w:w="7088"/>
      </w:tblGrid>
      <w:tr w:rsidR="00B120C9" w:rsidRPr="00B120C9" w:rsidTr="00513117">
        <w:trPr>
          <w:trHeight w:val="361"/>
        </w:trPr>
        <w:tc>
          <w:tcPr>
            <w:tcW w:w="710" w:type="dxa"/>
            <w:shd w:val="clear" w:color="auto" w:fill="F2F2F2" w:themeFill="background1" w:themeFillShade="F2"/>
            <w:vAlign w:val="center"/>
          </w:tcPr>
          <w:p w:rsidR="00DE7FE4" w:rsidRPr="00B120C9" w:rsidRDefault="00DE7FE4"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79" w:type="dxa"/>
            <w:shd w:val="clear" w:color="auto" w:fill="F2F2F2" w:themeFill="background1" w:themeFillShade="F2"/>
            <w:vAlign w:val="center"/>
          </w:tcPr>
          <w:p w:rsidR="00DE7FE4" w:rsidRPr="00B120C9" w:rsidRDefault="00DE7FE4"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088" w:type="dxa"/>
            <w:shd w:val="clear" w:color="auto" w:fill="F2F2F2" w:themeFill="background1" w:themeFillShade="F2"/>
            <w:vAlign w:val="center"/>
          </w:tcPr>
          <w:p w:rsidR="00DE7FE4" w:rsidRPr="00B120C9" w:rsidRDefault="006B389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評審組成</w:t>
            </w:r>
          </w:p>
        </w:tc>
      </w:tr>
      <w:tr w:rsidR="00B120C9" w:rsidRPr="00B120C9" w:rsidTr="00513117">
        <w:trPr>
          <w:trHeight w:val="964"/>
        </w:trPr>
        <w:tc>
          <w:tcPr>
            <w:tcW w:w="710" w:type="dxa"/>
            <w:vAlign w:val="center"/>
          </w:tcPr>
          <w:p w:rsidR="00DE7FE4" w:rsidRPr="00B120C9" w:rsidRDefault="00DE7FE4" w:rsidP="00947AA5">
            <w:pPr>
              <w:pStyle w:val="a3"/>
              <w:numPr>
                <w:ilvl w:val="0"/>
                <w:numId w:val="43"/>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9" w:type="dxa"/>
            <w:vAlign w:val="center"/>
          </w:tcPr>
          <w:p w:rsidR="00DE7FE4" w:rsidRPr="00B120C9" w:rsidRDefault="00DE7FE4"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DE7FE4" w:rsidRPr="00B120C9" w:rsidRDefault="00DE7FE4"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7088" w:type="dxa"/>
            <w:vAlign w:val="center"/>
          </w:tcPr>
          <w:p w:rsidR="00FE5E3E" w:rsidRPr="00B120C9" w:rsidRDefault="00FE5E3E" w:rsidP="00947AA5">
            <w:pPr>
              <w:pStyle w:val="31"/>
              <w:numPr>
                <w:ilvl w:val="0"/>
                <w:numId w:val="78"/>
              </w:numPr>
              <w:spacing w:line="360" w:lineRule="exact"/>
              <w:ind w:left="255" w:hanging="255"/>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w:t>
            </w:r>
            <w:proofErr w:type="gramStart"/>
            <w:r w:rsidRPr="00B120C9">
              <w:rPr>
                <w:rFonts w:asciiTheme="majorEastAsia" w:eastAsiaTheme="majorEastAsia" w:hAnsiTheme="majorEastAsia"/>
                <w:color w:val="000000" w:themeColor="text1"/>
                <w:sz w:val="24"/>
              </w:rPr>
              <w:t>國內資服</w:t>
            </w:r>
            <w:proofErr w:type="gramEnd"/>
            <w:r w:rsidRPr="00B120C9">
              <w:rPr>
                <w:rFonts w:asciiTheme="majorEastAsia" w:eastAsiaTheme="majorEastAsia" w:hAnsiTheme="majorEastAsia"/>
                <w:color w:val="000000" w:themeColor="text1"/>
                <w:sz w:val="24"/>
              </w:rPr>
              <w:t>產業廠商與學術界代表共同組成。</w:t>
            </w:r>
          </w:p>
          <w:p w:rsidR="00DE7FE4" w:rsidRPr="00B120C9" w:rsidRDefault="00FE5E3E" w:rsidP="00947AA5">
            <w:pPr>
              <w:pStyle w:val="31"/>
              <w:numPr>
                <w:ilvl w:val="0"/>
                <w:numId w:val="78"/>
              </w:numPr>
              <w:spacing w:line="400" w:lineRule="atLeast"/>
              <w:ind w:left="255" w:hanging="255"/>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proofErr w:type="gramEnd"/>
            <w:r w:rsidRPr="00B120C9">
              <w:rPr>
                <w:rFonts w:asciiTheme="majorEastAsia" w:eastAsiaTheme="majorEastAsia" w:hAnsiTheme="majorEastAsia"/>
                <w:color w:val="000000" w:themeColor="text1"/>
                <w:sz w:val="24"/>
              </w:rPr>
              <w:t>一名，負責主持評審會議及與評審相關工作事務的協調。</w:t>
            </w:r>
          </w:p>
        </w:tc>
      </w:tr>
    </w:tbl>
    <w:p w:rsidR="00C85154" w:rsidRPr="00B120C9" w:rsidRDefault="00C85154" w:rsidP="00DE7FE4">
      <w:pPr>
        <w:adjustRightInd w:val="0"/>
        <w:snapToGrid w:val="0"/>
        <w:rPr>
          <w:rFonts w:asciiTheme="majorEastAsia" w:eastAsiaTheme="majorEastAsia" w:hAnsiTheme="majorEastAsia"/>
          <w:bCs/>
          <w:color w:val="000000" w:themeColor="text1"/>
          <w:szCs w:val="36"/>
        </w:rPr>
      </w:pPr>
    </w:p>
    <w:p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774" w:type="dxa"/>
        <w:tblInd w:w="-289" w:type="dxa"/>
        <w:tblLook w:val="04A0" w:firstRow="1" w:lastRow="0" w:firstColumn="1" w:lastColumn="0" w:noHBand="0" w:noVBand="1"/>
      </w:tblPr>
      <w:tblGrid>
        <w:gridCol w:w="680"/>
        <w:gridCol w:w="3148"/>
        <w:gridCol w:w="6946"/>
      </w:tblGrid>
      <w:tr w:rsidR="00B120C9" w:rsidRPr="00B120C9" w:rsidTr="007F50E0">
        <w:trPr>
          <w:tblHeader/>
        </w:trPr>
        <w:tc>
          <w:tcPr>
            <w:tcW w:w="680" w:type="dxa"/>
            <w:shd w:val="clear" w:color="auto" w:fill="F2F2F2" w:themeFill="background1" w:themeFillShade="F2"/>
            <w:vAlign w:val="center"/>
          </w:tcPr>
          <w:p w:rsidR="006B3890" w:rsidRPr="00B120C9" w:rsidRDefault="006B3890" w:rsidP="008D1E23">
            <w:pPr>
              <w:spacing w:line="300" w:lineRule="exact"/>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3148" w:type="dxa"/>
            <w:shd w:val="clear" w:color="auto" w:fill="F2F2F2" w:themeFill="background1" w:themeFillShade="F2"/>
            <w:vAlign w:val="center"/>
          </w:tcPr>
          <w:p w:rsidR="006B3890" w:rsidRPr="00B120C9" w:rsidRDefault="006B3890" w:rsidP="00CE6AB1">
            <w:pPr>
              <w:spacing w:line="300" w:lineRule="exact"/>
              <w:jc w:val="center"/>
              <w:rPr>
                <w:rFonts w:asciiTheme="majorEastAsia" w:eastAsiaTheme="majorEastAsia" w:hAnsiTheme="majorEastAsia"/>
                <w:b/>
                <w:color w:val="000000" w:themeColor="text1"/>
              </w:rPr>
            </w:pPr>
            <w:proofErr w:type="gramStart"/>
            <w:r w:rsidRPr="00B120C9">
              <w:rPr>
                <w:rFonts w:asciiTheme="majorEastAsia" w:eastAsiaTheme="majorEastAsia" w:hAnsiTheme="majorEastAsia"/>
                <w:b/>
                <w:color w:val="000000" w:themeColor="text1"/>
              </w:rPr>
              <w:t>組名</w:t>
            </w:r>
            <w:proofErr w:type="gramEnd"/>
          </w:p>
        </w:tc>
        <w:tc>
          <w:tcPr>
            <w:tcW w:w="6946" w:type="dxa"/>
            <w:shd w:val="clear" w:color="auto" w:fill="F2F2F2" w:themeFill="background1" w:themeFillShade="F2"/>
            <w:vAlign w:val="center"/>
          </w:tcPr>
          <w:p w:rsidR="006B3890" w:rsidRPr="00B120C9" w:rsidRDefault="006B3890" w:rsidP="00E979D0">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評審組成</w:t>
            </w:r>
          </w:p>
        </w:tc>
      </w:tr>
      <w:tr w:rsidR="00B120C9" w:rsidRPr="00B120C9" w:rsidTr="007F50E0">
        <w:trPr>
          <w:trHeight w:val="1380"/>
        </w:trPr>
        <w:tc>
          <w:tcPr>
            <w:tcW w:w="680" w:type="dxa"/>
            <w:vAlign w:val="center"/>
          </w:tcPr>
          <w:p w:rsidR="00DD0699" w:rsidRPr="00B120C9" w:rsidRDefault="00DD0699"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DD0699" w:rsidRPr="00B120C9" w:rsidRDefault="00FE2D3D" w:rsidP="00DD0699">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F948E7" w:rsidRPr="00B120C9">
              <w:rPr>
                <w:rFonts w:asciiTheme="majorEastAsia" w:eastAsiaTheme="majorEastAsia" w:hAnsiTheme="majorEastAsia"/>
                <w:color w:val="000000" w:themeColor="text1"/>
                <w:sz w:val="24"/>
              </w:rPr>
              <w:br/>
            </w:r>
            <w:r w:rsidR="00DD0699" w:rsidRPr="00B120C9">
              <w:rPr>
                <w:rFonts w:asciiTheme="majorEastAsia" w:eastAsiaTheme="majorEastAsia" w:hAnsiTheme="majorEastAsia"/>
                <w:color w:val="000000" w:themeColor="text1"/>
                <w:sz w:val="24"/>
              </w:rPr>
              <w:t>(</w:t>
            </w:r>
            <w:r w:rsidR="00F948E7" w:rsidRPr="00B120C9">
              <w:rPr>
                <w:rFonts w:asciiTheme="majorEastAsia" w:eastAsiaTheme="majorEastAsia" w:hAnsiTheme="majorEastAsia" w:hint="eastAsia"/>
                <w:color w:val="000000" w:themeColor="text1"/>
                <w:sz w:val="24"/>
              </w:rPr>
              <w:t>ADIAI</w:t>
            </w:r>
            <w:r w:rsidR="00DD0699" w:rsidRPr="00B120C9">
              <w:rPr>
                <w:rFonts w:asciiTheme="majorEastAsia" w:eastAsiaTheme="majorEastAsia" w:hAnsiTheme="majorEastAsia"/>
                <w:color w:val="000000" w:themeColor="text1"/>
                <w:sz w:val="24"/>
              </w:rPr>
              <w:t>)</w:t>
            </w:r>
          </w:p>
        </w:tc>
        <w:tc>
          <w:tcPr>
            <w:tcW w:w="6946" w:type="dxa"/>
            <w:vAlign w:val="center"/>
          </w:tcPr>
          <w:p w:rsidR="00DD0699" w:rsidRPr="00B120C9" w:rsidRDefault="00DD0699" w:rsidP="00947AA5">
            <w:pPr>
              <w:pStyle w:val="a3"/>
              <w:widowControl/>
              <w:numPr>
                <w:ilvl w:val="0"/>
                <w:numId w:val="74"/>
              </w:numPr>
              <w:ind w:leftChars="0"/>
              <w:jc w:val="both"/>
              <w:textAlignment w:val="baseline"/>
              <w:rPr>
                <w:rFonts w:asciiTheme="majorEastAsia" w:eastAsiaTheme="majorEastAsia" w:hAnsiTheme="majorEastAsia"/>
                <w:color w:val="000000" w:themeColor="text1"/>
              </w:rPr>
            </w:pPr>
            <w:r w:rsidRPr="00B120C9">
              <w:rPr>
                <w:rFonts w:hint="eastAsia"/>
                <w:color w:val="000000" w:themeColor="text1"/>
              </w:rPr>
              <w:t>評審團成員由數位發展部數位產業署及競賽委員會</w:t>
            </w:r>
            <w:proofErr w:type="gramStart"/>
            <w:r w:rsidRPr="00B120C9">
              <w:rPr>
                <w:rFonts w:hint="eastAsia"/>
                <w:color w:val="000000" w:themeColor="text1"/>
              </w:rPr>
              <w:t>廣邀產</w:t>
            </w:r>
            <w:proofErr w:type="gramEnd"/>
            <w:r w:rsidRPr="00B120C9">
              <w:rPr>
                <w:rFonts w:hint="eastAsia"/>
                <w:color w:val="000000" w:themeColor="text1"/>
              </w:rPr>
              <w:t>、官、學代表共同組成。</w:t>
            </w:r>
          </w:p>
          <w:p w:rsidR="00DD0699" w:rsidRPr="00B120C9" w:rsidRDefault="00DD0699" w:rsidP="00947AA5">
            <w:pPr>
              <w:pStyle w:val="a3"/>
              <w:widowControl/>
              <w:numPr>
                <w:ilvl w:val="0"/>
                <w:numId w:val="74"/>
              </w:numPr>
              <w:ind w:leftChars="0"/>
              <w:jc w:val="both"/>
              <w:textAlignment w:val="baseline"/>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80"/>
        </w:trPr>
        <w:tc>
          <w:tcPr>
            <w:tcW w:w="680" w:type="dxa"/>
            <w:vAlign w:val="center"/>
          </w:tcPr>
          <w:p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F5453B" w:rsidRPr="00B120C9" w:rsidRDefault="00F5453B" w:rsidP="00DC58E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rsidR="00F5453B" w:rsidRPr="00B120C9" w:rsidRDefault="00F5453B" w:rsidP="00DC58E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(EDUOD)</w:t>
            </w:r>
          </w:p>
        </w:tc>
        <w:tc>
          <w:tcPr>
            <w:tcW w:w="6946" w:type="dxa"/>
            <w:vAlign w:val="center"/>
          </w:tcPr>
          <w:p w:rsidR="00FE5E3E" w:rsidRPr="00B120C9" w:rsidRDefault="00FE5E3E" w:rsidP="00947AA5">
            <w:pPr>
              <w:pStyle w:val="a3"/>
              <w:widowControl/>
              <w:numPr>
                <w:ilvl w:val="0"/>
                <w:numId w:val="95"/>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評審團成員教育部資訊及科技教育司及競賽委員會</w:t>
            </w:r>
            <w:r w:rsidR="000572A4" w:rsidRPr="00B120C9">
              <w:rPr>
                <w:rFonts w:asciiTheme="majorEastAsia" w:eastAsiaTheme="majorEastAsia" w:hAnsiTheme="majorEastAsia" w:hint="eastAsia"/>
                <w:color w:val="000000" w:themeColor="text1"/>
              </w:rPr>
              <w:t>邀請產、官、學代表共同組成</w:t>
            </w:r>
            <w:r w:rsidRPr="00B120C9">
              <w:rPr>
                <w:rFonts w:asciiTheme="majorEastAsia" w:eastAsiaTheme="majorEastAsia" w:hAnsiTheme="majorEastAsia" w:hint="eastAsia"/>
                <w:color w:val="000000" w:themeColor="text1"/>
              </w:rPr>
              <w:t>。</w:t>
            </w:r>
          </w:p>
          <w:p w:rsidR="00F5453B" w:rsidRPr="00B120C9" w:rsidRDefault="00F5453B" w:rsidP="00947AA5">
            <w:pPr>
              <w:pStyle w:val="a3"/>
              <w:widowControl/>
              <w:numPr>
                <w:ilvl w:val="0"/>
                <w:numId w:val="95"/>
              </w:numPr>
              <w:ind w:leftChars="0"/>
              <w:jc w:val="both"/>
              <w:textAlignment w:val="baseline"/>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80"/>
        </w:trPr>
        <w:tc>
          <w:tcPr>
            <w:tcW w:w="680" w:type="dxa"/>
            <w:vAlign w:val="center"/>
          </w:tcPr>
          <w:p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6946" w:type="dxa"/>
            <w:vAlign w:val="center"/>
          </w:tcPr>
          <w:p w:rsidR="00436C20" w:rsidRPr="00B120C9" w:rsidRDefault="00436C20" w:rsidP="00947AA5">
            <w:pPr>
              <w:pStyle w:val="a3"/>
              <w:widowControl/>
              <w:numPr>
                <w:ilvl w:val="0"/>
                <w:numId w:val="73"/>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rsidR="00F5453B" w:rsidRPr="00B120C9" w:rsidRDefault="00F5453B" w:rsidP="00947AA5">
            <w:pPr>
              <w:pStyle w:val="a3"/>
              <w:widowControl/>
              <w:numPr>
                <w:ilvl w:val="0"/>
                <w:numId w:val="73"/>
              </w:numPr>
              <w:ind w:leftChars="0"/>
              <w:jc w:val="both"/>
              <w:textAlignment w:val="baseline"/>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04"/>
        </w:trPr>
        <w:tc>
          <w:tcPr>
            <w:tcW w:w="680" w:type="dxa"/>
            <w:vAlign w:val="center"/>
          </w:tcPr>
          <w:p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946" w:type="dxa"/>
            <w:vAlign w:val="center"/>
          </w:tcPr>
          <w:p w:rsidR="002F1C34" w:rsidRPr="00B120C9" w:rsidRDefault="00436C20" w:rsidP="00947AA5">
            <w:pPr>
              <w:pStyle w:val="a3"/>
              <w:widowControl/>
              <w:numPr>
                <w:ilvl w:val="0"/>
                <w:numId w:val="75"/>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rsidR="00F5453B" w:rsidRPr="00B120C9" w:rsidRDefault="002F1C34" w:rsidP="00947AA5">
            <w:pPr>
              <w:pStyle w:val="a3"/>
              <w:numPr>
                <w:ilvl w:val="0"/>
                <w:numId w:val="75"/>
              </w:numPr>
              <w:ind w:leftChars="0"/>
              <w:jc w:val="both"/>
              <w:rPr>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04"/>
        </w:trPr>
        <w:tc>
          <w:tcPr>
            <w:tcW w:w="680" w:type="dxa"/>
            <w:vAlign w:val="center"/>
          </w:tcPr>
          <w:p w:rsidR="00436C20" w:rsidRPr="00B120C9" w:rsidRDefault="00436C2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436C20" w:rsidRPr="00B120C9" w:rsidRDefault="00436C20" w:rsidP="00436C20">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946" w:type="dxa"/>
            <w:vAlign w:val="center"/>
          </w:tcPr>
          <w:p w:rsidR="00436C20" w:rsidRPr="00B120C9" w:rsidRDefault="00436C20" w:rsidP="00947AA5">
            <w:pPr>
              <w:pStyle w:val="a3"/>
              <w:widowControl/>
              <w:numPr>
                <w:ilvl w:val="0"/>
                <w:numId w:val="82"/>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rsidR="00436C20" w:rsidRPr="00B120C9" w:rsidRDefault="00436C20" w:rsidP="00947AA5">
            <w:pPr>
              <w:pStyle w:val="a3"/>
              <w:widowControl/>
              <w:numPr>
                <w:ilvl w:val="0"/>
                <w:numId w:val="82"/>
              </w:numPr>
              <w:ind w:leftChars="0"/>
              <w:jc w:val="both"/>
              <w:textAlignment w:val="baseline"/>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7F50E0" w:rsidRPr="00B120C9" w:rsidTr="007F50E0">
        <w:trPr>
          <w:trHeight w:val="1304"/>
        </w:trPr>
        <w:tc>
          <w:tcPr>
            <w:tcW w:w="680" w:type="dxa"/>
            <w:vAlign w:val="center"/>
          </w:tcPr>
          <w:p w:rsidR="007F50E0" w:rsidRPr="00B120C9" w:rsidRDefault="007F50E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7F50E0" w:rsidRP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946" w:type="dxa"/>
            <w:vAlign w:val="center"/>
          </w:tcPr>
          <w:p w:rsidR="007F50E0" w:rsidRDefault="007F50E0" w:rsidP="00EE3D45">
            <w:pPr>
              <w:pStyle w:val="a3"/>
              <w:widowControl/>
              <w:numPr>
                <w:ilvl w:val="0"/>
                <w:numId w:val="110"/>
              </w:numPr>
              <w:ind w:leftChars="0"/>
              <w:jc w:val="both"/>
              <w:textAlignment w:val="baseline"/>
              <w:rPr>
                <w:rFonts w:asciiTheme="majorEastAsia" w:eastAsiaTheme="majorEastAsia" w:hAnsiTheme="majorEastAsia"/>
                <w:color w:val="000000" w:themeColor="text1"/>
              </w:rPr>
            </w:pPr>
            <w:r w:rsidRPr="007F50E0">
              <w:rPr>
                <w:rFonts w:asciiTheme="majorEastAsia" w:eastAsiaTheme="majorEastAsia" w:hAnsiTheme="majorEastAsia" w:hint="eastAsia"/>
                <w:color w:val="000000" w:themeColor="text1"/>
              </w:rPr>
              <w:t>評審團成員由競賽委員會及勞動</w:t>
            </w:r>
            <w:proofErr w:type="gramStart"/>
            <w:r w:rsidRPr="007F50E0">
              <w:rPr>
                <w:rFonts w:asciiTheme="majorEastAsia" w:eastAsiaTheme="majorEastAsia" w:hAnsiTheme="majorEastAsia" w:hint="eastAsia"/>
                <w:color w:val="000000" w:themeColor="text1"/>
              </w:rPr>
              <w:t>部廣邀產</w:t>
            </w:r>
            <w:proofErr w:type="gramEnd"/>
            <w:r w:rsidRPr="007F50E0">
              <w:rPr>
                <w:rFonts w:asciiTheme="majorEastAsia" w:eastAsiaTheme="majorEastAsia" w:hAnsiTheme="majorEastAsia" w:hint="eastAsia"/>
                <w:color w:val="000000" w:themeColor="text1"/>
              </w:rPr>
              <w:t>、官、學代表共同組成。</w:t>
            </w:r>
          </w:p>
          <w:p w:rsidR="007F50E0" w:rsidRPr="00B120C9" w:rsidRDefault="007F50E0" w:rsidP="00EE3D45">
            <w:pPr>
              <w:pStyle w:val="a3"/>
              <w:widowControl/>
              <w:numPr>
                <w:ilvl w:val="0"/>
                <w:numId w:val="110"/>
              </w:numPr>
              <w:ind w:leftChars="0"/>
              <w:jc w:val="both"/>
              <w:textAlignment w:val="baseline"/>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E27F3F" w:rsidRPr="00B120C9" w:rsidTr="007F50E0">
        <w:trPr>
          <w:trHeight w:val="1304"/>
        </w:trPr>
        <w:tc>
          <w:tcPr>
            <w:tcW w:w="680" w:type="dxa"/>
            <w:vAlign w:val="center"/>
          </w:tcPr>
          <w:p w:rsidR="00E27F3F" w:rsidRPr="00B120C9" w:rsidRDefault="00E27F3F"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E27F3F" w:rsidRPr="00E27F3F" w:rsidRDefault="00E27F3F" w:rsidP="00E27F3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27F3F">
              <w:rPr>
                <w:rFonts w:asciiTheme="majorEastAsia" w:eastAsiaTheme="majorEastAsia" w:hAnsiTheme="majorEastAsia" w:hint="eastAsia"/>
                <w:color w:val="000000" w:themeColor="text1"/>
                <w:sz w:val="24"/>
              </w:rPr>
              <w:t>資料隱私保護-創新應用組</w:t>
            </w:r>
          </w:p>
          <w:p w:rsidR="00E27F3F" w:rsidRPr="007F50E0" w:rsidRDefault="00E27F3F" w:rsidP="00E27F3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27F3F">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946" w:type="dxa"/>
            <w:vAlign w:val="center"/>
          </w:tcPr>
          <w:p w:rsidR="00EE3D45" w:rsidRPr="00B120C9" w:rsidRDefault="00EE3D45" w:rsidP="004C2D5D">
            <w:pPr>
              <w:pStyle w:val="a3"/>
              <w:numPr>
                <w:ilvl w:val="0"/>
                <w:numId w:val="112"/>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評審團成員由</w:t>
            </w:r>
            <w:r>
              <w:rPr>
                <w:rFonts w:asciiTheme="majorEastAsia" w:eastAsiaTheme="majorEastAsia" w:hAnsiTheme="majorEastAsia" w:hint="eastAsia"/>
                <w:color w:val="000000" w:themeColor="text1"/>
              </w:rPr>
              <w:t>數位發展部資料創新司</w:t>
            </w:r>
            <w:r w:rsidRPr="00B120C9">
              <w:rPr>
                <w:rFonts w:asciiTheme="majorEastAsia" w:eastAsiaTheme="majorEastAsia" w:hAnsiTheme="majorEastAsia"/>
                <w:color w:val="000000" w:themeColor="text1"/>
              </w:rPr>
              <w:t>及競賽委員會</w:t>
            </w:r>
            <w:proofErr w:type="gramStart"/>
            <w:r w:rsidRPr="00B120C9">
              <w:rPr>
                <w:rFonts w:asciiTheme="majorEastAsia" w:eastAsiaTheme="majorEastAsia" w:hAnsiTheme="majorEastAsia"/>
                <w:color w:val="000000" w:themeColor="text1"/>
              </w:rPr>
              <w:t>廣邀產</w:t>
            </w:r>
            <w:proofErr w:type="gramEnd"/>
            <w:r w:rsidRPr="00B120C9">
              <w:rPr>
                <w:rFonts w:asciiTheme="majorEastAsia" w:eastAsiaTheme="majorEastAsia" w:hAnsiTheme="majorEastAsia"/>
                <w:color w:val="000000" w:themeColor="text1"/>
              </w:rPr>
              <w:t>、官、學代表共同組成。</w:t>
            </w:r>
          </w:p>
          <w:p w:rsidR="00E27F3F" w:rsidRPr="00E27F3F" w:rsidRDefault="00EE3D45" w:rsidP="004C2D5D">
            <w:pPr>
              <w:widowControl/>
              <w:numPr>
                <w:ilvl w:val="0"/>
                <w:numId w:val="112"/>
              </w:numPr>
              <w:tabs>
                <w:tab w:val="left" w:pos="566"/>
              </w:tabs>
              <w:adjustRightInd w:val="0"/>
              <w:snapToGrid w:val="0"/>
              <w:jc w:val="both"/>
              <w:textAlignment w:val="baseline"/>
              <w:rPr>
                <w:rFonts w:eastAsia="標楷體"/>
                <w:bCs/>
                <w:kern w:val="24"/>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04"/>
        </w:trPr>
        <w:tc>
          <w:tcPr>
            <w:tcW w:w="680" w:type="dxa"/>
            <w:vAlign w:val="center"/>
          </w:tcPr>
          <w:p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CC2C4A" w:rsidRPr="00B120C9" w:rsidRDefault="00040D63" w:rsidP="00CC2C4A">
            <w:pPr>
              <w:widowControl/>
              <w:snapToGrid w:val="0"/>
              <w:jc w:val="center"/>
              <w:textAlignment w:val="baseline"/>
              <w:rPr>
                <w:rFonts w:asciiTheme="majorEastAsia" w:eastAsiaTheme="majorEastAsia" w:hAnsiTheme="majorEastAsia" w:cs="Arial"/>
                <w:bCs/>
                <w:color w:val="000000" w:themeColor="text1"/>
                <w:kern w:val="0"/>
                <w:szCs w:val="24"/>
              </w:rPr>
            </w:pPr>
            <w:r w:rsidRPr="00B120C9">
              <w:rPr>
                <w:rFonts w:asciiTheme="majorEastAsia" w:eastAsiaTheme="majorEastAsia" w:hAnsiTheme="majorEastAsia" w:cs="Arial" w:hint="eastAsia"/>
                <w:bCs/>
                <w:color w:val="000000" w:themeColor="text1"/>
                <w:kern w:val="0"/>
                <w:szCs w:val="24"/>
              </w:rPr>
              <w:t>商業發展治理創新組</w:t>
            </w:r>
          </w:p>
          <w:p w:rsidR="00CC2C4A" w:rsidRPr="00B120C9" w:rsidRDefault="00CC2C4A" w:rsidP="00CC2C4A">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s="Arial" w:hint="eastAsia"/>
                <w:bCs/>
                <w:color w:val="000000" w:themeColor="text1"/>
                <w:kern w:val="0"/>
                <w:sz w:val="24"/>
              </w:rPr>
              <w:t>(</w:t>
            </w:r>
            <w:r w:rsidRPr="00B120C9">
              <w:rPr>
                <w:rFonts w:asciiTheme="majorEastAsia" w:eastAsiaTheme="majorEastAsia" w:hAnsiTheme="majorEastAsia"/>
                <w:color w:val="000000" w:themeColor="text1"/>
                <w:sz w:val="24"/>
              </w:rPr>
              <w:t>GCIS-OPENDATA</w:t>
            </w:r>
            <w:r w:rsidRPr="00B120C9">
              <w:rPr>
                <w:rFonts w:asciiTheme="majorEastAsia" w:eastAsiaTheme="majorEastAsia" w:hAnsiTheme="majorEastAsia" w:cs="Arial" w:hint="eastAsia"/>
                <w:bCs/>
                <w:color w:val="000000" w:themeColor="text1"/>
                <w:kern w:val="0"/>
                <w:sz w:val="24"/>
              </w:rPr>
              <w:t>)</w:t>
            </w:r>
          </w:p>
        </w:tc>
        <w:tc>
          <w:tcPr>
            <w:tcW w:w="6946" w:type="dxa"/>
            <w:vAlign w:val="center"/>
          </w:tcPr>
          <w:p w:rsidR="00CC2C4A" w:rsidRPr="00B120C9" w:rsidRDefault="00CC2C4A" w:rsidP="00947AA5">
            <w:pPr>
              <w:pStyle w:val="a3"/>
              <w:widowControl/>
              <w:numPr>
                <w:ilvl w:val="0"/>
                <w:numId w:val="76"/>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bookmarkStart w:id="8" w:name="_Hlk159425088"/>
            <w:r w:rsidRPr="00B120C9">
              <w:rPr>
                <w:rFonts w:asciiTheme="majorEastAsia" w:eastAsiaTheme="majorEastAsia" w:hAnsiTheme="majorEastAsia" w:hint="eastAsia"/>
                <w:color w:val="000000" w:themeColor="text1"/>
              </w:rPr>
              <w:t>經濟部商業發展署</w:t>
            </w:r>
            <w:bookmarkEnd w:id="8"/>
            <w:r w:rsidRPr="00B120C9">
              <w:rPr>
                <w:rFonts w:asciiTheme="majorEastAsia" w:eastAsiaTheme="majorEastAsia" w:hAnsiTheme="majorEastAsia" w:hint="eastAsia"/>
                <w:color w:val="000000" w:themeColor="text1"/>
              </w:rPr>
              <w:t>及競賽委員會</w:t>
            </w:r>
            <w:proofErr w:type="gramStart"/>
            <w:r w:rsidR="00040D63" w:rsidRPr="00B120C9">
              <w:rPr>
                <w:rFonts w:asciiTheme="majorEastAsia" w:eastAsiaTheme="majorEastAsia" w:hAnsiTheme="majorEastAsia" w:hint="eastAsia"/>
                <w:color w:val="000000" w:themeColor="text1"/>
              </w:rPr>
              <w:t>廣邀</w:t>
            </w:r>
            <w:r w:rsidRPr="00B120C9">
              <w:rPr>
                <w:rFonts w:asciiTheme="majorEastAsia" w:eastAsiaTheme="majorEastAsia" w:hAnsiTheme="majorEastAsia" w:hint="eastAsia"/>
                <w:color w:val="000000" w:themeColor="text1"/>
              </w:rPr>
              <w:t>產</w:t>
            </w:r>
            <w:proofErr w:type="gramEnd"/>
            <w:r w:rsidRPr="00B120C9">
              <w:rPr>
                <w:rFonts w:asciiTheme="majorEastAsia" w:eastAsiaTheme="majorEastAsia" w:hAnsiTheme="majorEastAsia" w:hint="eastAsia"/>
                <w:color w:val="000000" w:themeColor="text1"/>
              </w:rPr>
              <w:t>、官、學代表共同組成。</w:t>
            </w:r>
          </w:p>
          <w:p w:rsidR="00CC2C4A" w:rsidRPr="00B120C9" w:rsidRDefault="00CC2C4A" w:rsidP="00947AA5">
            <w:pPr>
              <w:pStyle w:val="a3"/>
              <w:numPr>
                <w:ilvl w:val="0"/>
                <w:numId w:val="76"/>
              </w:numPr>
              <w:ind w:leftChars="0"/>
              <w:jc w:val="both"/>
              <w:rPr>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04"/>
        </w:trPr>
        <w:tc>
          <w:tcPr>
            <w:tcW w:w="680" w:type="dxa"/>
            <w:vAlign w:val="center"/>
          </w:tcPr>
          <w:p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946" w:type="dxa"/>
            <w:vAlign w:val="center"/>
          </w:tcPr>
          <w:p w:rsidR="00CC2C4A" w:rsidRPr="00B120C9" w:rsidRDefault="00CC2C4A" w:rsidP="00947AA5">
            <w:pPr>
              <w:pStyle w:val="a3"/>
              <w:numPr>
                <w:ilvl w:val="0"/>
                <w:numId w:val="80"/>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評審團成員由臺北市政府及競賽委員會</w:t>
            </w:r>
            <w:proofErr w:type="gramStart"/>
            <w:r w:rsidRPr="00B120C9">
              <w:rPr>
                <w:rFonts w:asciiTheme="majorEastAsia" w:eastAsiaTheme="majorEastAsia" w:hAnsiTheme="majorEastAsia"/>
                <w:color w:val="000000" w:themeColor="text1"/>
              </w:rPr>
              <w:t>廣邀產</w:t>
            </w:r>
            <w:proofErr w:type="gramEnd"/>
            <w:r w:rsidRPr="00B120C9">
              <w:rPr>
                <w:rFonts w:asciiTheme="majorEastAsia" w:eastAsiaTheme="majorEastAsia" w:hAnsiTheme="majorEastAsia"/>
                <w:color w:val="000000" w:themeColor="text1"/>
              </w:rPr>
              <w:t>、官、學代表共同組成。</w:t>
            </w:r>
          </w:p>
          <w:p w:rsidR="00CC2C4A" w:rsidRPr="00B120C9" w:rsidRDefault="00CC2C4A" w:rsidP="00947AA5">
            <w:pPr>
              <w:pStyle w:val="a3"/>
              <w:numPr>
                <w:ilvl w:val="0"/>
                <w:numId w:val="80"/>
              </w:numPr>
              <w:ind w:leftChars="0"/>
              <w:jc w:val="both"/>
              <w:rPr>
                <w:rFonts w:asciiTheme="majorEastAsia" w:eastAsiaTheme="majorEastAsia" w:hAnsiTheme="majorEastAsia"/>
                <w:color w:val="000000" w:themeColor="text1"/>
                <w:kern w:val="0"/>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1304"/>
        </w:trPr>
        <w:tc>
          <w:tcPr>
            <w:tcW w:w="680" w:type="dxa"/>
            <w:vAlign w:val="center"/>
          </w:tcPr>
          <w:p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CC2C4A" w:rsidRPr="00B120C9" w:rsidRDefault="00CC2C4A" w:rsidP="00130179">
            <w:pPr>
              <w:pStyle w:val="31"/>
              <w:snapToGrid w:val="0"/>
              <w:spacing w:line="400" w:lineRule="atLeast"/>
              <w:ind w:left="72" w:hangingChars="30" w:hanging="72"/>
              <w:jc w:val="center"/>
              <w:rPr>
                <w:rFonts w:ascii="標楷體" w:hAnsi="標楷體"/>
                <w:color w:val="000000" w:themeColor="text1"/>
                <w:sz w:val="24"/>
              </w:rPr>
            </w:pPr>
            <w:proofErr w:type="gramStart"/>
            <w:r w:rsidRPr="00B120C9">
              <w:rPr>
                <w:rFonts w:ascii="標楷體" w:hAnsi="標楷體" w:hint="eastAsia"/>
                <w:color w:val="000000" w:themeColor="text1"/>
                <w:sz w:val="24"/>
              </w:rPr>
              <w:t>聯新國際</w:t>
            </w:r>
            <w:proofErr w:type="gramEnd"/>
            <w:r w:rsidRPr="00B120C9">
              <w:rPr>
                <w:rFonts w:ascii="標楷體" w:hAnsi="標楷體" w:hint="eastAsia"/>
                <w:color w:val="000000" w:themeColor="text1"/>
                <w:sz w:val="24"/>
              </w:rPr>
              <w:t>智慧健康組</w:t>
            </w:r>
          </w:p>
          <w:p w:rsidR="00CC2C4A" w:rsidRPr="00B120C9" w:rsidRDefault="00CC2C4A" w:rsidP="00CC2C4A">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(Landseed)</w:t>
            </w:r>
          </w:p>
        </w:tc>
        <w:tc>
          <w:tcPr>
            <w:tcW w:w="6946" w:type="dxa"/>
            <w:vAlign w:val="center"/>
          </w:tcPr>
          <w:p w:rsidR="00CC2C4A" w:rsidRPr="00B120C9" w:rsidRDefault="00CC2C4A" w:rsidP="00947AA5">
            <w:pPr>
              <w:pStyle w:val="a3"/>
              <w:numPr>
                <w:ilvl w:val="0"/>
                <w:numId w:val="8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w:t>
            </w:r>
            <w:proofErr w:type="gramStart"/>
            <w:r w:rsidRPr="00B120C9">
              <w:rPr>
                <w:rFonts w:asciiTheme="majorEastAsia" w:eastAsiaTheme="majorEastAsia" w:hAnsiTheme="majorEastAsia" w:hint="eastAsia"/>
                <w:color w:val="000000" w:themeColor="text1"/>
              </w:rPr>
              <w:t>由聯新國際</w:t>
            </w:r>
            <w:proofErr w:type="gramEnd"/>
            <w:r w:rsidRPr="00B120C9">
              <w:rPr>
                <w:rFonts w:asciiTheme="majorEastAsia" w:eastAsiaTheme="majorEastAsia" w:hAnsiTheme="majorEastAsia" w:hint="eastAsia"/>
                <w:color w:val="000000" w:themeColor="text1"/>
              </w:rPr>
              <w:t>醫院及競賽委員會共同邀請產、官、學代表共同組成。</w:t>
            </w:r>
          </w:p>
          <w:p w:rsidR="00CC2C4A" w:rsidRPr="00B120C9" w:rsidRDefault="00CC2C4A" w:rsidP="00947AA5">
            <w:pPr>
              <w:pStyle w:val="a3"/>
              <w:numPr>
                <w:ilvl w:val="0"/>
                <w:numId w:val="88"/>
              </w:numPr>
              <w:ind w:leftChars="0"/>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rsidTr="007F50E0">
        <w:trPr>
          <w:trHeight w:val="835"/>
        </w:trPr>
        <w:tc>
          <w:tcPr>
            <w:tcW w:w="680" w:type="dxa"/>
            <w:vAlign w:val="center"/>
          </w:tcPr>
          <w:p w:rsidR="00771DA0" w:rsidRPr="00B120C9" w:rsidRDefault="00771DA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771DA0" w:rsidRPr="00B120C9" w:rsidRDefault="00771DA0" w:rsidP="00771DA0">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B120C9">
              <w:rPr>
                <w:rFonts w:asciiTheme="majorEastAsia" w:eastAsiaTheme="majorEastAsia" w:hAnsiTheme="majorEastAsia" w:hint="eastAsia"/>
                <w:bCs/>
                <w:color w:val="000000" w:themeColor="text1"/>
                <w:kern w:val="24"/>
                <w:szCs w:val="24"/>
              </w:rPr>
              <w:t>叡</w:t>
            </w:r>
            <w:proofErr w:type="gramEnd"/>
            <w:r w:rsidRPr="00B120C9">
              <w:rPr>
                <w:rFonts w:asciiTheme="majorEastAsia" w:eastAsiaTheme="majorEastAsia" w:hAnsiTheme="majorEastAsia" w:hint="eastAsia"/>
                <w:bCs/>
                <w:color w:val="000000" w:themeColor="text1"/>
                <w:kern w:val="24"/>
                <w:szCs w:val="24"/>
              </w:rPr>
              <w:t xml:space="preserve">揚智慧場域創新應用組 </w:t>
            </w:r>
          </w:p>
          <w:p w:rsidR="00771DA0" w:rsidRPr="00B120C9" w:rsidRDefault="00771DA0" w:rsidP="00771DA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(GSS intelligence)</w:t>
            </w:r>
          </w:p>
        </w:tc>
        <w:tc>
          <w:tcPr>
            <w:tcW w:w="6946" w:type="dxa"/>
            <w:vAlign w:val="center"/>
          </w:tcPr>
          <w:p w:rsidR="00771DA0" w:rsidRPr="00B120C9" w:rsidRDefault="00771DA0" w:rsidP="00947AA5">
            <w:pPr>
              <w:pStyle w:val="a3"/>
              <w:numPr>
                <w:ilvl w:val="0"/>
                <w:numId w:val="86"/>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proofErr w:type="gramStart"/>
            <w:r w:rsidRPr="00B120C9">
              <w:rPr>
                <w:rFonts w:asciiTheme="majorEastAsia" w:eastAsiaTheme="majorEastAsia" w:hAnsiTheme="majorEastAsia" w:hint="eastAsia"/>
                <w:color w:val="000000" w:themeColor="text1"/>
              </w:rPr>
              <w:t>叡</w:t>
            </w:r>
            <w:proofErr w:type="gramEnd"/>
            <w:r w:rsidRPr="00B120C9">
              <w:rPr>
                <w:rFonts w:asciiTheme="majorEastAsia" w:eastAsiaTheme="majorEastAsia" w:hAnsiTheme="majorEastAsia" w:hint="eastAsia"/>
                <w:color w:val="000000" w:themeColor="text1"/>
              </w:rPr>
              <w:t>揚資訊股份有限公司及競賽委員會共同邀請產、官、學代表共同組成。</w:t>
            </w:r>
          </w:p>
          <w:p w:rsidR="00771DA0" w:rsidRPr="00B120C9" w:rsidRDefault="00771DA0" w:rsidP="00947AA5">
            <w:pPr>
              <w:pStyle w:val="a3"/>
              <w:numPr>
                <w:ilvl w:val="0"/>
                <w:numId w:val="86"/>
              </w:numPr>
              <w:ind w:leftChars="0"/>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0450A" w:rsidRPr="00B120C9" w:rsidTr="007F50E0">
        <w:trPr>
          <w:trHeight w:val="835"/>
        </w:trPr>
        <w:tc>
          <w:tcPr>
            <w:tcW w:w="680" w:type="dxa"/>
            <w:vAlign w:val="center"/>
          </w:tcPr>
          <w:p w:rsidR="00B0450A" w:rsidRPr="00B120C9" w:rsidRDefault="00B0450A" w:rsidP="00B0450A">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B0450A"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友達智慧場域與ESG應用組</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(AUO)</w:t>
            </w:r>
          </w:p>
        </w:tc>
        <w:tc>
          <w:tcPr>
            <w:tcW w:w="6946" w:type="dxa"/>
            <w:vAlign w:val="center"/>
          </w:tcPr>
          <w:p w:rsidR="00B0450A" w:rsidRPr="00B120C9" w:rsidRDefault="00B0450A" w:rsidP="004C2D5D">
            <w:pPr>
              <w:pStyle w:val="a3"/>
              <w:numPr>
                <w:ilvl w:val="0"/>
                <w:numId w:val="119"/>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w:t>
            </w:r>
            <w:proofErr w:type="gramStart"/>
            <w:r w:rsidRPr="00B120C9">
              <w:rPr>
                <w:rFonts w:asciiTheme="majorEastAsia" w:eastAsiaTheme="majorEastAsia" w:hAnsiTheme="majorEastAsia" w:hint="eastAsia"/>
                <w:color w:val="000000" w:themeColor="text1"/>
              </w:rPr>
              <w:t>由</w:t>
            </w:r>
            <w:r>
              <w:rPr>
                <w:rFonts w:asciiTheme="majorEastAsia" w:eastAsiaTheme="majorEastAsia" w:hAnsiTheme="majorEastAsia" w:hint="eastAsia"/>
                <w:color w:val="000000" w:themeColor="text1"/>
              </w:rPr>
              <w:t>友達光電</w:t>
            </w:r>
            <w:proofErr w:type="gramEnd"/>
            <w:r w:rsidRPr="00B120C9">
              <w:rPr>
                <w:rFonts w:asciiTheme="majorEastAsia" w:eastAsiaTheme="majorEastAsia" w:hAnsiTheme="majorEastAsia" w:hint="eastAsia"/>
                <w:color w:val="000000" w:themeColor="text1"/>
              </w:rPr>
              <w:t>股份有限公司及競賽委員會共同邀請產、官、學代表共同組成。</w:t>
            </w:r>
          </w:p>
          <w:p w:rsidR="00B0450A" w:rsidRPr="00B120C9" w:rsidRDefault="00B0450A" w:rsidP="004C2D5D">
            <w:pPr>
              <w:pStyle w:val="a3"/>
              <w:numPr>
                <w:ilvl w:val="0"/>
                <w:numId w:val="119"/>
              </w:numPr>
              <w:ind w:leftChars="0"/>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B0450A" w:rsidRPr="00B120C9" w:rsidTr="007F50E0">
        <w:trPr>
          <w:trHeight w:val="1304"/>
        </w:trPr>
        <w:tc>
          <w:tcPr>
            <w:tcW w:w="680" w:type="dxa"/>
            <w:vAlign w:val="center"/>
          </w:tcPr>
          <w:p w:rsidR="00B0450A" w:rsidRPr="00B120C9" w:rsidRDefault="00B0450A" w:rsidP="00B0450A">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946" w:type="dxa"/>
            <w:vAlign w:val="center"/>
          </w:tcPr>
          <w:p w:rsidR="00B0450A" w:rsidRPr="00B120C9" w:rsidRDefault="00B0450A" w:rsidP="00B0450A">
            <w:pPr>
              <w:pStyle w:val="a3"/>
              <w:numPr>
                <w:ilvl w:val="0"/>
                <w:numId w:val="9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評審團成員由競賽委員會及</w:t>
            </w:r>
            <w:r w:rsidRPr="00B120C9">
              <w:rPr>
                <w:rFonts w:asciiTheme="majorEastAsia" w:eastAsiaTheme="majorEastAsia" w:hAnsiTheme="majorEastAsia" w:hint="eastAsia"/>
                <w:bCs/>
                <w:color w:val="000000" w:themeColor="text1"/>
                <w:szCs w:val="36"/>
              </w:rPr>
              <w:t>財團法人台灣大哥大基金會</w:t>
            </w:r>
            <w:r w:rsidRPr="00B120C9">
              <w:rPr>
                <w:rFonts w:asciiTheme="majorEastAsia" w:eastAsiaTheme="majorEastAsia" w:hAnsiTheme="majorEastAsia" w:hint="eastAsia"/>
                <w:color w:val="000000" w:themeColor="text1"/>
              </w:rPr>
              <w:t>共同邀請產、官、學代表共同組成。</w:t>
            </w:r>
          </w:p>
          <w:p w:rsidR="00B0450A" w:rsidRPr="00B120C9" w:rsidRDefault="00B0450A" w:rsidP="00B0450A">
            <w:pPr>
              <w:pStyle w:val="a3"/>
              <w:numPr>
                <w:ilvl w:val="0"/>
                <w:numId w:val="98"/>
              </w:numPr>
              <w:ind w:leftChars="0"/>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32459F" w:rsidRPr="00B120C9" w:rsidTr="00833378">
        <w:trPr>
          <w:trHeight w:val="1335"/>
        </w:trPr>
        <w:tc>
          <w:tcPr>
            <w:tcW w:w="680" w:type="dxa"/>
            <w:vAlign w:val="center"/>
          </w:tcPr>
          <w:p w:rsidR="0032459F" w:rsidRPr="00B120C9" w:rsidRDefault="0032459F" w:rsidP="0032459F">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32459F" w:rsidRDefault="0032459F" w:rsidP="0032459F">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32459F">
              <w:rPr>
                <w:rFonts w:asciiTheme="majorEastAsia" w:eastAsiaTheme="majorEastAsia" w:hAnsiTheme="majorEastAsia" w:hint="eastAsia"/>
                <w:color w:val="000000" w:themeColor="text1"/>
                <w:sz w:val="24"/>
              </w:rPr>
              <w:t>鈦思無人</w:t>
            </w:r>
            <w:proofErr w:type="gramEnd"/>
            <w:r w:rsidRPr="0032459F">
              <w:rPr>
                <w:rFonts w:asciiTheme="majorEastAsia" w:eastAsiaTheme="majorEastAsia" w:hAnsiTheme="majorEastAsia" w:hint="eastAsia"/>
                <w:color w:val="000000" w:themeColor="text1"/>
                <w:sz w:val="24"/>
              </w:rPr>
              <w:t>機創新組</w:t>
            </w:r>
          </w:p>
          <w:p w:rsidR="0032459F" w:rsidRPr="00B120C9" w:rsidRDefault="0032459F" w:rsidP="0032459F">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Pr>
                <w:rFonts w:asciiTheme="majorEastAsia" w:eastAsiaTheme="majorEastAsia" w:hAnsiTheme="majorEastAsia" w:hint="eastAsia"/>
                <w:color w:val="000000" w:themeColor="text1"/>
              </w:rPr>
              <w:t>(</w:t>
            </w:r>
            <w:r w:rsidRPr="0032459F">
              <w:rPr>
                <w:rFonts w:asciiTheme="majorEastAsia" w:eastAsiaTheme="majorEastAsia" w:hAnsiTheme="majorEastAsia"/>
                <w:color w:val="000000" w:themeColor="text1"/>
              </w:rPr>
              <w:t>TeraSoft</w:t>
            </w:r>
            <w:r>
              <w:rPr>
                <w:rFonts w:asciiTheme="majorEastAsia" w:eastAsiaTheme="majorEastAsia" w:hAnsiTheme="majorEastAsia" w:hint="eastAsia"/>
                <w:color w:val="000000" w:themeColor="text1"/>
              </w:rPr>
              <w:t>)</w:t>
            </w:r>
          </w:p>
        </w:tc>
        <w:tc>
          <w:tcPr>
            <w:tcW w:w="6946" w:type="dxa"/>
            <w:vAlign w:val="center"/>
          </w:tcPr>
          <w:p w:rsidR="0032459F" w:rsidRPr="00B120C9" w:rsidRDefault="0032459F" w:rsidP="0032459F">
            <w:pPr>
              <w:pStyle w:val="a3"/>
              <w:numPr>
                <w:ilvl w:val="0"/>
                <w:numId w:val="127"/>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評審團成員由競賽委員會</w:t>
            </w:r>
            <w:proofErr w:type="gramStart"/>
            <w:r w:rsidRPr="00B120C9">
              <w:rPr>
                <w:rFonts w:asciiTheme="majorEastAsia" w:eastAsiaTheme="majorEastAsia" w:hAnsiTheme="majorEastAsia" w:hint="eastAsia"/>
                <w:color w:val="000000" w:themeColor="text1"/>
              </w:rPr>
              <w:t>及</w:t>
            </w:r>
            <w:r>
              <w:rPr>
                <w:rFonts w:asciiTheme="majorEastAsia" w:eastAsiaTheme="majorEastAsia" w:hAnsiTheme="majorEastAsia" w:hint="eastAsia"/>
                <w:color w:val="000000" w:themeColor="text1"/>
              </w:rPr>
              <w:t>鈦思科技</w:t>
            </w:r>
            <w:proofErr w:type="gramEnd"/>
            <w:r w:rsidRPr="00B120C9">
              <w:rPr>
                <w:rFonts w:asciiTheme="majorEastAsia" w:eastAsiaTheme="majorEastAsia" w:hAnsiTheme="majorEastAsia" w:hint="eastAsia"/>
                <w:color w:val="000000" w:themeColor="text1"/>
              </w:rPr>
              <w:t>共同邀請產、官、學代表共同組成。</w:t>
            </w:r>
          </w:p>
          <w:p w:rsidR="0032459F" w:rsidRPr="00B120C9" w:rsidRDefault="0032459F" w:rsidP="0032459F">
            <w:pPr>
              <w:pStyle w:val="a3"/>
              <w:numPr>
                <w:ilvl w:val="0"/>
                <w:numId w:val="127"/>
              </w:numPr>
              <w:ind w:leftChars="0"/>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r w:rsidR="0032459F" w:rsidRPr="00B120C9" w:rsidTr="00833378">
        <w:trPr>
          <w:trHeight w:val="1335"/>
        </w:trPr>
        <w:tc>
          <w:tcPr>
            <w:tcW w:w="680" w:type="dxa"/>
            <w:vAlign w:val="center"/>
          </w:tcPr>
          <w:p w:rsidR="0032459F" w:rsidRPr="00B120C9" w:rsidRDefault="0032459F" w:rsidP="0032459F">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rsidR="0032459F" w:rsidRPr="00B120C9" w:rsidRDefault="0032459F" w:rsidP="0032459F">
            <w:pPr>
              <w:widowControl/>
              <w:tabs>
                <w:tab w:val="left" w:pos="281"/>
                <w:tab w:val="left" w:pos="1200"/>
              </w:tabs>
              <w:snapToGrid w:val="0"/>
              <w:jc w:val="center"/>
              <w:rPr>
                <w:rFonts w:asciiTheme="majorEastAsia" w:eastAsiaTheme="majorEastAsia" w:hAnsiTheme="majorEastAsia"/>
                <w:bCs/>
                <w:color w:val="000000" w:themeColor="text1"/>
                <w:kern w:val="24"/>
                <w:szCs w:val="24"/>
              </w:rPr>
            </w:pPr>
            <w:proofErr w:type="gramStart"/>
            <w:r w:rsidRPr="00B120C9">
              <w:rPr>
                <w:rFonts w:asciiTheme="majorEastAsia" w:eastAsiaTheme="majorEastAsia" w:hAnsiTheme="majorEastAsia" w:hint="eastAsia"/>
                <w:bCs/>
                <w:color w:val="000000" w:themeColor="text1"/>
                <w:kern w:val="24"/>
                <w:szCs w:val="24"/>
              </w:rPr>
              <w:t>鈦坦敏捷</w:t>
            </w:r>
            <w:proofErr w:type="gramEnd"/>
            <w:r w:rsidRPr="00B120C9">
              <w:rPr>
                <w:rFonts w:asciiTheme="majorEastAsia" w:eastAsiaTheme="majorEastAsia" w:hAnsiTheme="majorEastAsia" w:hint="eastAsia"/>
                <w:bCs/>
                <w:color w:val="000000" w:themeColor="text1"/>
                <w:kern w:val="24"/>
                <w:szCs w:val="24"/>
              </w:rPr>
              <w:t>開發特別獎</w:t>
            </w:r>
          </w:p>
          <w:p w:rsidR="0032459F" w:rsidRPr="00B120C9" w:rsidRDefault="0032459F" w:rsidP="0032459F">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bCs/>
                <w:color w:val="000000" w:themeColor="text1"/>
                <w:kern w:val="24"/>
                <w:sz w:val="24"/>
              </w:rPr>
              <w:t>(Titansoft Agile</w:t>
            </w:r>
            <w:r w:rsidRPr="00B120C9">
              <w:rPr>
                <w:rFonts w:asciiTheme="majorEastAsia" w:eastAsiaTheme="majorEastAsia" w:hAnsiTheme="majorEastAsia"/>
                <w:bCs/>
                <w:color w:val="000000" w:themeColor="text1"/>
                <w:kern w:val="24"/>
                <w:sz w:val="24"/>
              </w:rPr>
              <w:t>)</w:t>
            </w:r>
          </w:p>
        </w:tc>
        <w:tc>
          <w:tcPr>
            <w:tcW w:w="6946" w:type="dxa"/>
            <w:vAlign w:val="center"/>
          </w:tcPr>
          <w:p w:rsidR="0032459F" w:rsidRPr="00B120C9" w:rsidRDefault="0032459F" w:rsidP="0032459F">
            <w:pPr>
              <w:pStyle w:val="a3"/>
              <w:widowControl/>
              <w:numPr>
                <w:ilvl w:val="0"/>
                <w:numId w:val="77"/>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r w:rsidRPr="00B120C9">
              <w:rPr>
                <w:rFonts w:hint="eastAsia"/>
                <w:color w:val="000000" w:themeColor="text1"/>
              </w:rPr>
              <w:t>新加坡</w:t>
            </w:r>
            <w:proofErr w:type="gramStart"/>
            <w:r w:rsidRPr="00B120C9">
              <w:rPr>
                <w:rFonts w:hint="eastAsia"/>
                <w:color w:val="000000" w:themeColor="text1"/>
              </w:rPr>
              <w:t>商鈦坦科技</w:t>
            </w:r>
            <w:proofErr w:type="gramEnd"/>
            <w:r w:rsidRPr="00B120C9">
              <w:rPr>
                <w:rFonts w:hint="eastAsia"/>
                <w:color w:val="000000" w:themeColor="text1"/>
              </w:rPr>
              <w:t>及競賽委員會</w:t>
            </w:r>
            <w:r w:rsidRPr="00B120C9">
              <w:rPr>
                <w:rFonts w:asciiTheme="majorEastAsia" w:eastAsiaTheme="majorEastAsia" w:hAnsiTheme="majorEastAsia" w:hint="eastAsia"/>
                <w:color w:val="000000" w:themeColor="text1"/>
              </w:rPr>
              <w:t>共同邀請產、官、學代表共同組成。</w:t>
            </w:r>
          </w:p>
          <w:p w:rsidR="0032459F" w:rsidRPr="00B120C9" w:rsidRDefault="0032459F" w:rsidP="0032459F">
            <w:pPr>
              <w:pStyle w:val="a3"/>
              <w:numPr>
                <w:ilvl w:val="0"/>
                <w:numId w:val="77"/>
              </w:numPr>
              <w:ind w:leftChars="0"/>
              <w:jc w:val="both"/>
              <w:rPr>
                <w:color w:val="000000" w:themeColor="text1"/>
              </w:rPr>
            </w:pPr>
            <w:proofErr w:type="gramStart"/>
            <w:r w:rsidRPr="00B120C9">
              <w:rPr>
                <w:rFonts w:asciiTheme="majorEastAsia" w:eastAsiaTheme="majorEastAsia" w:hAnsiTheme="majorEastAsia" w:hint="eastAsia"/>
                <w:color w:val="000000" w:themeColor="text1"/>
              </w:rPr>
              <w:t>評審團設召集人</w:t>
            </w:r>
            <w:proofErr w:type="gramEnd"/>
            <w:r w:rsidRPr="00B120C9">
              <w:rPr>
                <w:rFonts w:asciiTheme="majorEastAsia" w:eastAsiaTheme="majorEastAsia" w:hAnsiTheme="majorEastAsia" w:hint="eastAsia"/>
                <w:color w:val="000000" w:themeColor="text1"/>
              </w:rPr>
              <w:t>一名，負責主持評審會議及與評審相關工作事務的協調。</w:t>
            </w:r>
          </w:p>
        </w:tc>
      </w:tr>
    </w:tbl>
    <w:p w:rsidR="00A31667" w:rsidRPr="00B120C9" w:rsidRDefault="00A31667" w:rsidP="006B3890">
      <w:pPr>
        <w:adjustRightInd w:val="0"/>
        <w:snapToGrid w:val="0"/>
        <w:rPr>
          <w:rFonts w:asciiTheme="majorEastAsia" w:eastAsiaTheme="majorEastAsia" w:hAnsiTheme="majorEastAsia"/>
          <w:bCs/>
          <w:color w:val="000000" w:themeColor="text1"/>
          <w:szCs w:val="36"/>
        </w:rPr>
      </w:pPr>
    </w:p>
    <w:p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參賽隊伍票選</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7229"/>
      </w:tblGrid>
      <w:tr w:rsidR="00B120C9" w:rsidRPr="00B120C9" w:rsidTr="00545564">
        <w:tc>
          <w:tcPr>
            <w:tcW w:w="3545" w:type="dxa"/>
            <w:shd w:val="clear" w:color="auto" w:fill="F2F2F2" w:themeFill="background1" w:themeFillShade="F2"/>
          </w:tcPr>
          <w:p w:rsidR="009D0D57" w:rsidRPr="00B120C9" w:rsidRDefault="009D0D57" w:rsidP="004F0470">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獎項內容</w:t>
            </w:r>
          </w:p>
        </w:tc>
        <w:tc>
          <w:tcPr>
            <w:tcW w:w="7229" w:type="dxa"/>
            <w:shd w:val="clear" w:color="auto" w:fill="F2F2F2" w:themeFill="background1" w:themeFillShade="F2"/>
          </w:tcPr>
          <w:p w:rsidR="009D0D57" w:rsidRPr="00B120C9" w:rsidRDefault="009D0D57" w:rsidP="004F0470">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票選進行方式</w:t>
            </w:r>
          </w:p>
        </w:tc>
      </w:tr>
      <w:tr w:rsidR="00B120C9" w:rsidRPr="00B120C9" w:rsidTr="00545564">
        <w:trPr>
          <w:trHeight w:val="1414"/>
        </w:trPr>
        <w:tc>
          <w:tcPr>
            <w:tcW w:w="3545" w:type="dxa"/>
            <w:vAlign w:val="center"/>
          </w:tcPr>
          <w:p w:rsidR="009D0D57" w:rsidRPr="00B120C9" w:rsidRDefault="009D0D57" w:rsidP="00026DC5">
            <w:pPr>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最佳人氣獎</w:t>
            </w:r>
          </w:p>
          <w:p w:rsidR="009D0D57" w:rsidRPr="00B120C9" w:rsidRDefault="009D0D57" w:rsidP="00026DC5">
            <w:pPr>
              <w:spacing w:line="400" w:lineRule="atLeast"/>
              <w:jc w:val="center"/>
              <w:rPr>
                <w:rFonts w:asciiTheme="majorEastAsia" w:eastAsiaTheme="majorEastAsia" w:hAnsiTheme="majorEastAsia"/>
                <w:bCs/>
                <w:color w:val="000000" w:themeColor="text1"/>
              </w:rPr>
            </w:pPr>
            <w:r w:rsidRPr="00B120C9">
              <w:rPr>
                <w:rFonts w:asciiTheme="majorEastAsia" w:eastAsiaTheme="majorEastAsia" w:hAnsiTheme="majorEastAsia"/>
                <w:color w:val="000000" w:themeColor="text1"/>
              </w:rPr>
              <w:t>（全部五隊）</w:t>
            </w:r>
          </w:p>
        </w:tc>
        <w:tc>
          <w:tcPr>
            <w:tcW w:w="7229" w:type="dxa"/>
            <w:vAlign w:val="center"/>
          </w:tcPr>
          <w:p w:rsidR="009D0D57" w:rsidRPr="00B120C9" w:rsidRDefault="009D0D57" w:rsidP="00026DC5">
            <w:pPr>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以參賽隊伍為單位，由參賽隊伍於決賽現場掃描QR code投票，每隊有五票的投票資格，可以投給自己的團隊，且至少要投滿三個，其得票最高的五個團隊 (至少一隊獲獎隊伍為高中高職組) 將獲得最佳人氣獎。</w:t>
            </w:r>
          </w:p>
        </w:tc>
      </w:tr>
    </w:tbl>
    <w:p w:rsidR="002E2F32" w:rsidRPr="00B120C9" w:rsidRDefault="002E2F32" w:rsidP="002E2F32">
      <w:pPr>
        <w:pStyle w:val="a3"/>
        <w:adjustRightInd w:val="0"/>
        <w:snapToGrid w:val="0"/>
        <w:ind w:leftChars="0" w:left="766"/>
        <w:rPr>
          <w:rFonts w:asciiTheme="majorEastAsia" w:eastAsiaTheme="majorEastAsia" w:hAnsiTheme="majorEastAsia"/>
          <w:bCs/>
          <w:color w:val="000000" w:themeColor="text1"/>
          <w:szCs w:val="36"/>
        </w:rPr>
      </w:pPr>
    </w:p>
    <w:p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初賽評分項目</w:t>
      </w:r>
    </w:p>
    <w:p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0" w:type="auto"/>
        <w:tblInd w:w="-289" w:type="dxa"/>
        <w:tblLook w:val="04A0" w:firstRow="1" w:lastRow="0" w:firstColumn="1" w:lastColumn="0" w:noHBand="0" w:noVBand="1"/>
      </w:tblPr>
      <w:tblGrid>
        <w:gridCol w:w="710"/>
        <w:gridCol w:w="2908"/>
        <w:gridCol w:w="6305"/>
        <w:gridCol w:w="844"/>
      </w:tblGrid>
      <w:tr w:rsidR="00B120C9" w:rsidRPr="00B120C9" w:rsidTr="00A06CDA">
        <w:trPr>
          <w:trHeight w:val="421"/>
        </w:trPr>
        <w:tc>
          <w:tcPr>
            <w:tcW w:w="710" w:type="dxa"/>
            <w:shd w:val="clear" w:color="auto" w:fill="F2F2F2" w:themeFill="background1" w:themeFillShade="F2"/>
            <w:vAlign w:val="center"/>
          </w:tcPr>
          <w:p w:rsidR="002B5BC2" w:rsidRPr="00B120C9" w:rsidRDefault="002B5BC2"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8" w:type="dxa"/>
            <w:shd w:val="clear" w:color="auto" w:fill="F2F2F2" w:themeFill="background1" w:themeFillShade="F2"/>
            <w:vAlign w:val="center"/>
          </w:tcPr>
          <w:p w:rsidR="002B5BC2" w:rsidRPr="00B120C9" w:rsidRDefault="002B5BC2"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305" w:type="dxa"/>
            <w:shd w:val="clear" w:color="auto" w:fill="F2F2F2" w:themeFill="background1" w:themeFillShade="F2"/>
            <w:vAlign w:val="center"/>
          </w:tcPr>
          <w:p w:rsidR="002B5BC2" w:rsidRPr="00B120C9" w:rsidRDefault="006D6C4C"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初賽</w:t>
            </w:r>
            <w:r w:rsidR="002B5BC2" w:rsidRPr="00B120C9">
              <w:rPr>
                <w:rFonts w:asciiTheme="majorEastAsia" w:eastAsiaTheme="majorEastAsia" w:hAnsiTheme="majorEastAsia" w:hint="eastAsia"/>
                <w:b/>
                <w:bCs/>
                <w:color w:val="000000" w:themeColor="text1"/>
                <w:szCs w:val="36"/>
              </w:rPr>
              <w:t>評分項目</w:t>
            </w:r>
          </w:p>
        </w:tc>
        <w:tc>
          <w:tcPr>
            <w:tcW w:w="844" w:type="dxa"/>
            <w:shd w:val="clear" w:color="auto" w:fill="F2F2F2" w:themeFill="background1" w:themeFillShade="F2"/>
            <w:vAlign w:val="center"/>
          </w:tcPr>
          <w:p w:rsidR="002B5BC2" w:rsidRPr="00B120C9" w:rsidRDefault="002B5BC2" w:rsidP="00A06CDA">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rsidTr="0032459F">
        <w:trPr>
          <w:trHeight w:val="692"/>
        </w:trPr>
        <w:tc>
          <w:tcPr>
            <w:tcW w:w="710" w:type="dxa"/>
            <w:vMerge w:val="restart"/>
            <w:vAlign w:val="center"/>
          </w:tcPr>
          <w:p w:rsidR="002B5BC2" w:rsidRPr="00B120C9" w:rsidRDefault="002B5BC2"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6305" w:type="dxa"/>
            <w:vAlign w:val="center"/>
          </w:tcPr>
          <w:p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32459F">
        <w:trPr>
          <w:trHeight w:val="692"/>
        </w:trPr>
        <w:tc>
          <w:tcPr>
            <w:tcW w:w="710" w:type="dxa"/>
            <w:vMerge/>
            <w:vAlign w:val="center"/>
          </w:tcPr>
          <w:p w:rsidR="002B5BC2" w:rsidRPr="00B120C9" w:rsidRDefault="002B5BC2"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32459F">
        <w:trPr>
          <w:trHeight w:val="692"/>
        </w:trPr>
        <w:tc>
          <w:tcPr>
            <w:tcW w:w="710" w:type="dxa"/>
            <w:vMerge w:val="restart"/>
            <w:vAlign w:val="center"/>
          </w:tcPr>
          <w:p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restart"/>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6305" w:type="dxa"/>
            <w:vAlign w:val="center"/>
          </w:tcPr>
          <w:p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創新性</w:t>
            </w:r>
            <w:r w:rsidRPr="00B120C9">
              <w:rPr>
                <w:color w:val="000000" w:themeColor="text1"/>
                <w:sz w:val="24"/>
              </w:rPr>
              <w:t>(</w:t>
            </w:r>
            <w:r w:rsidRPr="00B120C9">
              <w:rPr>
                <w:rFonts w:hint="eastAsia"/>
                <w:color w:val="000000" w:themeColor="text1"/>
                <w:sz w:val="24"/>
              </w:rPr>
              <w:t>包含創意度、影響力等</w:t>
            </w:r>
            <w:r w:rsidRPr="00B120C9">
              <w:rPr>
                <w:color w:val="000000" w:themeColor="text1"/>
                <w:sz w:val="24"/>
              </w:rPr>
              <w:t>)</w:t>
            </w:r>
          </w:p>
        </w:tc>
        <w:tc>
          <w:tcPr>
            <w:tcW w:w="844"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35%</w:t>
            </w:r>
          </w:p>
        </w:tc>
      </w:tr>
      <w:tr w:rsidR="00B120C9" w:rsidRPr="00B120C9" w:rsidTr="0032459F">
        <w:trPr>
          <w:trHeight w:val="692"/>
        </w:trPr>
        <w:tc>
          <w:tcPr>
            <w:tcW w:w="710" w:type="dxa"/>
            <w:vMerge/>
            <w:vAlign w:val="center"/>
          </w:tcPr>
          <w:p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應用性</w:t>
            </w:r>
            <w:r w:rsidRPr="00B120C9">
              <w:rPr>
                <w:color w:val="000000" w:themeColor="text1"/>
                <w:sz w:val="24"/>
              </w:rPr>
              <w:t>(</w:t>
            </w:r>
            <w:r w:rsidRPr="00B120C9">
              <w:rPr>
                <w:rFonts w:hint="eastAsia"/>
                <w:color w:val="000000" w:themeColor="text1"/>
                <w:sz w:val="24"/>
              </w:rPr>
              <w:t>包含工具應用程度、整合性、使用端接受度等</w:t>
            </w:r>
            <w:r w:rsidRPr="00B120C9">
              <w:rPr>
                <w:color w:val="000000" w:themeColor="text1"/>
                <w:sz w:val="24"/>
              </w:rPr>
              <w:t>)</w:t>
            </w:r>
          </w:p>
        </w:tc>
        <w:tc>
          <w:tcPr>
            <w:tcW w:w="844"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rsidTr="0032459F">
        <w:trPr>
          <w:trHeight w:val="692"/>
        </w:trPr>
        <w:tc>
          <w:tcPr>
            <w:tcW w:w="710" w:type="dxa"/>
            <w:vMerge/>
            <w:vAlign w:val="center"/>
          </w:tcPr>
          <w:p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技術性</w:t>
            </w:r>
            <w:r w:rsidRPr="00B120C9">
              <w:rPr>
                <w:color w:val="000000" w:themeColor="text1"/>
                <w:sz w:val="24"/>
              </w:rPr>
              <w:t>(</w:t>
            </w:r>
            <w:r w:rsidRPr="00B120C9">
              <w:rPr>
                <w:rFonts w:hint="eastAsia"/>
                <w:color w:val="000000" w:themeColor="text1"/>
                <w:sz w:val="24"/>
              </w:rPr>
              <w:t>包含技術成熟度、未來擴充性</w:t>
            </w:r>
            <w:r w:rsidRPr="00B120C9">
              <w:rPr>
                <w:color w:val="000000" w:themeColor="text1"/>
                <w:sz w:val="24"/>
              </w:rPr>
              <w:t>)</w:t>
            </w:r>
          </w:p>
        </w:tc>
        <w:tc>
          <w:tcPr>
            <w:tcW w:w="844"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rsidTr="0032459F">
        <w:trPr>
          <w:trHeight w:val="692"/>
        </w:trPr>
        <w:tc>
          <w:tcPr>
            <w:tcW w:w="710" w:type="dxa"/>
            <w:vMerge w:val="restart"/>
            <w:vAlign w:val="center"/>
          </w:tcPr>
          <w:p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6305" w:type="dxa"/>
            <w:vAlign w:val="center"/>
          </w:tcPr>
          <w:p w:rsidR="002B5BC2" w:rsidRPr="00B120C9" w:rsidRDefault="002B5BC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00EF53A9" w:rsidRPr="00B120C9">
              <w:rPr>
                <w:color w:val="000000" w:themeColor="text1"/>
                <w:sz w:val="24"/>
              </w:rPr>
              <w:t>(</w:t>
            </w:r>
            <w:r w:rsidR="00EF53A9" w:rsidRPr="00B120C9">
              <w:rPr>
                <w:rFonts w:hint="eastAsia"/>
                <w:color w:val="000000" w:themeColor="text1"/>
                <w:sz w:val="24"/>
              </w:rPr>
              <w:t>包含技術成熟度、未來擴充性</w:t>
            </w:r>
            <w:r w:rsidR="00EF53A9" w:rsidRPr="00B120C9">
              <w:rPr>
                <w:color w:val="000000" w:themeColor="text1"/>
                <w:sz w:val="24"/>
              </w:rPr>
              <w:t>)</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32459F">
        <w:trPr>
          <w:trHeight w:val="692"/>
        </w:trPr>
        <w:tc>
          <w:tcPr>
            <w:tcW w:w="710" w:type="dxa"/>
            <w:vMerge/>
            <w:vAlign w:val="center"/>
          </w:tcPr>
          <w:p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2B5BC2" w:rsidRPr="00B120C9" w:rsidRDefault="002B5BC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32459F">
        <w:trPr>
          <w:trHeight w:val="692"/>
        </w:trPr>
        <w:tc>
          <w:tcPr>
            <w:tcW w:w="710" w:type="dxa"/>
            <w:vMerge w:val="restart"/>
            <w:vAlign w:val="center"/>
          </w:tcPr>
          <w:p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6305" w:type="dxa"/>
            <w:vAlign w:val="center"/>
          </w:tcPr>
          <w:p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32459F">
        <w:trPr>
          <w:trHeight w:val="692"/>
        </w:trPr>
        <w:tc>
          <w:tcPr>
            <w:tcW w:w="710" w:type="dxa"/>
            <w:vMerge/>
            <w:vAlign w:val="center"/>
          </w:tcPr>
          <w:p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ign w:val="center"/>
          </w:tcPr>
          <w:p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305" w:type="dxa"/>
            <w:vAlign w:val="center"/>
          </w:tcPr>
          <w:p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844" w:type="dxa"/>
            <w:vAlign w:val="center"/>
          </w:tcPr>
          <w:p w:rsidR="002B5BC2" w:rsidRPr="00B120C9" w:rsidRDefault="002B5BC2"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bl>
    <w:p w:rsidR="00FE5E3E" w:rsidRPr="00B120C9" w:rsidRDefault="00FE5E3E" w:rsidP="00FE5E3E">
      <w:pPr>
        <w:pStyle w:val="a3"/>
        <w:adjustRightInd w:val="0"/>
        <w:snapToGrid w:val="0"/>
        <w:ind w:leftChars="0" w:left="1246"/>
        <w:rPr>
          <w:rFonts w:asciiTheme="majorEastAsia" w:eastAsiaTheme="majorEastAsia" w:hAnsiTheme="majorEastAsia"/>
          <w:b/>
          <w:bCs/>
          <w:color w:val="000000" w:themeColor="text1"/>
          <w:szCs w:val="36"/>
        </w:rPr>
      </w:pPr>
    </w:p>
    <w:p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0" w:type="auto"/>
        <w:tblInd w:w="-289" w:type="dxa"/>
        <w:tblLook w:val="04A0" w:firstRow="1" w:lastRow="0" w:firstColumn="1" w:lastColumn="0" w:noHBand="0" w:noVBand="1"/>
      </w:tblPr>
      <w:tblGrid>
        <w:gridCol w:w="710"/>
        <w:gridCol w:w="2904"/>
        <w:gridCol w:w="6309"/>
        <w:gridCol w:w="844"/>
      </w:tblGrid>
      <w:tr w:rsidR="00B120C9" w:rsidRPr="00B120C9" w:rsidTr="00A06CDA">
        <w:trPr>
          <w:trHeight w:val="449"/>
        </w:trPr>
        <w:tc>
          <w:tcPr>
            <w:tcW w:w="710" w:type="dxa"/>
            <w:shd w:val="clear" w:color="auto" w:fill="F2F2F2" w:themeFill="background1" w:themeFillShade="F2"/>
            <w:vAlign w:val="center"/>
          </w:tcPr>
          <w:p w:rsidR="00267C15" w:rsidRPr="00B120C9" w:rsidRDefault="00267C15"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rsidR="00267C15" w:rsidRPr="00B120C9" w:rsidRDefault="00267C15" w:rsidP="00026DC5">
            <w:pPr>
              <w:adjustRightInd w:val="0"/>
              <w:snapToGrid w:val="0"/>
              <w:spacing w:line="400" w:lineRule="atLeast"/>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309" w:type="dxa"/>
            <w:shd w:val="clear" w:color="auto" w:fill="F2F2F2" w:themeFill="background1" w:themeFillShade="F2"/>
            <w:vAlign w:val="center"/>
          </w:tcPr>
          <w:p w:rsidR="00267C15"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初賽</w:t>
            </w:r>
            <w:r w:rsidR="00D379DF" w:rsidRPr="00B120C9">
              <w:rPr>
                <w:rFonts w:asciiTheme="majorEastAsia" w:eastAsiaTheme="majorEastAsia" w:hAnsiTheme="majorEastAsia" w:hint="eastAsia"/>
                <w:b/>
                <w:bCs/>
                <w:color w:val="000000" w:themeColor="text1"/>
                <w:szCs w:val="36"/>
              </w:rPr>
              <w:t>評分項目</w:t>
            </w:r>
          </w:p>
        </w:tc>
        <w:tc>
          <w:tcPr>
            <w:tcW w:w="844" w:type="dxa"/>
            <w:shd w:val="clear" w:color="auto" w:fill="F2F2F2" w:themeFill="background1" w:themeFillShade="F2"/>
            <w:vAlign w:val="center"/>
          </w:tcPr>
          <w:p w:rsidR="00267C15" w:rsidRPr="00B120C9" w:rsidRDefault="00267C15" w:rsidP="00A06CDA">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權重</w:t>
            </w:r>
          </w:p>
        </w:tc>
      </w:tr>
      <w:tr w:rsidR="00B120C9" w:rsidRPr="00B120C9" w:rsidTr="00833378">
        <w:trPr>
          <w:trHeight w:val="510"/>
        </w:trPr>
        <w:tc>
          <w:tcPr>
            <w:tcW w:w="710" w:type="dxa"/>
            <w:vMerge w:val="restart"/>
            <w:vAlign w:val="center"/>
          </w:tcPr>
          <w:p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309" w:type="dxa"/>
            <w:vAlign w:val="center"/>
          </w:tcPr>
          <w:p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844" w:type="dxa"/>
            <w:vAlign w:val="center"/>
          </w:tcPr>
          <w:p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833378">
        <w:trPr>
          <w:trHeight w:val="510"/>
        </w:trPr>
        <w:tc>
          <w:tcPr>
            <w:tcW w:w="710" w:type="dxa"/>
            <w:vMerge/>
            <w:vAlign w:val="center"/>
          </w:tcPr>
          <w:p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309" w:type="dxa"/>
            <w:vAlign w:val="center"/>
          </w:tcPr>
          <w:p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844" w:type="dxa"/>
            <w:vAlign w:val="center"/>
          </w:tcPr>
          <w:p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rsidTr="00833378">
        <w:trPr>
          <w:trHeight w:val="510"/>
        </w:trPr>
        <w:tc>
          <w:tcPr>
            <w:tcW w:w="710" w:type="dxa"/>
            <w:vMerge/>
            <w:vAlign w:val="center"/>
          </w:tcPr>
          <w:p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309" w:type="dxa"/>
            <w:vAlign w:val="center"/>
          </w:tcPr>
          <w:p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844" w:type="dxa"/>
            <w:vAlign w:val="center"/>
          </w:tcPr>
          <w:p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833378">
        <w:trPr>
          <w:trHeight w:val="510"/>
        </w:trPr>
        <w:tc>
          <w:tcPr>
            <w:tcW w:w="710" w:type="dxa"/>
            <w:vMerge/>
            <w:vAlign w:val="center"/>
          </w:tcPr>
          <w:p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309" w:type="dxa"/>
            <w:vAlign w:val="center"/>
          </w:tcPr>
          <w:p w:rsidR="00267C15" w:rsidRPr="00B120C9" w:rsidRDefault="00267C15"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系統文件完整性(包含完整度、主題符合度、問題定義等)</w:t>
            </w:r>
          </w:p>
        </w:tc>
        <w:tc>
          <w:tcPr>
            <w:tcW w:w="844" w:type="dxa"/>
            <w:vAlign w:val="center"/>
          </w:tcPr>
          <w:p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rsidR="00B0450A" w:rsidRPr="00B0450A" w:rsidRDefault="00B0450A" w:rsidP="00B0450A">
      <w:pPr>
        <w:adjustRightInd w:val="0"/>
        <w:snapToGrid w:val="0"/>
        <w:rPr>
          <w:rFonts w:asciiTheme="majorEastAsia" w:eastAsiaTheme="majorEastAsia" w:hAnsiTheme="majorEastAsia"/>
          <w:b/>
          <w:bCs/>
          <w:color w:val="000000" w:themeColor="text1"/>
          <w:szCs w:val="36"/>
        </w:rPr>
      </w:pPr>
    </w:p>
    <w:p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774" w:type="dxa"/>
        <w:tblInd w:w="-289" w:type="dxa"/>
        <w:tblLook w:val="04A0" w:firstRow="1" w:lastRow="0" w:firstColumn="1" w:lastColumn="0" w:noHBand="0" w:noVBand="1"/>
      </w:tblPr>
      <w:tblGrid>
        <w:gridCol w:w="710"/>
        <w:gridCol w:w="3118"/>
        <w:gridCol w:w="6095"/>
        <w:gridCol w:w="851"/>
      </w:tblGrid>
      <w:tr w:rsidR="00B120C9" w:rsidRPr="00B120C9" w:rsidTr="007F50E0">
        <w:trPr>
          <w:trHeight w:val="469"/>
          <w:tblHeader/>
        </w:trPr>
        <w:tc>
          <w:tcPr>
            <w:tcW w:w="710" w:type="dxa"/>
            <w:shd w:val="clear" w:color="auto" w:fill="F2F2F2" w:themeFill="background1" w:themeFillShade="F2"/>
            <w:vAlign w:val="center"/>
          </w:tcPr>
          <w:p w:rsidR="00673569" w:rsidRPr="00B120C9" w:rsidRDefault="005D6321" w:rsidP="00446B65">
            <w:pPr>
              <w:snapToGrid w:val="0"/>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編號</w:t>
            </w:r>
          </w:p>
        </w:tc>
        <w:tc>
          <w:tcPr>
            <w:tcW w:w="3118" w:type="dxa"/>
            <w:shd w:val="clear" w:color="auto" w:fill="F2F2F2" w:themeFill="background1" w:themeFillShade="F2"/>
            <w:vAlign w:val="center"/>
          </w:tcPr>
          <w:p w:rsidR="00673569" w:rsidRPr="00B120C9" w:rsidRDefault="00673569" w:rsidP="00194505">
            <w:pPr>
              <w:snapToGrid w:val="0"/>
              <w:spacing w:line="400" w:lineRule="atLeast"/>
              <w:jc w:val="center"/>
              <w:rPr>
                <w:rFonts w:asciiTheme="majorEastAsia" w:eastAsiaTheme="majorEastAsia" w:hAnsiTheme="majorEastAsia"/>
                <w:b/>
                <w:color w:val="000000" w:themeColor="text1"/>
              </w:rPr>
            </w:pPr>
            <w:proofErr w:type="gramStart"/>
            <w:r w:rsidRPr="00B120C9">
              <w:rPr>
                <w:rFonts w:asciiTheme="majorEastAsia" w:eastAsiaTheme="majorEastAsia" w:hAnsiTheme="majorEastAsia"/>
                <w:b/>
                <w:color w:val="000000" w:themeColor="text1"/>
              </w:rPr>
              <w:t>組名</w:t>
            </w:r>
            <w:proofErr w:type="gramEnd"/>
          </w:p>
        </w:tc>
        <w:tc>
          <w:tcPr>
            <w:tcW w:w="6095" w:type="dxa"/>
            <w:shd w:val="clear" w:color="auto" w:fill="F2F2F2" w:themeFill="background1" w:themeFillShade="F2"/>
            <w:vAlign w:val="center"/>
          </w:tcPr>
          <w:p w:rsidR="00673569" w:rsidRPr="00B120C9" w:rsidRDefault="006D6C4C" w:rsidP="00673569">
            <w:pPr>
              <w:spacing w:line="240" w:lineRule="exact"/>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bCs/>
                <w:color w:val="000000" w:themeColor="text1"/>
                <w:szCs w:val="36"/>
              </w:rPr>
              <w:t>初賽</w:t>
            </w:r>
            <w:r w:rsidR="00D379DF" w:rsidRPr="00B120C9">
              <w:rPr>
                <w:rFonts w:asciiTheme="majorEastAsia" w:eastAsiaTheme="majorEastAsia" w:hAnsiTheme="majorEastAsia" w:hint="eastAsia"/>
                <w:b/>
                <w:bCs/>
                <w:color w:val="000000" w:themeColor="text1"/>
                <w:szCs w:val="36"/>
              </w:rPr>
              <w:t>評分項目</w:t>
            </w:r>
          </w:p>
        </w:tc>
        <w:tc>
          <w:tcPr>
            <w:tcW w:w="851" w:type="dxa"/>
            <w:shd w:val="clear" w:color="auto" w:fill="F2F2F2" w:themeFill="background1" w:themeFillShade="F2"/>
            <w:vAlign w:val="center"/>
          </w:tcPr>
          <w:p w:rsidR="00673569" w:rsidRPr="00B120C9" w:rsidRDefault="00673569" w:rsidP="00E235FF">
            <w:pPr>
              <w:spacing w:line="240" w:lineRule="exact"/>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rsidTr="00B0450A">
        <w:trPr>
          <w:trHeight w:val="796"/>
        </w:trPr>
        <w:tc>
          <w:tcPr>
            <w:tcW w:w="710" w:type="dxa"/>
            <w:vMerge w:val="restart"/>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3A22E5" w:rsidRPr="00B120C9" w:rsidRDefault="00FE2D3D" w:rsidP="00435595">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p>
          <w:p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3A22E5" w:rsidRPr="00B120C9">
              <w:rPr>
                <w:rFonts w:asciiTheme="majorEastAsia" w:eastAsiaTheme="majorEastAsia" w:hAnsiTheme="majorEastAsia" w:hint="eastAsia"/>
                <w:color w:val="000000" w:themeColor="text1"/>
                <w:sz w:val="24"/>
              </w:rPr>
              <w:t>ADIAI</w:t>
            </w:r>
            <w:r w:rsidRPr="00B120C9">
              <w:rPr>
                <w:rFonts w:asciiTheme="majorEastAsia" w:eastAsiaTheme="majorEastAsia" w:hAnsiTheme="majorEastAsia"/>
                <w:color w:val="000000" w:themeColor="text1"/>
                <w:sz w:val="24"/>
              </w:rPr>
              <w:t>)</w:t>
            </w:r>
          </w:p>
        </w:tc>
        <w:tc>
          <w:tcPr>
            <w:tcW w:w="6095" w:type="dxa"/>
            <w:vAlign w:val="center"/>
          </w:tcPr>
          <w:p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創新性(創意構想程度、服務創新性)</w:t>
            </w:r>
          </w:p>
        </w:tc>
        <w:tc>
          <w:tcPr>
            <w:tcW w:w="851" w:type="dxa"/>
            <w:vAlign w:val="center"/>
          </w:tcPr>
          <w:p w:rsidR="00435595" w:rsidRPr="00B120C9" w:rsidRDefault="00435595" w:rsidP="00435595">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rsidTr="00B0450A">
        <w:trPr>
          <w:trHeight w:val="796"/>
        </w:trPr>
        <w:tc>
          <w:tcPr>
            <w:tcW w:w="710" w:type="dxa"/>
            <w:vMerge/>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實用性(使用者接受度、可行性、影響力)</w:t>
            </w:r>
          </w:p>
        </w:tc>
        <w:tc>
          <w:tcPr>
            <w:tcW w:w="851" w:type="dxa"/>
            <w:vAlign w:val="center"/>
          </w:tcPr>
          <w:p w:rsidR="00435595" w:rsidRPr="00B120C9" w:rsidRDefault="00435595" w:rsidP="00435595">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B0450A">
        <w:trPr>
          <w:trHeight w:val="796"/>
        </w:trPr>
        <w:tc>
          <w:tcPr>
            <w:tcW w:w="710" w:type="dxa"/>
            <w:vMerge/>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技術性(功能完整性、穩定性、可擴充性)</w:t>
            </w:r>
          </w:p>
        </w:tc>
        <w:tc>
          <w:tcPr>
            <w:tcW w:w="851" w:type="dxa"/>
            <w:vAlign w:val="center"/>
          </w:tcPr>
          <w:p w:rsidR="00435595" w:rsidRPr="00B120C9" w:rsidRDefault="00435595" w:rsidP="00435595">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B0450A">
        <w:trPr>
          <w:trHeight w:val="796"/>
        </w:trPr>
        <w:tc>
          <w:tcPr>
            <w:tcW w:w="710" w:type="dxa"/>
            <w:vMerge w:val="restart"/>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6095" w:type="dxa"/>
            <w:vAlign w:val="center"/>
          </w:tcPr>
          <w:p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教育開放資料使用度(數量與程度)</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rsidTr="00B0450A">
        <w:trPr>
          <w:trHeight w:val="796"/>
        </w:trPr>
        <w:tc>
          <w:tcPr>
            <w:tcW w:w="710" w:type="dxa"/>
            <w:vMerge/>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F5453B" w:rsidRPr="00B120C9" w:rsidRDefault="00F5453B" w:rsidP="00FE5E3E">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創新性(創意構想程度、服務創新性、資料呈現方式)</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rsidTr="00B0450A">
        <w:trPr>
          <w:trHeight w:val="796"/>
        </w:trPr>
        <w:tc>
          <w:tcPr>
            <w:tcW w:w="710" w:type="dxa"/>
            <w:vMerge/>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實用性(功能性、可行性、穩定性、擴充性)</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rsidTr="00B0450A">
        <w:trPr>
          <w:trHeight w:val="796"/>
        </w:trPr>
        <w:tc>
          <w:tcPr>
            <w:tcW w:w="710" w:type="dxa"/>
            <w:vMerge w:val="restart"/>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6095" w:type="dxa"/>
            <w:vAlign w:val="center"/>
          </w:tcPr>
          <w:p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bCs/>
                <w:color w:val="000000" w:themeColor="text1"/>
                <w:kern w:val="24"/>
              </w:rPr>
              <w:t>創新性(創意、構想、應用)</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60%</w:t>
            </w:r>
          </w:p>
        </w:tc>
      </w:tr>
      <w:tr w:rsidR="00B120C9" w:rsidRPr="00B120C9" w:rsidTr="00B0450A">
        <w:trPr>
          <w:trHeight w:val="796"/>
        </w:trPr>
        <w:tc>
          <w:tcPr>
            <w:tcW w:w="710" w:type="dxa"/>
            <w:vMerge/>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 xml:space="preserve">實用性(市場、功能、可行) </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rsidTr="00B0450A">
        <w:trPr>
          <w:trHeight w:val="796"/>
        </w:trPr>
        <w:tc>
          <w:tcPr>
            <w:tcW w:w="710" w:type="dxa"/>
            <w:vMerge w:val="restart"/>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095" w:type="dxa"/>
            <w:vAlign w:val="center"/>
          </w:tcPr>
          <w:p w:rsidR="00F5453B" w:rsidRPr="00B120C9" w:rsidRDefault="00F5453B"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技術創新性(創意、構想)</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rsidTr="00B0450A">
        <w:trPr>
          <w:trHeight w:val="796"/>
        </w:trPr>
        <w:tc>
          <w:tcPr>
            <w:tcW w:w="710" w:type="dxa"/>
            <w:vMerge/>
            <w:vAlign w:val="center"/>
          </w:tcPr>
          <w:p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095" w:type="dxa"/>
            <w:vAlign w:val="center"/>
          </w:tcPr>
          <w:p w:rsidR="00F5453B" w:rsidRPr="00B120C9" w:rsidRDefault="00F5453B"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技術可行性(穩定性、成熟度、完整性、擴充性)</w:t>
            </w:r>
          </w:p>
        </w:tc>
        <w:tc>
          <w:tcPr>
            <w:tcW w:w="851" w:type="dxa"/>
            <w:vAlign w:val="center"/>
          </w:tcPr>
          <w:p w:rsidR="00F5453B" w:rsidRPr="00B120C9" w:rsidRDefault="00F5453B"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60%</w:t>
            </w:r>
          </w:p>
        </w:tc>
      </w:tr>
      <w:tr w:rsidR="00B120C9" w:rsidRPr="00B120C9" w:rsidTr="00B0450A">
        <w:trPr>
          <w:trHeight w:val="796"/>
        </w:trPr>
        <w:tc>
          <w:tcPr>
            <w:tcW w:w="710" w:type="dxa"/>
            <w:vMerge w:val="restart"/>
            <w:vAlign w:val="center"/>
          </w:tcPr>
          <w:p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095" w:type="dxa"/>
            <w:vAlign w:val="center"/>
          </w:tcPr>
          <w:p w:rsidR="00050B07" w:rsidRPr="00B120C9" w:rsidRDefault="00050B07" w:rsidP="00050B07">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創新性(AI創新應用、創意、構想等) </w:t>
            </w:r>
          </w:p>
        </w:tc>
        <w:tc>
          <w:tcPr>
            <w:tcW w:w="851" w:type="dxa"/>
            <w:vAlign w:val="center"/>
          </w:tcPr>
          <w:p w:rsidR="00050B07" w:rsidRPr="00B120C9" w:rsidRDefault="00050B07" w:rsidP="00050B07">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rsidTr="00B0450A">
        <w:trPr>
          <w:trHeight w:val="796"/>
        </w:trPr>
        <w:tc>
          <w:tcPr>
            <w:tcW w:w="710" w:type="dxa"/>
            <w:vMerge/>
            <w:vAlign w:val="center"/>
          </w:tcPr>
          <w:p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rsidR="00050B07" w:rsidRPr="00B120C9" w:rsidRDefault="00050B07" w:rsidP="00050B07">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技術性(AI模型開發、精</w:t>
            </w:r>
            <w:proofErr w:type="gramStart"/>
            <w:r w:rsidRPr="00B120C9">
              <w:rPr>
                <w:rFonts w:asciiTheme="majorEastAsia" w:eastAsiaTheme="majorEastAsia" w:hAnsiTheme="majorEastAsia" w:hint="eastAsia"/>
                <w:b w:val="0"/>
                <w:color w:val="000000" w:themeColor="text1"/>
                <w:sz w:val="24"/>
              </w:rPr>
              <w:t>準</w:t>
            </w:r>
            <w:proofErr w:type="gramEnd"/>
            <w:r w:rsidRPr="00B120C9">
              <w:rPr>
                <w:rFonts w:asciiTheme="majorEastAsia" w:eastAsiaTheme="majorEastAsia" w:hAnsiTheme="majorEastAsia" w:hint="eastAsia"/>
                <w:b w:val="0"/>
                <w:color w:val="000000" w:themeColor="text1"/>
                <w:sz w:val="24"/>
              </w:rPr>
              <w:t xml:space="preserve">度、功能性、穩定性等) </w:t>
            </w:r>
          </w:p>
        </w:tc>
        <w:tc>
          <w:tcPr>
            <w:tcW w:w="851" w:type="dxa"/>
            <w:vAlign w:val="center"/>
          </w:tcPr>
          <w:p w:rsidR="00050B07" w:rsidRPr="00B120C9" w:rsidRDefault="00050B07" w:rsidP="00050B07">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rsidTr="00B0450A">
        <w:trPr>
          <w:trHeight w:val="796"/>
        </w:trPr>
        <w:tc>
          <w:tcPr>
            <w:tcW w:w="710" w:type="dxa"/>
            <w:vMerge/>
            <w:vAlign w:val="center"/>
          </w:tcPr>
          <w:p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rsidR="00050B07" w:rsidRPr="00B120C9" w:rsidRDefault="00050B07"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實用性(可執行度、整合性、使用端接受度等) </w:t>
            </w:r>
          </w:p>
        </w:tc>
        <w:tc>
          <w:tcPr>
            <w:tcW w:w="851" w:type="dxa"/>
            <w:vAlign w:val="center"/>
          </w:tcPr>
          <w:p w:rsidR="00050B07" w:rsidRPr="00B120C9" w:rsidRDefault="00050B07"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7F50E0" w:rsidRPr="00B120C9" w:rsidTr="00B0450A">
        <w:trPr>
          <w:trHeight w:val="775"/>
        </w:trPr>
        <w:tc>
          <w:tcPr>
            <w:tcW w:w="710" w:type="dxa"/>
            <w:vMerge w:val="restart"/>
            <w:vAlign w:val="center"/>
          </w:tcPr>
          <w:p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rsidR="007F50E0" w:rsidRPr="00B120C9" w:rsidRDefault="007F50E0" w:rsidP="007F50E0">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095" w:type="dxa"/>
            <w:vAlign w:val="center"/>
          </w:tcPr>
          <w:p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創新性(創意構想程度、服務創新性、資料呈現方式)</w:t>
            </w:r>
          </w:p>
        </w:tc>
        <w:tc>
          <w:tcPr>
            <w:tcW w:w="851" w:type="dxa"/>
            <w:vAlign w:val="center"/>
          </w:tcPr>
          <w:p w:rsidR="007F50E0" w:rsidRDefault="007F50E0" w:rsidP="007F50E0">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7F50E0" w:rsidRPr="00B120C9" w:rsidTr="00B0450A">
        <w:trPr>
          <w:trHeight w:val="775"/>
        </w:trPr>
        <w:tc>
          <w:tcPr>
            <w:tcW w:w="710" w:type="dxa"/>
            <w:vMerge/>
            <w:vAlign w:val="center"/>
          </w:tcPr>
          <w:p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實用性(功能性、可行性、穩定性、擴充性)</w:t>
            </w:r>
          </w:p>
        </w:tc>
        <w:tc>
          <w:tcPr>
            <w:tcW w:w="851" w:type="dxa"/>
            <w:vAlign w:val="center"/>
          </w:tcPr>
          <w:p w:rsidR="007F50E0" w:rsidRDefault="007F50E0" w:rsidP="007F50E0">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7F50E0" w:rsidRPr="00B120C9" w:rsidTr="00B0450A">
        <w:trPr>
          <w:trHeight w:val="775"/>
        </w:trPr>
        <w:tc>
          <w:tcPr>
            <w:tcW w:w="710" w:type="dxa"/>
            <w:vMerge/>
            <w:vAlign w:val="center"/>
          </w:tcPr>
          <w:p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資料使用度(使用</w:t>
            </w:r>
            <w:proofErr w:type="gramStart"/>
            <w:r>
              <w:rPr>
                <w:rFonts w:ascii="標楷體" w:hAnsi="標楷體" w:hint="eastAsia"/>
                <w:color w:val="000000"/>
                <w:sz w:val="24"/>
              </w:rPr>
              <w:t>勞動部及其</w:t>
            </w:r>
            <w:proofErr w:type="gramEnd"/>
            <w:r>
              <w:rPr>
                <w:rFonts w:ascii="標楷體" w:hAnsi="標楷體" w:hint="eastAsia"/>
                <w:color w:val="000000"/>
                <w:sz w:val="24"/>
              </w:rPr>
              <w:t>所屬機關「開放資料」的數量與程度)</w:t>
            </w:r>
          </w:p>
        </w:tc>
        <w:tc>
          <w:tcPr>
            <w:tcW w:w="851" w:type="dxa"/>
            <w:vAlign w:val="center"/>
          </w:tcPr>
          <w:p w:rsidR="007F50E0" w:rsidRDefault="007F50E0" w:rsidP="007F50E0">
            <w:pPr>
              <w:pStyle w:val="31"/>
              <w:adjustRightInd w:val="0"/>
              <w:snapToGrid w:val="0"/>
              <w:jc w:val="center"/>
              <w:rPr>
                <w:rFonts w:ascii="標楷體" w:hAnsi="標楷體"/>
                <w:color w:val="000000"/>
                <w:sz w:val="24"/>
              </w:rPr>
            </w:pPr>
            <w:r>
              <w:rPr>
                <w:rFonts w:ascii="標楷體" w:hAnsi="標楷體" w:hint="eastAsia"/>
                <w:color w:val="000000"/>
                <w:sz w:val="24"/>
              </w:rPr>
              <w:t>20%</w:t>
            </w:r>
          </w:p>
        </w:tc>
      </w:tr>
      <w:tr w:rsidR="00833378" w:rsidRPr="00B120C9" w:rsidTr="00B0450A">
        <w:trPr>
          <w:trHeight w:val="531"/>
        </w:trPr>
        <w:tc>
          <w:tcPr>
            <w:tcW w:w="710" w:type="dxa"/>
            <w:vMerge w:val="restart"/>
            <w:vAlign w:val="center"/>
          </w:tcPr>
          <w:p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資料隱私保護-創新應用組</w:t>
            </w:r>
          </w:p>
          <w:p w:rsidR="00833378" w:rsidRPr="00B120C9" w:rsidRDefault="00833378" w:rsidP="00833378">
            <w:pPr>
              <w:pStyle w:val="31"/>
              <w:snapToGrid w:val="0"/>
              <w:spacing w:line="3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833378">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095" w:type="dxa"/>
            <w:vAlign w:val="center"/>
          </w:tcPr>
          <w:p w:rsidR="00833378" w:rsidRDefault="00833378" w:rsidP="00833378">
            <w:pPr>
              <w:rPr>
                <w:rFonts w:eastAsia="標楷體"/>
              </w:rPr>
            </w:pPr>
            <w:r>
              <w:rPr>
                <w:rFonts w:eastAsia="標楷體" w:hint="eastAsia"/>
              </w:rPr>
              <w:t>創新性</w:t>
            </w:r>
            <w:r>
              <w:rPr>
                <w:rFonts w:eastAsia="標楷體"/>
              </w:rPr>
              <w:t>(</w:t>
            </w:r>
            <w:r>
              <w:rPr>
                <w:rFonts w:eastAsia="標楷體" w:hint="eastAsia"/>
              </w:rPr>
              <w:t>創意與創新程度</w:t>
            </w:r>
            <w:r>
              <w:rPr>
                <w:rFonts w:eastAsia="標楷體"/>
              </w:rPr>
              <w:t>)</w:t>
            </w:r>
          </w:p>
        </w:tc>
        <w:tc>
          <w:tcPr>
            <w:tcW w:w="851" w:type="dxa"/>
            <w:vAlign w:val="center"/>
          </w:tcPr>
          <w:p w:rsidR="00833378" w:rsidRDefault="00833378" w:rsidP="00833378">
            <w:pPr>
              <w:jc w:val="center"/>
              <w:rPr>
                <w:rFonts w:eastAsia="標楷體"/>
              </w:rPr>
            </w:pPr>
            <w:r>
              <w:rPr>
                <w:rFonts w:eastAsia="標楷體"/>
              </w:rPr>
              <w:t>45%</w:t>
            </w:r>
          </w:p>
        </w:tc>
      </w:tr>
      <w:tr w:rsidR="00833378" w:rsidRPr="00B120C9" w:rsidTr="00B0450A">
        <w:trPr>
          <w:trHeight w:val="531"/>
        </w:trPr>
        <w:tc>
          <w:tcPr>
            <w:tcW w:w="710" w:type="dxa"/>
            <w:vMerge/>
            <w:vAlign w:val="center"/>
          </w:tcPr>
          <w:p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833378" w:rsidRDefault="00833378" w:rsidP="00833378">
            <w:pPr>
              <w:rPr>
                <w:rFonts w:eastAsia="標楷體"/>
              </w:rPr>
            </w:pPr>
            <w:r>
              <w:rPr>
                <w:rFonts w:eastAsia="標楷體" w:hint="eastAsia"/>
              </w:rPr>
              <w:t>文件完善程度</w:t>
            </w:r>
          </w:p>
        </w:tc>
        <w:tc>
          <w:tcPr>
            <w:tcW w:w="851" w:type="dxa"/>
            <w:vAlign w:val="center"/>
          </w:tcPr>
          <w:p w:rsidR="00833378" w:rsidRDefault="00833378" w:rsidP="00833378">
            <w:pPr>
              <w:jc w:val="center"/>
              <w:rPr>
                <w:rFonts w:eastAsia="標楷體"/>
              </w:rPr>
            </w:pPr>
            <w:r>
              <w:rPr>
                <w:rFonts w:eastAsia="標楷體"/>
              </w:rPr>
              <w:t>25%</w:t>
            </w:r>
          </w:p>
        </w:tc>
      </w:tr>
      <w:tr w:rsidR="00833378" w:rsidRPr="00B120C9" w:rsidTr="00B0450A">
        <w:trPr>
          <w:trHeight w:val="531"/>
        </w:trPr>
        <w:tc>
          <w:tcPr>
            <w:tcW w:w="710" w:type="dxa"/>
            <w:vMerge/>
            <w:vAlign w:val="center"/>
          </w:tcPr>
          <w:p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833378" w:rsidRDefault="00833378" w:rsidP="00833378">
            <w:pPr>
              <w:rPr>
                <w:rFonts w:eastAsia="標楷體"/>
              </w:rPr>
            </w:pPr>
            <w:r>
              <w:rPr>
                <w:rFonts w:eastAsia="標楷體" w:hint="eastAsia"/>
              </w:rPr>
              <w:t>實用性</w:t>
            </w:r>
            <w:r>
              <w:rPr>
                <w:rFonts w:eastAsia="標楷體"/>
              </w:rPr>
              <w:t>(</w:t>
            </w:r>
            <w:r>
              <w:rPr>
                <w:rFonts w:eastAsia="標楷體" w:hint="eastAsia"/>
              </w:rPr>
              <w:t>技術可行性、成效</w:t>
            </w:r>
            <w:r>
              <w:rPr>
                <w:rFonts w:eastAsia="標楷體"/>
              </w:rPr>
              <w:t>)</w:t>
            </w:r>
          </w:p>
        </w:tc>
        <w:tc>
          <w:tcPr>
            <w:tcW w:w="851" w:type="dxa"/>
            <w:vAlign w:val="center"/>
          </w:tcPr>
          <w:p w:rsidR="00833378" w:rsidRDefault="00833378" w:rsidP="00833378">
            <w:pPr>
              <w:jc w:val="center"/>
              <w:rPr>
                <w:rFonts w:eastAsia="標楷體"/>
              </w:rPr>
            </w:pPr>
            <w:r>
              <w:rPr>
                <w:rFonts w:eastAsia="標楷體"/>
              </w:rPr>
              <w:t>15%</w:t>
            </w:r>
          </w:p>
        </w:tc>
      </w:tr>
      <w:tr w:rsidR="00833378" w:rsidRPr="00B120C9" w:rsidTr="00B0450A">
        <w:trPr>
          <w:trHeight w:val="531"/>
        </w:trPr>
        <w:tc>
          <w:tcPr>
            <w:tcW w:w="710" w:type="dxa"/>
            <w:vMerge/>
            <w:vAlign w:val="center"/>
          </w:tcPr>
          <w:p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833378" w:rsidRDefault="00833378" w:rsidP="00833378">
            <w:pPr>
              <w:rPr>
                <w:rFonts w:eastAsia="標楷體"/>
              </w:rPr>
            </w:pPr>
            <w:r>
              <w:rPr>
                <w:rFonts w:eastAsia="標楷體" w:hint="eastAsia"/>
              </w:rPr>
              <w:t>資料隱私保護力</w:t>
            </w:r>
            <w:r>
              <w:rPr>
                <w:rFonts w:eastAsia="標楷體"/>
              </w:rPr>
              <w:t>(</w:t>
            </w:r>
            <w:r>
              <w:rPr>
                <w:rFonts w:eastAsia="標楷體" w:hint="eastAsia"/>
              </w:rPr>
              <w:t>技術應用程度與精確度</w:t>
            </w:r>
            <w:r>
              <w:rPr>
                <w:rFonts w:eastAsia="標楷體"/>
              </w:rPr>
              <w:t>)</w:t>
            </w:r>
          </w:p>
        </w:tc>
        <w:tc>
          <w:tcPr>
            <w:tcW w:w="851" w:type="dxa"/>
            <w:vAlign w:val="center"/>
          </w:tcPr>
          <w:p w:rsidR="00833378" w:rsidRDefault="00833378" w:rsidP="00833378">
            <w:pPr>
              <w:jc w:val="center"/>
              <w:rPr>
                <w:rFonts w:eastAsia="標楷體"/>
              </w:rPr>
            </w:pPr>
            <w:r>
              <w:rPr>
                <w:rFonts w:eastAsia="標楷體"/>
              </w:rPr>
              <w:t>15%</w:t>
            </w:r>
          </w:p>
        </w:tc>
      </w:tr>
      <w:tr w:rsidR="00B120C9" w:rsidRPr="00B120C9" w:rsidTr="00B0450A">
        <w:trPr>
          <w:trHeight w:val="507"/>
        </w:trPr>
        <w:tc>
          <w:tcPr>
            <w:tcW w:w="710" w:type="dxa"/>
            <w:vMerge w:val="restart"/>
            <w:vAlign w:val="center"/>
          </w:tcPr>
          <w:p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D14810" w:rsidRPr="00B120C9" w:rsidRDefault="00040D63" w:rsidP="00D1481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商業發展治理創新組</w:t>
            </w:r>
          </w:p>
          <w:p w:rsidR="00D14810" w:rsidRPr="00B120C9" w:rsidRDefault="00D14810" w:rsidP="00D1481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6095" w:type="dxa"/>
            <w:vAlign w:val="center"/>
          </w:tcPr>
          <w:p w:rsidR="00D14810" w:rsidRPr="00B120C9" w:rsidRDefault="00D14810" w:rsidP="00D1481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創新性</w:t>
            </w:r>
          </w:p>
        </w:tc>
        <w:tc>
          <w:tcPr>
            <w:tcW w:w="851" w:type="dxa"/>
            <w:vAlign w:val="center"/>
          </w:tcPr>
          <w:p w:rsidR="00D14810" w:rsidRPr="00B120C9" w:rsidRDefault="00D14810" w:rsidP="00D14810">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40%</w:t>
            </w:r>
          </w:p>
        </w:tc>
      </w:tr>
      <w:tr w:rsidR="00B120C9" w:rsidRPr="00B120C9" w:rsidTr="00B0450A">
        <w:trPr>
          <w:trHeight w:val="507"/>
        </w:trPr>
        <w:tc>
          <w:tcPr>
            <w:tcW w:w="710" w:type="dxa"/>
            <w:vMerge/>
            <w:vAlign w:val="center"/>
          </w:tcPr>
          <w:p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4810" w:rsidRPr="00B120C9" w:rsidRDefault="00D14810" w:rsidP="00D1481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rsidR="00D14810" w:rsidRPr="00B120C9" w:rsidRDefault="00D14810" w:rsidP="00D14810">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sz w:val="24"/>
              </w:rPr>
              <w:t>實用性</w:t>
            </w:r>
          </w:p>
        </w:tc>
        <w:tc>
          <w:tcPr>
            <w:tcW w:w="851" w:type="dxa"/>
            <w:vAlign w:val="center"/>
          </w:tcPr>
          <w:p w:rsidR="00D14810" w:rsidRPr="00B120C9" w:rsidRDefault="00D14810" w:rsidP="00D14810">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35%</w:t>
            </w:r>
          </w:p>
        </w:tc>
      </w:tr>
      <w:tr w:rsidR="00B120C9" w:rsidRPr="00B120C9" w:rsidTr="00B0450A">
        <w:trPr>
          <w:trHeight w:val="507"/>
        </w:trPr>
        <w:tc>
          <w:tcPr>
            <w:tcW w:w="710" w:type="dxa"/>
            <w:vMerge/>
            <w:vAlign w:val="center"/>
          </w:tcPr>
          <w:p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4810" w:rsidRPr="00B120C9" w:rsidRDefault="00D14810" w:rsidP="00D1481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rsidR="00D14810" w:rsidRPr="00B120C9" w:rsidRDefault="00D14810" w:rsidP="00D14810">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sz w:val="24"/>
              </w:rPr>
              <w:t>加值性</w:t>
            </w:r>
          </w:p>
        </w:tc>
        <w:tc>
          <w:tcPr>
            <w:tcW w:w="851" w:type="dxa"/>
            <w:vAlign w:val="center"/>
          </w:tcPr>
          <w:p w:rsidR="00D14810" w:rsidRPr="00B120C9" w:rsidRDefault="00D14810" w:rsidP="00D14810">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rsidTr="00B0450A">
        <w:trPr>
          <w:trHeight w:val="595"/>
        </w:trPr>
        <w:tc>
          <w:tcPr>
            <w:tcW w:w="710" w:type="dxa"/>
            <w:vMerge w:val="restart"/>
            <w:vAlign w:val="center"/>
          </w:tcPr>
          <w:p w:rsidR="005C27BD" w:rsidRPr="00B120C9" w:rsidRDefault="005C27BD"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095" w:type="dxa"/>
            <w:vAlign w:val="center"/>
          </w:tcPr>
          <w:p w:rsidR="005C27BD" w:rsidRPr="00B120C9" w:rsidRDefault="005C27BD" w:rsidP="005C27BD">
            <w:pPr>
              <w:pStyle w:val="31"/>
              <w:spacing w:before="100" w:beforeAutospacing="1" w:after="100" w:afterAutospacing="1"/>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w:t>
            </w:r>
          </w:p>
        </w:tc>
        <w:tc>
          <w:tcPr>
            <w:tcW w:w="851" w:type="dxa"/>
            <w:vAlign w:val="center"/>
          </w:tcPr>
          <w:p w:rsidR="005C27BD" w:rsidRPr="00B120C9" w:rsidRDefault="005C27BD" w:rsidP="005C27BD">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B0450A">
        <w:trPr>
          <w:trHeight w:val="595"/>
        </w:trPr>
        <w:tc>
          <w:tcPr>
            <w:tcW w:w="710" w:type="dxa"/>
            <w:vMerge/>
            <w:vAlign w:val="center"/>
          </w:tcPr>
          <w:p w:rsidR="005C27BD" w:rsidRPr="00B120C9" w:rsidRDefault="005C27BD"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5C27BD" w:rsidRPr="00B120C9" w:rsidRDefault="005C27BD" w:rsidP="005C27BD">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095" w:type="dxa"/>
            <w:vAlign w:val="center"/>
          </w:tcPr>
          <w:p w:rsidR="005C27BD" w:rsidRPr="00B120C9" w:rsidRDefault="005C27BD" w:rsidP="005C27BD">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b w:val="0"/>
                <w:bCs w:val="0"/>
                <w:color w:val="000000" w:themeColor="text1"/>
                <w:sz w:val="24"/>
              </w:rPr>
              <w:t>實用性</w:t>
            </w:r>
          </w:p>
        </w:tc>
        <w:tc>
          <w:tcPr>
            <w:tcW w:w="851" w:type="dxa"/>
            <w:vAlign w:val="center"/>
          </w:tcPr>
          <w:p w:rsidR="005C27BD" w:rsidRPr="00B120C9" w:rsidRDefault="005C27BD" w:rsidP="005C27BD">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rsidTr="007F50E0">
        <w:trPr>
          <w:trHeight w:val="680"/>
        </w:trPr>
        <w:tc>
          <w:tcPr>
            <w:tcW w:w="710" w:type="dxa"/>
            <w:vMerge w:val="restart"/>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435595" w:rsidRPr="00B120C9" w:rsidRDefault="00435595" w:rsidP="002E2F32">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聯新國際</w:t>
            </w:r>
            <w:proofErr w:type="gramEnd"/>
            <w:r w:rsidRPr="00B120C9">
              <w:rPr>
                <w:rFonts w:asciiTheme="majorEastAsia" w:eastAsiaTheme="majorEastAsia" w:hAnsiTheme="majorEastAsia" w:hint="eastAsia"/>
                <w:color w:val="000000" w:themeColor="text1"/>
                <w:sz w:val="24"/>
              </w:rPr>
              <w:t>智慧健康組</w:t>
            </w:r>
          </w:p>
          <w:p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(Landseed)</w:t>
            </w:r>
          </w:p>
        </w:tc>
        <w:tc>
          <w:tcPr>
            <w:tcW w:w="6095" w:type="dxa"/>
          </w:tcPr>
          <w:p w:rsidR="00435595" w:rsidRPr="00B120C9" w:rsidRDefault="00435595" w:rsidP="00333E0F">
            <w:pPr>
              <w:rPr>
                <w:color w:val="000000" w:themeColor="text1"/>
              </w:rPr>
            </w:pPr>
            <w:r w:rsidRPr="00B120C9">
              <w:rPr>
                <w:rFonts w:hint="eastAsia"/>
                <w:color w:val="000000" w:themeColor="text1"/>
              </w:rPr>
              <w:t>市場性</w:t>
            </w:r>
            <w:r w:rsidRPr="00B120C9">
              <w:rPr>
                <w:rFonts w:hint="eastAsia"/>
                <w:color w:val="000000" w:themeColor="text1"/>
              </w:rPr>
              <w:t xml:space="preserve"> (</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851" w:type="dxa"/>
            <w:vAlign w:val="center"/>
          </w:tcPr>
          <w:p w:rsidR="00435595" w:rsidRPr="00B120C9" w:rsidRDefault="00435595" w:rsidP="00333E0F">
            <w:pPr>
              <w:jc w:val="center"/>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40%</w:t>
            </w:r>
          </w:p>
        </w:tc>
      </w:tr>
      <w:tr w:rsidR="00B120C9" w:rsidRPr="00B120C9" w:rsidTr="007F50E0">
        <w:trPr>
          <w:trHeight w:val="680"/>
        </w:trPr>
        <w:tc>
          <w:tcPr>
            <w:tcW w:w="710" w:type="dxa"/>
            <w:vMerge/>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435595" w:rsidRPr="00B120C9" w:rsidRDefault="00435595" w:rsidP="00A06CDA">
            <w:pPr>
              <w:widowControl/>
              <w:jc w:val="both"/>
              <w:rPr>
                <w:rFonts w:ascii="標楷體" w:eastAsia="標楷體" w:hAnsi="標楷體"/>
                <w:bCs/>
                <w:color w:val="000000" w:themeColor="text1"/>
                <w:kern w:val="24"/>
              </w:rPr>
            </w:pPr>
            <w:r w:rsidRPr="00B120C9">
              <w:rPr>
                <w:rFonts w:hint="eastAsia"/>
                <w:color w:val="000000" w:themeColor="text1"/>
              </w:rPr>
              <w:t>創新性</w:t>
            </w:r>
            <w:r w:rsidRPr="00B120C9">
              <w:rPr>
                <w:rFonts w:hint="eastAsia"/>
                <w:color w:val="000000" w:themeColor="text1"/>
              </w:rPr>
              <w:t xml:space="preserve"> (</w:t>
            </w:r>
            <w:r w:rsidRPr="00B120C9">
              <w:rPr>
                <w:rFonts w:hint="eastAsia"/>
                <w:color w:val="000000" w:themeColor="text1"/>
              </w:rPr>
              <w:t>創意構想程度、服務創新性</w:t>
            </w:r>
            <w:r w:rsidRPr="00B120C9">
              <w:rPr>
                <w:rFonts w:hint="eastAsia"/>
                <w:color w:val="000000" w:themeColor="text1"/>
              </w:rPr>
              <w:t>)</w:t>
            </w:r>
          </w:p>
        </w:tc>
        <w:tc>
          <w:tcPr>
            <w:tcW w:w="851" w:type="dxa"/>
            <w:vAlign w:val="center"/>
          </w:tcPr>
          <w:p w:rsidR="00435595" w:rsidRPr="00B120C9" w:rsidRDefault="00435595" w:rsidP="00333E0F">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40%</w:t>
            </w:r>
          </w:p>
        </w:tc>
      </w:tr>
      <w:tr w:rsidR="00B120C9" w:rsidRPr="00B120C9" w:rsidTr="007F50E0">
        <w:trPr>
          <w:trHeight w:val="680"/>
        </w:trPr>
        <w:tc>
          <w:tcPr>
            <w:tcW w:w="710" w:type="dxa"/>
            <w:vMerge/>
            <w:vAlign w:val="center"/>
          </w:tcPr>
          <w:p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p>
        </w:tc>
        <w:tc>
          <w:tcPr>
            <w:tcW w:w="6095" w:type="dxa"/>
          </w:tcPr>
          <w:p w:rsidR="00435595" w:rsidRPr="00B120C9" w:rsidRDefault="00435595" w:rsidP="00333E0F">
            <w:pPr>
              <w:widowControl/>
              <w:rPr>
                <w:rFonts w:ascii="標楷體" w:eastAsia="標楷體" w:hAnsi="標楷體"/>
                <w:bCs/>
                <w:color w:val="000000" w:themeColor="text1"/>
                <w:kern w:val="24"/>
              </w:rPr>
            </w:pPr>
            <w:r w:rsidRPr="00B120C9">
              <w:rPr>
                <w:rFonts w:hint="eastAsia"/>
                <w:color w:val="000000" w:themeColor="text1"/>
              </w:rPr>
              <w:t>完整性</w:t>
            </w:r>
            <w:r w:rsidRPr="00B120C9">
              <w:rPr>
                <w:rFonts w:hint="eastAsia"/>
                <w:color w:val="000000" w:themeColor="text1"/>
              </w:rPr>
              <w:t xml:space="preserve"> (</w:t>
            </w:r>
            <w:r w:rsidRPr="00B120C9">
              <w:rPr>
                <w:rFonts w:hint="eastAsia"/>
                <w:color w:val="000000" w:themeColor="text1"/>
              </w:rPr>
              <w:t>技術與說明文件是否完整、功能與主題與使用情境之說明是否詳細、應用服務之內容與呈現方式是否易懂</w:t>
            </w:r>
            <w:r w:rsidRPr="00B120C9">
              <w:rPr>
                <w:rFonts w:hint="eastAsia"/>
                <w:color w:val="000000" w:themeColor="text1"/>
              </w:rPr>
              <w:t>)</w:t>
            </w:r>
          </w:p>
        </w:tc>
        <w:tc>
          <w:tcPr>
            <w:tcW w:w="851" w:type="dxa"/>
            <w:vAlign w:val="center"/>
          </w:tcPr>
          <w:p w:rsidR="00435595" w:rsidRPr="00B120C9" w:rsidRDefault="00435595" w:rsidP="00333E0F">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20%</w:t>
            </w:r>
          </w:p>
        </w:tc>
      </w:tr>
      <w:tr w:rsidR="00B120C9" w:rsidRPr="00B120C9" w:rsidTr="009556A0">
        <w:trPr>
          <w:trHeight w:val="575"/>
        </w:trPr>
        <w:tc>
          <w:tcPr>
            <w:tcW w:w="710" w:type="dxa"/>
            <w:vMerge w:val="restart"/>
            <w:vAlign w:val="center"/>
          </w:tcPr>
          <w:p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叡</w:t>
            </w:r>
            <w:proofErr w:type="gramEnd"/>
            <w:r w:rsidRPr="00B120C9">
              <w:rPr>
                <w:rFonts w:asciiTheme="majorEastAsia" w:eastAsiaTheme="majorEastAsia" w:hAnsiTheme="majorEastAsia" w:hint="eastAsia"/>
                <w:color w:val="000000" w:themeColor="text1"/>
                <w:sz w:val="24"/>
              </w:rPr>
              <w:t xml:space="preserve">揚智慧場域創新應用組 </w:t>
            </w:r>
          </w:p>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6095" w:type="dxa"/>
            <w:vAlign w:val="center"/>
          </w:tcPr>
          <w:p w:rsidR="00771DA0" w:rsidRPr="00B120C9" w:rsidRDefault="00771DA0" w:rsidP="00771DA0">
            <w:pPr>
              <w:widowControl/>
              <w:rPr>
                <w:rFonts w:ascii="標楷體" w:eastAsia="標楷體" w:hAnsi="標楷體"/>
                <w:color w:val="000000" w:themeColor="text1"/>
                <w:shd w:val="clear" w:color="auto" w:fill="FFFFFF"/>
              </w:rPr>
            </w:pPr>
            <w:r w:rsidRPr="00B120C9">
              <w:rPr>
                <w:rFonts w:ascii="標楷體" w:eastAsia="標楷體" w:hAnsi="標楷體" w:hint="eastAsia"/>
                <w:bCs/>
                <w:color w:val="000000" w:themeColor="text1"/>
                <w:kern w:val="24"/>
              </w:rPr>
              <w:t>創新性</w:t>
            </w:r>
            <w:r w:rsidRPr="00B120C9">
              <w:rPr>
                <w:rFonts w:ascii="標楷體" w:eastAsia="標楷體" w:hAnsi="標楷體" w:hint="eastAsia"/>
                <w:color w:val="000000" w:themeColor="text1"/>
                <w:shd w:val="clear" w:color="auto" w:fill="FFFFFF"/>
              </w:rPr>
              <w:t>(作品創新性、創意構想程度等)</w:t>
            </w:r>
          </w:p>
        </w:tc>
        <w:tc>
          <w:tcPr>
            <w:tcW w:w="851" w:type="dxa"/>
            <w:vAlign w:val="center"/>
          </w:tcPr>
          <w:p w:rsidR="00771DA0" w:rsidRPr="00B120C9" w:rsidRDefault="00771DA0" w:rsidP="00771DA0">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30%</w:t>
            </w:r>
          </w:p>
        </w:tc>
      </w:tr>
      <w:tr w:rsidR="00B120C9" w:rsidRPr="00B120C9" w:rsidTr="009556A0">
        <w:trPr>
          <w:trHeight w:val="575"/>
        </w:trPr>
        <w:tc>
          <w:tcPr>
            <w:tcW w:w="710" w:type="dxa"/>
            <w:vMerge/>
            <w:vAlign w:val="center"/>
          </w:tcPr>
          <w:p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實用性</w:t>
            </w:r>
            <w:r w:rsidRPr="00B120C9">
              <w:rPr>
                <w:rFonts w:ascii="標楷體" w:eastAsia="標楷體" w:hAnsi="標楷體" w:hint="eastAsia"/>
                <w:color w:val="000000" w:themeColor="text1"/>
                <w:shd w:val="clear" w:color="auto" w:fill="FFFFFF"/>
              </w:rPr>
              <w:t>(科技應用整合性、功能性、使用端接受度等)</w:t>
            </w:r>
          </w:p>
        </w:tc>
        <w:tc>
          <w:tcPr>
            <w:tcW w:w="851" w:type="dxa"/>
            <w:vAlign w:val="center"/>
          </w:tcPr>
          <w:p w:rsidR="00771DA0" w:rsidRPr="00B120C9" w:rsidRDefault="00771DA0" w:rsidP="00771DA0">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30%</w:t>
            </w:r>
          </w:p>
        </w:tc>
      </w:tr>
      <w:tr w:rsidR="00B120C9" w:rsidRPr="00B120C9" w:rsidTr="009556A0">
        <w:trPr>
          <w:trHeight w:val="575"/>
        </w:trPr>
        <w:tc>
          <w:tcPr>
            <w:tcW w:w="710" w:type="dxa"/>
            <w:vMerge/>
            <w:vAlign w:val="center"/>
          </w:tcPr>
          <w:p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771DA0" w:rsidRPr="00B120C9" w:rsidRDefault="00771DA0" w:rsidP="00771DA0">
            <w:pP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技術性(使用技術內容、擴充性、架構合理性等</w:t>
            </w:r>
            <w:r w:rsidRPr="00B120C9">
              <w:rPr>
                <w:rFonts w:ascii="標楷體" w:eastAsia="標楷體" w:hAnsi="標楷體"/>
                <w:bCs/>
                <w:color w:val="000000" w:themeColor="text1"/>
                <w:kern w:val="24"/>
              </w:rPr>
              <w:t>)</w:t>
            </w:r>
          </w:p>
        </w:tc>
        <w:tc>
          <w:tcPr>
            <w:tcW w:w="851" w:type="dxa"/>
            <w:vAlign w:val="center"/>
          </w:tcPr>
          <w:p w:rsidR="00771DA0" w:rsidRPr="00B120C9" w:rsidRDefault="00771DA0" w:rsidP="00771DA0">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20%</w:t>
            </w:r>
          </w:p>
        </w:tc>
      </w:tr>
      <w:tr w:rsidR="00B120C9" w:rsidRPr="00B120C9" w:rsidTr="009556A0">
        <w:trPr>
          <w:trHeight w:val="575"/>
        </w:trPr>
        <w:tc>
          <w:tcPr>
            <w:tcW w:w="710" w:type="dxa"/>
            <w:vMerge/>
            <w:vAlign w:val="center"/>
          </w:tcPr>
          <w:p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771DA0" w:rsidRPr="00B120C9" w:rsidRDefault="00771DA0" w:rsidP="00771DA0">
            <w:pP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完成度(作品實際操作可用性、穩定性)</w:t>
            </w:r>
          </w:p>
        </w:tc>
        <w:tc>
          <w:tcPr>
            <w:tcW w:w="851" w:type="dxa"/>
            <w:vAlign w:val="center"/>
          </w:tcPr>
          <w:p w:rsidR="00771DA0" w:rsidRPr="00B120C9" w:rsidRDefault="00771DA0" w:rsidP="00771DA0">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20%</w:t>
            </w:r>
          </w:p>
        </w:tc>
      </w:tr>
      <w:tr w:rsidR="00B0450A" w:rsidRPr="00B120C9" w:rsidTr="00B0450A">
        <w:trPr>
          <w:trHeight w:val="601"/>
        </w:trPr>
        <w:tc>
          <w:tcPr>
            <w:tcW w:w="710" w:type="dxa"/>
            <w:vMerge w:val="restart"/>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(AUO)</w:t>
            </w:r>
          </w:p>
        </w:tc>
        <w:tc>
          <w:tcPr>
            <w:tcW w:w="6095" w:type="dxa"/>
            <w:vAlign w:val="center"/>
          </w:tcPr>
          <w:p w:rsidR="00B0450A" w:rsidRPr="00B0450A" w:rsidRDefault="00B0450A" w:rsidP="00B0450A">
            <w:pPr>
              <w:rPr>
                <w:rFonts w:ascii="標楷體" w:eastAsia="標楷體" w:hAnsi="標楷體"/>
                <w:bCs/>
                <w:color w:val="000000" w:themeColor="text1"/>
                <w:kern w:val="24"/>
              </w:rPr>
            </w:pPr>
            <w:proofErr w:type="gramStart"/>
            <w:r w:rsidRPr="00B0450A">
              <w:rPr>
                <w:rFonts w:ascii="標楷體" w:eastAsia="標楷體" w:hAnsi="標楷體" w:hint="eastAsia"/>
                <w:bCs/>
                <w:color w:val="000000" w:themeColor="text1"/>
                <w:kern w:val="24"/>
              </w:rPr>
              <w:t>創新性暨與</w:t>
            </w:r>
            <w:proofErr w:type="gramEnd"/>
            <w:r w:rsidRPr="00B0450A">
              <w:rPr>
                <w:rFonts w:ascii="標楷體" w:eastAsia="標楷體" w:hAnsi="標楷體" w:hint="eastAsia"/>
                <w:bCs/>
                <w:color w:val="000000" w:themeColor="text1"/>
                <w:kern w:val="24"/>
              </w:rPr>
              <w:t>ESG連結性</w:t>
            </w:r>
          </w:p>
        </w:tc>
        <w:tc>
          <w:tcPr>
            <w:tcW w:w="851" w:type="dxa"/>
            <w:vAlign w:val="center"/>
          </w:tcPr>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35%</w:t>
            </w:r>
          </w:p>
        </w:tc>
      </w:tr>
      <w:tr w:rsidR="00B0450A" w:rsidRPr="00B120C9" w:rsidTr="00B0450A">
        <w:trPr>
          <w:trHeight w:val="601"/>
        </w:trPr>
        <w:tc>
          <w:tcPr>
            <w:tcW w:w="710" w:type="dxa"/>
            <w:vMerge/>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0450A" w:rsidRDefault="00B0450A" w:rsidP="00B0450A">
            <w:pPr>
              <w:rPr>
                <w:rFonts w:ascii="標楷體" w:eastAsia="標楷體" w:hAnsi="標楷體"/>
                <w:bCs/>
                <w:color w:val="000000" w:themeColor="text1"/>
                <w:kern w:val="24"/>
              </w:rPr>
            </w:pPr>
          </w:p>
        </w:tc>
        <w:tc>
          <w:tcPr>
            <w:tcW w:w="6095" w:type="dxa"/>
            <w:vAlign w:val="center"/>
          </w:tcPr>
          <w:p w:rsidR="00B0450A" w:rsidRPr="00B0450A" w:rsidRDefault="00B0450A" w:rsidP="00B0450A">
            <w:pP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實用性</w:t>
            </w:r>
          </w:p>
        </w:tc>
        <w:tc>
          <w:tcPr>
            <w:tcW w:w="851" w:type="dxa"/>
            <w:vAlign w:val="center"/>
          </w:tcPr>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35%</w:t>
            </w:r>
          </w:p>
        </w:tc>
      </w:tr>
      <w:tr w:rsidR="00B0450A" w:rsidRPr="00B120C9" w:rsidTr="00B0450A">
        <w:trPr>
          <w:trHeight w:val="601"/>
        </w:trPr>
        <w:tc>
          <w:tcPr>
            <w:tcW w:w="710" w:type="dxa"/>
            <w:vMerge/>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0450A" w:rsidRDefault="00B0450A" w:rsidP="00B0450A">
            <w:pPr>
              <w:rPr>
                <w:rFonts w:ascii="標楷體" w:eastAsia="標楷體" w:hAnsi="標楷體"/>
                <w:bCs/>
                <w:color w:val="000000" w:themeColor="text1"/>
                <w:kern w:val="24"/>
              </w:rPr>
            </w:pPr>
          </w:p>
        </w:tc>
        <w:tc>
          <w:tcPr>
            <w:tcW w:w="6095" w:type="dxa"/>
            <w:vAlign w:val="center"/>
          </w:tcPr>
          <w:p w:rsidR="00B0450A" w:rsidRPr="00B0450A" w:rsidRDefault="00B0450A" w:rsidP="00B0450A">
            <w:pP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技術性</w:t>
            </w:r>
          </w:p>
        </w:tc>
        <w:tc>
          <w:tcPr>
            <w:tcW w:w="851" w:type="dxa"/>
            <w:vAlign w:val="center"/>
          </w:tcPr>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30%</w:t>
            </w:r>
          </w:p>
        </w:tc>
      </w:tr>
      <w:tr w:rsidR="00B0450A" w:rsidRPr="00B120C9" w:rsidTr="00B52943">
        <w:trPr>
          <w:trHeight w:val="769"/>
        </w:trPr>
        <w:tc>
          <w:tcPr>
            <w:tcW w:w="710" w:type="dxa"/>
            <w:vMerge w:val="restart"/>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095" w:type="dxa"/>
            <w:vAlign w:val="center"/>
          </w:tcPr>
          <w:p w:rsidR="00B0450A" w:rsidRPr="00B120C9" w:rsidRDefault="00B0450A" w:rsidP="00B0450A">
            <w:pPr>
              <w:jc w:val="both"/>
              <w:rPr>
                <w:color w:val="000000" w:themeColor="text1"/>
              </w:rPr>
            </w:pPr>
            <w:r w:rsidRPr="00B120C9">
              <w:rPr>
                <w:rFonts w:hint="eastAsia"/>
                <w:color w:val="000000" w:themeColor="text1"/>
              </w:rPr>
              <w:t>技術性</w:t>
            </w:r>
            <w:r w:rsidRPr="00B120C9">
              <w:rPr>
                <w:rFonts w:hint="eastAsia"/>
                <w:color w:val="000000" w:themeColor="text1"/>
              </w:rPr>
              <w:t>(</w:t>
            </w:r>
            <w:r w:rsidRPr="00B120C9">
              <w:rPr>
                <w:rFonts w:hint="eastAsia"/>
                <w:color w:val="000000" w:themeColor="text1"/>
              </w:rPr>
              <w:t>跨應用共通性、可行性、成熟度、</w:t>
            </w:r>
            <w:proofErr w:type="gramStart"/>
            <w:r w:rsidRPr="00B120C9">
              <w:rPr>
                <w:rFonts w:hint="eastAsia"/>
                <w:color w:val="000000" w:themeColor="text1"/>
              </w:rPr>
              <w:t>資安防護</w:t>
            </w:r>
            <w:proofErr w:type="gramEnd"/>
            <w:r w:rsidRPr="00B120C9">
              <w:rPr>
                <w:rFonts w:hint="eastAsia"/>
                <w:color w:val="000000" w:themeColor="text1"/>
              </w:rPr>
              <w:t>作為</w:t>
            </w:r>
            <w:r w:rsidRPr="00B120C9">
              <w:rPr>
                <w:rFonts w:hint="eastAsia"/>
                <w:color w:val="000000" w:themeColor="text1"/>
              </w:rPr>
              <w:t>)</w:t>
            </w:r>
          </w:p>
        </w:tc>
        <w:tc>
          <w:tcPr>
            <w:tcW w:w="851" w:type="dxa"/>
            <w:vAlign w:val="center"/>
          </w:tcPr>
          <w:p w:rsidR="00B0450A" w:rsidRPr="00B120C9" w:rsidRDefault="00B0450A" w:rsidP="00B0450A">
            <w:pPr>
              <w:jc w:val="both"/>
              <w:rPr>
                <w:color w:val="000000" w:themeColor="text1"/>
              </w:rPr>
            </w:pPr>
            <w:r w:rsidRPr="00B120C9">
              <w:rPr>
                <w:rFonts w:hint="eastAsia"/>
                <w:color w:val="000000" w:themeColor="text1"/>
              </w:rPr>
              <w:t>40%</w:t>
            </w:r>
          </w:p>
        </w:tc>
      </w:tr>
      <w:tr w:rsidR="00B0450A" w:rsidRPr="00B120C9" w:rsidTr="009556A0">
        <w:trPr>
          <w:trHeight w:val="769"/>
        </w:trPr>
        <w:tc>
          <w:tcPr>
            <w:tcW w:w="710" w:type="dxa"/>
            <w:vMerge/>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B0450A" w:rsidRPr="00B120C9" w:rsidRDefault="00B0450A" w:rsidP="00B0450A">
            <w:pPr>
              <w:jc w:val="both"/>
              <w:rPr>
                <w:color w:val="000000" w:themeColor="text1"/>
              </w:rPr>
            </w:pPr>
            <w:r w:rsidRPr="00B120C9">
              <w:rPr>
                <w:rFonts w:hint="eastAsia"/>
                <w:color w:val="000000" w:themeColor="text1"/>
              </w:rPr>
              <w:t>創新性</w:t>
            </w:r>
            <w:r w:rsidRPr="00B120C9">
              <w:rPr>
                <w:rFonts w:hint="eastAsia"/>
                <w:color w:val="000000" w:themeColor="text1"/>
              </w:rPr>
              <w:t>(</w:t>
            </w:r>
            <w:r w:rsidRPr="00B120C9">
              <w:rPr>
                <w:rFonts w:hint="eastAsia"/>
                <w:color w:val="000000" w:themeColor="text1"/>
              </w:rPr>
              <w:t>應用之創新或改良程度等</w:t>
            </w:r>
            <w:r w:rsidRPr="00B120C9">
              <w:rPr>
                <w:rFonts w:hint="eastAsia"/>
                <w:color w:val="000000" w:themeColor="text1"/>
              </w:rPr>
              <w:t>)</w:t>
            </w:r>
          </w:p>
        </w:tc>
        <w:tc>
          <w:tcPr>
            <w:tcW w:w="851" w:type="dxa"/>
            <w:vAlign w:val="center"/>
          </w:tcPr>
          <w:p w:rsidR="00B0450A" w:rsidRPr="00B120C9" w:rsidRDefault="00B0450A" w:rsidP="009556A0">
            <w:pPr>
              <w:jc w:val="center"/>
              <w:rPr>
                <w:color w:val="000000" w:themeColor="text1"/>
              </w:rPr>
            </w:pPr>
            <w:r w:rsidRPr="00B120C9">
              <w:rPr>
                <w:rFonts w:hint="eastAsia"/>
                <w:color w:val="000000" w:themeColor="text1"/>
              </w:rPr>
              <w:t>30%</w:t>
            </w:r>
          </w:p>
        </w:tc>
      </w:tr>
      <w:tr w:rsidR="00B0450A" w:rsidRPr="00B120C9" w:rsidTr="009556A0">
        <w:trPr>
          <w:trHeight w:val="769"/>
        </w:trPr>
        <w:tc>
          <w:tcPr>
            <w:tcW w:w="710" w:type="dxa"/>
            <w:vMerge/>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B0450A" w:rsidRPr="00B120C9" w:rsidRDefault="00B0450A" w:rsidP="00B0450A">
            <w:pPr>
              <w:jc w:val="both"/>
              <w:rPr>
                <w:color w:val="000000" w:themeColor="text1"/>
              </w:rPr>
            </w:pPr>
            <w:r w:rsidRPr="00B120C9">
              <w:rPr>
                <w:rFonts w:hint="eastAsia"/>
                <w:color w:val="000000" w:themeColor="text1"/>
              </w:rPr>
              <w:t>文件完整性</w:t>
            </w:r>
            <w:r w:rsidRPr="00B120C9">
              <w:rPr>
                <w:rFonts w:hint="eastAsia"/>
                <w:color w:val="000000" w:themeColor="text1"/>
              </w:rPr>
              <w:t>(</w:t>
            </w:r>
            <w:r w:rsidRPr="00B120C9">
              <w:rPr>
                <w:rFonts w:hint="eastAsia"/>
                <w:color w:val="000000" w:themeColor="text1"/>
              </w:rPr>
              <w:t>問題定義、系統規格構思、使用情境描述的完整度、主題符合度</w:t>
            </w:r>
            <w:r w:rsidRPr="00B120C9">
              <w:rPr>
                <w:rFonts w:hint="eastAsia"/>
                <w:color w:val="000000" w:themeColor="text1"/>
              </w:rPr>
              <w:t>)</w:t>
            </w:r>
          </w:p>
        </w:tc>
        <w:tc>
          <w:tcPr>
            <w:tcW w:w="851" w:type="dxa"/>
            <w:vAlign w:val="center"/>
          </w:tcPr>
          <w:p w:rsidR="00B0450A" w:rsidRPr="00B120C9" w:rsidRDefault="00B0450A" w:rsidP="009556A0">
            <w:pPr>
              <w:jc w:val="center"/>
              <w:rPr>
                <w:color w:val="000000" w:themeColor="text1"/>
              </w:rPr>
            </w:pPr>
            <w:r w:rsidRPr="00B120C9">
              <w:rPr>
                <w:rFonts w:hint="eastAsia"/>
                <w:color w:val="000000" w:themeColor="text1"/>
              </w:rPr>
              <w:t>20%</w:t>
            </w:r>
          </w:p>
        </w:tc>
      </w:tr>
      <w:tr w:rsidR="00B0450A" w:rsidRPr="00B120C9" w:rsidTr="009556A0">
        <w:trPr>
          <w:trHeight w:val="769"/>
        </w:trPr>
        <w:tc>
          <w:tcPr>
            <w:tcW w:w="710" w:type="dxa"/>
            <w:vMerge/>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B0450A" w:rsidRPr="00B120C9" w:rsidRDefault="00B0450A" w:rsidP="00B0450A">
            <w:pPr>
              <w:jc w:val="both"/>
              <w:rPr>
                <w:color w:val="000000" w:themeColor="text1"/>
              </w:rPr>
            </w:pPr>
            <w:r w:rsidRPr="00B120C9">
              <w:rPr>
                <w:rFonts w:hint="eastAsia"/>
                <w:color w:val="000000" w:themeColor="text1"/>
              </w:rPr>
              <w:t>市場性</w:t>
            </w:r>
            <w:r w:rsidRPr="00B120C9">
              <w:rPr>
                <w:rFonts w:hint="eastAsia"/>
                <w:color w:val="000000" w:themeColor="text1"/>
              </w:rPr>
              <w:t>(</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851" w:type="dxa"/>
            <w:vAlign w:val="center"/>
          </w:tcPr>
          <w:p w:rsidR="00B0450A" w:rsidRPr="00B120C9" w:rsidRDefault="00B0450A" w:rsidP="009556A0">
            <w:pPr>
              <w:jc w:val="center"/>
              <w:rPr>
                <w:color w:val="000000" w:themeColor="text1"/>
              </w:rPr>
            </w:pPr>
            <w:r w:rsidRPr="00B120C9">
              <w:rPr>
                <w:rFonts w:hint="eastAsia"/>
                <w:color w:val="000000" w:themeColor="text1"/>
              </w:rPr>
              <w:t>10%</w:t>
            </w:r>
          </w:p>
        </w:tc>
      </w:tr>
      <w:tr w:rsidR="009556A0" w:rsidRPr="00B120C9" w:rsidTr="009556A0">
        <w:trPr>
          <w:trHeight w:val="216"/>
        </w:trPr>
        <w:tc>
          <w:tcPr>
            <w:tcW w:w="710" w:type="dxa"/>
            <w:vMerge w:val="restart"/>
            <w:vAlign w:val="center"/>
          </w:tcPr>
          <w:p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9556A0"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32459F">
              <w:rPr>
                <w:rFonts w:asciiTheme="majorEastAsia" w:eastAsiaTheme="majorEastAsia" w:hAnsiTheme="majorEastAsia" w:hint="eastAsia"/>
                <w:color w:val="000000" w:themeColor="text1"/>
                <w:sz w:val="24"/>
              </w:rPr>
              <w:t>鈦思無人</w:t>
            </w:r>
            <w:proofErr w:type="gramEnd"/>
            <w:r w:rsidRPr="0032459F">
              <w:rPr>
                <w:rFonts w:asciiTheme="majorEastAsia" w:eastAsiaTheme="majorEastAsia" w:hAnsiTheme="majorEastAsia" w:hint="eastAsia"/>
                <w:color w:val="000000" w:themeColor="text1"/>
                <w:sz w:val="24"/>
              </w:rPr>
              <w:t>機創新組</w:t>
            </w:r>
          </w:p>
          <w:p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32459F">
              <w:rPr>
                <w:rFonts w:asciiTheme="majorEastAsia" w:eastAsiaTheme="majorEastAsia" w:hAnsiTheme="majorEastAsia"/>
                <w:color w:val="000000" w:themeColor="text1"/>
                <w:sz w:val="24"/>
              </w:rPr>
              <w:t>TeraSoft</w:t>
            </w:r>
            <w:r>
              <w:rPr>
                <w:rFonts w:asciiTheme="majorEastAsia" w:eastAsiaTheme="majorEastAsia" w:hAnsiTheme="majorEastAsia" w:hint="eastAsia"/>
                <w:color w:val="000000" w:themeColor="text1"/>
                <w:sz w:val="24"/>
              </w:rPr>
              <w:t>)</w:t>
            </w:r>
          </w:p>
        </w:tc>
        <w:tc>
          <w:tcPr>
            <w:tcW w:w="6095" w:type="dxa"/>
            <w:vAlign w:val="center"/>
          </w:tcPr>
          <w:p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創新性</w:t>
            </w:r>
            <w:r>
              <w:rPr>
                <w:rFonts w:ascii="Times New Roman" w:eastAsia="標楷體" w:hint="eastAsia"/>
                <w:bCs/>
                <w:color w:val="000000"/>
                <w:kern w:val="24"/>
              </w:rPr>
              <w:t>(</w:t>
            </w:r>
            <w:r>
              <w:rPr>
                <w:rFonts w:ascii="Times New Roman" w:eastAsia="標楷體" w:hint="eastAsia"/>
                <w:bCs/>
                <w:color w:val="000000"/>
                <w:kern w:val="24"/>
              </w:rPr>
              <w:t>應用之創新或改良程度等</w:t>
            </w:r>
            <w:r>
              <w:rPr>
                <w:rFonts w:ascii="Times New Roman" w:eastAsia="標楷體" w:hint="eastAsia"/>
                <w:bCs/>
                <w:color w:val="000000"/>
                <w:kern w:val="24"/>
              </w:rPr>
              <w:t>)</w:t>
            </w:r>
            <w:r>
              <w:rPr>
                <w:rFonts w:ascii="Times New Roman" w:eastAsia="標楷體" w:hint="eastAsia"/>
                <w:bCs/>
                <w:color w:val="000000"/>
                <w:kern w:val="24"/>
              </w:rPr>
              <w:t>：提案構想的新穎程度，是否具有突破性創意，解決了現有痛點或提出前所未見的應用。</w:t>
            </w:r>
          </w:p>
        </w:tc>
        <w:tc>
          <w:tcPr>
            <w:tcW w:w="851" w:type="dxa"/>
            <w:vAlign w:val="center"/>
          </w:tcPr>
          <w:p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30%</w:t>
            </w:r>
          </w:p>
        </w:tc>
      </w:tr>
      <w:tr w:rsidR="009556A0" w:rsidRPr="00B120C9" w:rsidTr="009556A0">
        <w:trPr>
          <w:trHeight w:val="213"/>
        </w:trPr>
        <w:tc>
          <w:tcPr>
            <w:tcW w:w="710" w:type="dxa"/>
            <w:vMerge/>
            <w:vAlign w:val="center"/>
          </w:tcPr>
          <w:p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9556A0" w:rsidRPr="0032459F"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市場性</w:t>
            </w:r>
            <w:r>
              <w:rPr>
                <w:rFonts w:ascii="Times New Roman" w:eastAsia="標楷體" w:hint="eastAsia"/>
                <w:bCs/>
                <w:color w:val="000000"/>
                <w:kern w:val="24"/>
              </w:rPr>
              <w:t>(</w:t>
            </w:r>
            <w:r>
              <w:rPr>
                <w:rFonts w:ascii="Times New Roman" w:eastAsia="標楷體" w:hint="eastAsia"/>
                <w:bCs/>
                <w:color w:val="000000"/>
                <w:kern w:val="24"/>
              </w:rPr>
              <w:t>市場接受度、衍生服務之可能性</w:t>
            </w:r>
            <w:proofErr w:type="gramStart"/>
            <w:r>
              <w:rPr>
                <w:rFonts w:ascii="Times New Roman" w:eastAsia="標楷體" w:hint="eastAsia"/>
                <w:bCs/>
                <w:color w:val="000000"/>
                <w:kern w:val="24"/>
              </w:rPr>
              <w:t>）</w:t>
            </w:r>
            <w:proofErr w:type="gramEnd"/>
            <w:r>
              <w:rPr>
                <w:rFonts w:ascii="Times New Roman" w:eastAsia="標楷體" w:hint="eastAsia"/>
                <w:bCs/>
                <w:color w:val="000000"/>
                <w:kern w:val="24"/>
              </w:rPr>
              <w:t>：應用構想的市場潛力與商業價值，包含目標使用者、應用範圍、市場規模等評估。</w:t>
            </w:r>
          </w:p>
        </w:tc>
        <w:tc>
          <w:tcPr>
            <w:tcW w:w="851" w:type="dxa"/>
            <w:vAlign w:val="center"/>
          </w:tcPr>
          <w:p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25%</w:t>
            </w:r>
          </w:p>
        </w:tc>
      </w:tr>
      <w:tr w:rsidR="009556A0" w:rsidRPr="00B120C9" w:rsidTr="009556A0">
        <w:trPr>
          <w:trHeight w:val="213"/>
        </w:trPr>
        <w:tc>
          <w:tcPr>
            <w:tcW w:w="710" w:type="dxa"/>
            <w:vMerge/>
            <w:vAlign w:val="center"/>
          </w:tcPr>
          <w:p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9556A0" w:rsidRPr="0032459F"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技術性</w:t>
            </w:r>
            <w:r>
              <w:rPr>
                <w:rFonts w:ascii="Times New Roman" w:eastAsia="標楷體" w:hint="eastAsia"/>
                <w:bCs/>
                <w:color w:val="000000"/>
                <w:kern w:val="24"/>
              </w:rPr>
              <w:t>(</w:t>
            </w:r>
            <w:r>
              <w:rPr>
                <w:rFonts w:ascii="Times New Roman" w:eastAsia="標楷體" w:hint="eastAsia"/>
                <w:bCs/>
                <w:color w:val="000000"/>
                <w:kern w:val="24"/>
              </w:rPr>
              <w:t>跨應用共通性、可行性、成熟度</w:t>
            </w:r>
            <w:r>
              <w:rPr>
                <w:rFonts w:ascii="Times New Roman" w:eastAsia="標楷體" w:hint="eastAsia"/>
                <w:bCs/>
                <w:color w:val="000000"/>
                <w:kern w:val="24"/>
              </w:rPr>
              <w:t>)</w:t>
            </w:r>
            <w:r>
              <w:rPr>
                <w:rFonts w:ascii="Times New Roman" w:eastAsia="標楷體" w:hint="eastAsia"/>
                <w:bCs/>
                <w:color w:val="000000"/>
                <w:kern w:val="24"/>
              </w:rPr>
              <w:t>：構想實現的技術難度與可行性評估，團隊對所需技術的掌握程度、開發風險</w:t>
            </w:r>
            <w:proofErr w:type="gramStart"/>
            <w:r>
              <w:rPr>
                <w:rFonts w:ascii="Times New Roman" w:eastAsia="標楷體" w:hint="eastAsia"/>
                <w:bCs/>
                <w:color w:val="000000"/>
                <w:kern w:val="24"/>
              </w:rPr>
              <w:t>預判等</w:t>
            </w:r>
            <w:proofErr w:type="gramEnd"/>
            <w:r>
              <w:rPr>
                <w:rFonts w:ascii="Times New Roman" w:eastAsia="標楷體" w:hint="eastAsia"/>
                <w:bCs/>
                <w:color w:val="000000"/>
                <w:kern w:val="24"/>
              </w:rPr>
              <w:t>。</w:t>
            </w:r>
          </w:p>
        </w:tc>
        <w:tc>
          <w:tcPr>
            <w:tcW w:w="851" w:type="dxa"/>
            <w:vAlign w:val="center"/>
          </w:tcPr>
          <w:p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20%</w:t>
            </w:r>
          </w:p>
        </w:tc>
      </w:tr>
      <w:tr w:rsidR="009556A0" w:rsidRPr="00B120C9" w:rsidTr="009556A0">
        <w:trPr>
          <w:trHeight w:val="213"/>
        </w:trPr>
        <w:tc>
          <w:tcPr>
            <w:tcW w:w="710" w:type="dxa"/>
            <w:vMerge/>
            <w:vAlign w:val="center"/>
          </w:tcPr>
          <w:p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9556A0" w:rsidRPr="0032459F"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文件完整性</w:t>
            </w:r>
            <w:r>
              <w:rPr>
                <w:rFonts w:ascii="Times New Roman" w:eastAsia="標楷體" w:hint="eastAsia"/>
                <w:bCs/>
                <w:color w:val="000000"/>
                <w:kern w:val="24"/>
              </w:rPr>
              <w:t>(</w:t>
            </w:r>
            <w:r>
              <w:rPr>
                <w:rFonts w:ascii="Times New Roman" w:eastAsia="標楷體" w:hint="eastAsia"/>
                <w:bCs/>
                <w:color w:val="000000"/>
                <w:kern w:val="24"/>
              </w:rPr>
              <w:t>問題定義、使用情境描述、主題符合度</w:t>
            </w:r>
            <w:r>
              <w:rPr>
                <w:rFonts w:ascii="Times New Roman" w:eastAsia="標楷體" w:hint="eastAsia"/>
                <w:bCs/>
                <w:color w:val="000000"/>
                <w:kern w:val="24"/>
              </w:rPr>
              <w:t>)</w:t>
            </w:r>
            <w:r>
              <w:rPr>
                <w:rFonts w:ascii="Times New Roman" w:eastAsia="標楷體" w:hint="eastAsia"/>
                <w:bCs/>
                <w:color w:val="000000"/>
                <w:kern w:val="24"/>
              </w:rPr>
              <w:t>：在構想階段對</w:t>
            </w:r>
            <w:r>
              <w:rPr>
                <w:rFonts w:ascii="Times New Roman" w:eastAsia="標楷體"/>
                <w:bCs/>
                <w:color w:val="000000"/>
                <w:kern w:val="24"/>
              </w:rPr>
              <w:t xml:space="preserve"> MATLAB/Simulink </w:t>
            </w:r>
            <w:r>
              <w:rPr>
                <w:rFonts w:ascii="Times New Roman" w:eastAsia="標楷體" w:hint="eastAsia"/>
                <w:bCs/>
                <w:color w:val="000000"/>
                <w:kern w:val="24"/>
              </w:rPr>
              <w:t>的應用程度計畫。評估團隊是否有明確計畫利用該平台進行模型開發、模擬與驗證，以及此計畫對實現提案的作用有多大。</w:t>
            </w:r>
          </w:p>
        </w:tc>
        <w:tc>
          <w:tcPr>
            <w:tcW w:w="851" w:type="dxa"/>
            <w:vAlign w:val="center"/>
          </w:tcPr>
          <w:p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25%</w:t>
            </w:r>
          </w:p>
        </w:tc>
      </w:tr>
      <w:tr w:rsidR="00B0450A" w:rsidRPr="00B120C9" w:rsidTr="009556A0">
        <w:trPr>
          <w:trHeight w:val="854"/>
        </w:trPr>
        <w:tc>
          <w:tcPr>
            <w:tcW w:w="710" w:type="dxa"/>
            <w:vMerge w:val="restart"/>
            <w:vAlign w:val="center"/>
          </w:tcPr>
          <w:p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鈦坦敏捷</w:t>
            </w:r>
            <w:proofErr w:type="gramEnd"/>
            <w:r w:rsidRPr="00B120C9">
              <w:rPr>
                <w:rFonts w:asciiTheme="majorEastAsia" w:eastAsiaTheme="majorEastAsia" w:hAnsiTheme="majorEastAsia" w:hint="eastAsia"/>
                <w:color w:val="000000" w:themeColor="text1"/>
                <w:sz w:val="24"/>
              </w:rPr>
              <w:t>開發特別獎</w:t>
            </w:r>
          </w:p>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6095" w:type="dxa"/>
            <w:vAlign w:val="center"/>
          </w:tcPr>
          <w:p w:rsidR="00B0450A" w:rsidRPr="00B120C9" w:rsidRDefault="00B0450A" w:rsidP="00B0450A">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適應性Adaptive (快速迭代，持續改善，頻繁獲得使用者反饋等)</w:t>
            </w:r>
          </w:p>
        </w:tc>
        <w:tc>
          <w:tcPr>
            <w:tcW w:w="851" w:type="dxa"/>
            <w:vAlign w:val="center"/>
          </w:tcPr>
          <w:p w:rsidR="00B0450A" w:rsidRPr="00B120C9" w:rsidRDefault="00B0450A" w:rsidP="009556A0">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0450A" w:rsidRPr="00B120C9" w:rsidTr="009556A0">
        <w:trPr>
          <w:trHeight w:val="854"/>
        </w:trPr>
        <w:tc>
          <w:tcPr>
            <w:tcW w:w="710" w:type="dxa"/>
            <w:vMerge/>
            <w:vAlign w:val="center"/>
          </w:tcPr>
          <w:p w:rsidR="00B0450A" w:rsidRPr="00B120C9" w:rsidRDefault="00B0450A" w:rsidP="00B0450A">
            <w:pPr>
              <w:pStyle w:val="a5"/>
              <w:numPr>
                <w:ilvl w:val="0"/>
                <w:numId w:val="59"/>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B0450A" w:rsidRPr="00B120C9" w:rsidRDefault="00B0450A" w:rsidP="00B0450A">
            <w:pPr>
              <w:pStyle w:val="31"/>
              <w:adjustRightInd w:val="0"/>
              <w:snapToGrid w:val="0"/>
              <w:spacing w:line="340" w:lineRule="exact"/>
              <w:jc w:val="both"/>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可視性</w:t>
            </w:r>
            <w:proofErr w:type="gramEnd"/>
            <w:r w:rsidRPr="00B120C9">
              <w:rPr>
                <w:rFonts w:asciiTheme="majorEastAsia" w:eastAsiaTheme="majorEastAsia" w:hAnsiTheme="majorEastAsia"/>
                <w:color w:val="000000" w:themeColor="text1"/>
                <w:kern w:val="0"/>
                <w:sz w:val="24"/>
              </w:rPr>
              <w:t>Transparency</w:t>
            </w:r>
            <w:r w:rsidRPr="00B120C9">
              <w:rPr>
                <w:rFonts w:asciiTheme="majorEastAsia" w:eastAsiaTheme="majorEastAsia" w:hAnsiTheme="majorEastAsia"/>
                <w:color w:val="000000" w:themeColor="text1"/>
                <w:sz w:val="24"/>
              </w:rPr>
              <w:t xml:space="preserve"> (資訊視覺化，進度透明度，團隊資訊交流頻率等)</w:t>
            </w:r>
          </w:p>
        </w:tc>
        <w:tc>
          <w:tcPr>
            <w:tcW w:w="851" w:type="dxa"/>
            <w:vAlign w:val="center"/>
          </w:tcPr>
          <w:p w:rsidR="00B0450A" w:rsidRPr="00B120C9" w:rsidRDefault="00B0450A" w:rsidP="009556A0">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0450A" w:rsidRPr="00B120C9" w:rsidTr="009556A0">
        <w:trPr>
          <w:trHeight w:val="854"/>
        </w:trPr>
        <w:tc>
          <w:tcPr>
            <w:tcW w:w="710" w:type="dxa"/>
            <w:vMerge/>
            <w:vAlign w:val="center"/>
          </w:tcPr>
          <w:p w:rsidR="00B0450A" w:rsidRPr="00B120C9" w:rsidRDefault="00B0450A" w:rsidP="00B0450A">
            <w:pPr>
              <w:pStyle w:val="a5"/>
              <w:numPr>
                <w:ilvl w:val="0"/>
                <w:numId w:val="59"/>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rsidR="00B0450A" w:rsidRPr="00B120C9" w:rsidRDefault="00B0450A" w:rsidP="00B0450A">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技術性Technical Practice (DevOps, Test Driven Development，持續集成等)</w:t>
            </w:r>
            <w:r w:rsidRPr="00B120C9">
              <w:rPr>
                <w:rFonts w:asciiTheme="majorEastAsia" w:eastAsiaTheme="majorEastAsia" w:hAnsiTheme="majorEastAsia"/>
                <w:color w:val="000000" w:themeColor="text1"/>
                <w:sz w:val="24"/>
              </w:rPr>
              <w:tab/>
            </w:r>
          </w:p>
        </w:tc>
        <w:tc>
          <w:tcPr>
            <w:tcW w:w="851" w:type="dxa"/>
            <w:vAlign w:val="center"/>
          </w:tcPr>
          <w:p w:rsidR="00B0450A" w:rsidRPr="00B120C9" w:rsidRDefault="00B0450A" w:rsidP="009556A0">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bl>
    <w:p w:rsidR="009556A0" w:rsidRDefault="009556A0" w:rsidP="009556A0">
      <w:pPr>
        <w:pStyle w:val="a3"/>
        <w:ind w:leftChars="0" w:left="766"/>
        <w:rPr>
          <w:rFonts w:asciiTheme="majorEastAsia" w:eastAsiaTheme="majorEastAsia" w:hAnsiTheme="majorEastAsia"/>
          <w:bCs/>
          <w:color w:val="000000" w:themeColor="text1"/>
          <w:szCs w:val="36"/>
        </w:rPr>
      </w:pPr>
    </w:p>
    <w:p w:rsidR="0077554E" w:rsidRPr="00B120C9" w:rsidRDefault="0077554E" w:rsidP="00947AA5">
      <w:pPr>
        <w:pStyle w:val="a3"/>
        <w:numPr>
          <w:ilvl w:val="0"/>
          <w:numId w:val="36"/>
        </w:numPr>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「國際交流-英文組」臺灣區複賽評分項目</w:t>
      </w:r>
    </w:p>
    <w:tbl>
      <w:tblPr>
        <w:tblStyle w:val="aa"/>
        <w:tblW w:w="10830" w:type="dxa"/>
        <w:tblInd w:w="-289" w:type="dxa"/>
        <w:tblLook w:val="04A0" w:firstRow="1" w:lastRow="0" w:firstColumn="1" w:lastColumn="0" w:noHBand="0" w:noVBand="1"/>
      </w:tblPr>
      <w:tblGrid>
        <w:gridCol w:w="710"/>
        <w:gridCol w:w="2904"/>
        <w:gridCol w:w="6451"/>
        <w:gridCol w:w="765"/>
      </w:tblGrid>
      <w:tr w:rsidR="00B120C9" w:rsidRPr="00B120C9" w:rsidTr="001F1A41">
        <w:trPr>
          <w:trHeight w:val="449"/>
        </w:trPr>
        <w:tc>
          <w:tcPr>
            <w:tcW w:w="710" w:type="dxa"/>
            <w:tcBorders>
              <w:bottom w:val="single" w:sz="4" w:space="0" w:color="auto"/>
            </w:tcBorders>
            <w:shd w:val="clear" w:color="auto" w:fill="F2F2F2" w:themeFill="background1" w:themeFillShade="F2"/>
            <w:vAlign w:val="center"/>
          </w:tcPr>
          <w:p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4" w:type="dxa"/>
            <w:tcBorders>
              <w:bottom w:val="single" w:sz="4" w:space="0" w:color="auto"/>
            </w:tcBorders>
            <w:shd w:val="clear" w:color="auto" w:fill="F2F2F2" w:themeFill="background1" w:themeFillShade="F2"/>
            <w:vAlign w:val="center"/>
          </w:tcPr>
          <w:p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451" w:type="dxa"/>
            <w:tcBorders>
              <w:bottom w:val="single" w:sz="4" w:space="0" w:color="auto"/>
            </w:tcBorders>
            <w:shd w:val="clear" w:color="auto" w:fill="F2F2F2" w:themeFill="background1" w:themeFillShade="F2"/>
            <w:vAlign w:val="center"/>
          </w:tcPr>
          <w:p w:rsidR="003F4DD2"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臺灣區複賽</w:t>
            </w:r>
            <w:r w:rsidR="003F4DD2" w:rsidRPr="00B120C9">
              <w:rPr>
                <w:rFonts w:asciiTheme="majorEastAsia" w:eastAsiaTheme="majorEastAsia" w:hAnsiTheme="majorEastAsia" w:hint="eastAsia"/>
                <w:b/>
                <w:bCs/>
                <w:color w:val="000000" w:themeColor="text1"/>
                <w:szCs w:val="36"/>
              </w:rPr>
              <w:t>評分項目</w:t>
            </w:r>
          </w:p>
        </w:tc>
        <w:tc>
          <w:tcPr>
            <w:tcW w:w="765" w:type="dxa"/>
            <w:tcBorders>
              <w:bottom w:val="single" w:sz="4" w:space="0" w:color="auto"/>
            </w:tcBorders>
            <w:shd w:val="clear" w:color="auto" w:fill="F2F2F2" w:themeFill="background1" w:themeFillShade="F2"/>
            <w:vAlign w:val="center"/>
          </w:tcPr>
          <w:p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權重</w:t>
            </w:r>
          </w:p>
        </w:tc>
      </w:tr>
      <w:tr w:rsidR="00B120C9" w:rsidRPr="00B120C9" w:rsidTr="001F1A41">
        <w:trPr>
          <w:trHeight w:val="465"/>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451"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65"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765"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765"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系統文件完整性(包含完整度、主題符合度、問題定義等)</w:t>
            </w:r>
          </w:p>
        </w:tc>
        <w:tc>
          <w:tcPr>
            <w:tcW w:w="765" w:type="dxa"/>
            <w:tcBorders>
              <w:top w:val="single" w:sz="4" w:space="0" w:color="auto"/>
              <w:left w:val="single" w:sz="4" w:space="0" w:color="auto"/>
              <w:bottom w:val="single" w:sz="4" w:space="0" w:color="auto"/>
              <w:right w:val="single" w:sz="4" w:space="0" w:color="auto"/>
            </w:tcBorders>
            <w:vAlign w:val="center"/>
          </w:tcPr>
          <w:p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rsidR="004B32E7" w:rsidRPr="00B120C9" w:rsidRDefault="004B32E7">
      <w:pPr>
        <w:widowControl/>
        <w:rPr>
          <w:rFonts w:asciiTheme="majorEastAsia" w:eastAsiaTheme="majorEastAsia" w:hAnsiTheme="majorEastAsia"/>
          <w:bCs/>
          <w:color w:val="000000" w:themeColor="text1"/>
          <w:szCs w:val="36"/>
        </w:rPr>
      </w:pPr>
    </w:p>
    <w:p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lastRenderedPageBreak/>
        <w:t>決賽評分項目</w:t>
      </w:r>
    </w:p>
    <w:p w:rsidR="00BC1C7A" w:rsidRPr="00B120C9" w:rsidRDefault="00BC1C7A" w:rsidP="00947AA5">
      <w:pPr>
        <w:pStyle w:val="a3"/>
        <w:numPr>
          <w:ilvl w:val="0"/>
          <w:numId w:val="39"/>
        </w:numPr>
        <w:adjustRightInd w:val="0"/>
        <w:snapToGrid w:val="0"/>
        <w:spacing w:beforeLines="100" w:before="360"/>
        <w:ind w:leftChars="0" w:left="1247"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915" w:type="dxa"/>
        <w:tblInd w:w="-289" w:type="dxa"/>
        <w:tblLook w:val="04A0" w:firstRow="1" w:lastRow="0" w:firstColumn="1" w:lastColumn="0" w:noHBand="0" w:noVBand="1"/>
      </w:tblPr>
      <w:tblGrid>
        <w:gridCol w:w="704"/>
        <w:gridCol w:w="2892"/>
        <w:gridCol w:w="6611"/>
        <w:gridCol w:w="708"/>
      </w:tblGrid>
      <w:tr w:rsidR="00B120C9" w:rsidRPr="00B120C9" w:rsidTr="00B52943">
        <w:trPr>
          <w:trHeight w:val="451"/>
          <w:tblHeader/>
        </w:trPr>
        <w:tc>
          <w:tcPr>
            <w:tcW w:w="704" w:type="dxa"/>
            <w:shd w:val="clear" w:color="auto" w:fill="F2F2F2" w:themeFill="background1" w:themeFillShade="F2"/>
            <w:vAlign w:val="center"/>
          </w:tcPr>
          <w:p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892" w:type="dxa"/>
            <w:shd w:val="clear" w:color="auto" w:fill="F2F2F2" w:themeFill="background1" w:themeFillShade="F2"/>
            <w:vAlign w:val="center"/>
          </w:tcPr>
          <w:p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611" w:type="dxa"/>
            <w:shd w:val="clear" w:color="auto" w:fill="F2F2F2" w:themeFill="background1" w:themeFillShade="F2"/>
            <w:vAlign w:val="center"/>
          </w:tcPr>
          <w:p w:rsidR="004F0470"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w:t>
            </w:r>
            <w:r w:rsidR="004F0470" w:rsidRPr="00B120C9">
              <w:rPr>
                <w:rFonts w:asciiTheme="majorEastAsia" w:eastAsiaTheme="majorEastAsia" w:hAnsiTheme="majorEastAsia" w:hint="eastAsia"/>
                <w:b/>
                <w:bCs/>
                <w:color w:val="000000" w:themeColor="text1"/>
                <w:szCs w:val="36"/>
              </w:rPr>
              <w:t>評分項目</w:t>
            </w:r>
          </w:p>
        </w:tc>
        <w:tc>
          <w:tcPr>
            <w:tcW w:w="708" w:type="dxa"/>
            <w:shd w:val="clear" w:color="auto" w:fill="F2F2F2" w:themeFill="background1" w:themeFillShade="F2"/>
            <w:vAlign w:val="center"/>
          </w:tcPr>
          <w:p w:rsidR="004F0470" w:rsidRPr="00B120C9" w:rsidRDefault="004F0470" w:rsidP="00A06CDA">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rsidTr="00B0450A">
        <w:trPr>
          <w:trHeight w:val="628"/>
        </w:trPr>
        <w:tc>
          <w:tcPr>
            <w:tcW w:w="704" w:type="dxa"/>
            <w:vMerge w:val="restart"/>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B0450A">
        <w:trPr>
          <w:trHeight w:val="628"/>
        </w:trPr>
        <w:tc>
          <w:tcPr>
            <w:tcW w:w="704" w:type="dxa"/>
            <w:vMerge/>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0450A">
        <w:trPr>
          <w:trHeight w:val="628"/>
        </w:trPr>
        <w:tc>
          <w:tcPr>
            <w:tcW w:w="704" w:type="dxa"/>
            <w:vMerge/>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穩定性(包含完整度、使用者體驗等)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0450A">
        <w:trPr>
          <w:trHeight w:val="628"/>
        </w:trPr>
        <w:tc>
          <w:tcPr>
            <w:tcW w:w="704" w:type="dxa"/>
            <w:vMerge/>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0450A">
        <w:trPr>
          <w:trHeight w:val="628"/>
        </w:trPr>
        <w:tc>
          <w:tcPr>
            <w:tcW w:w="704" w:type="dxa"/>
            <w:vMerge/>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B0450A">
        <w:trPr>
          <w:trHeight w:val="628"/>
        </w:trPr>
        <w:tc>
          <w:tcPr>
            <w:tcW w:w="704" w:type="dxa"/>
            <w:vMerge/>
            <w:vAlign w:val="center"/>
          </w:tcPr>
          <w:p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rsidTr="00EE3D45">
        <w:trPr>
          <w:trHeight w:val="941"/>
        </w:trPr>
        <w:tc>
          <w:tcPr>
            <w:tcW w:w="704" w:type="dxa"/>
            <w:vMerge w:val="restart"/>
            <w:vAlign w:val="center"/>
          </w:tcPr>
          <w:p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6611" w:type="dxa"/>
            <w:vAlign w:val="center"/>
          </w:tcPr>
          <w:p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創新性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包含創意度、影響力等</w:t>
            </w:r>
            <w:r w:rsidRPr="00B120C9">
              <w:rPr>
                <w:rFonts w:asciiTheme="majorEastAsia" w:eastAsiaTheme="majorEastAsia" w:hAnsiTheme="majorEastAsia"/>
                <w:color w:val="000000" w:themeColor="text1"/>
                <w:sz w:val="24"/>
              </w:rPr>
              <w:t>)</w:t>
            </w:r>
          </w:p>
        </w:tc>
        <w:tc>
          <w:tcPr>
            <w:tcW w:w="708"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EE3D45">
        <w:trPr>
          <w:trHeight w:val="941"/>
        </w:trPr>
        <w:tc>
          <w:tcPr>
            <w:tcW w:w="704" w:type="dxa"/>
            <w:vMerge/>
            <w:vAlign w:val="center"/>
          </w:tcPr>
          <w:p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應用性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包含工具應用程度、整合性、使用端接受度等</w:t>
            </w:r>
            <w:r w:rsidRPr="00B120C9">
              <w:rPr>
                <w:rFonts w:asciiTheme="majorEastAsia" w:eastAsiaTheme="majorEastAsia" w:hAnsiTheme="majorEastAsia"/>
                <w:color w:val="000000" w:themeColor="text1"/>
                <w:sz w:val="24"/>
              </w:rPr>
              <w:t>)</w:t>
            </w:r>
          </w:p>
        </w:tc>
        <w:tc>
          <w:tcPr>
            <w:tcW w:w="708"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rsidTr="00EE3D45">
        <w:trPr>
          <w:trHeight w:val="941"/>
        </w:trPr>
        <w:tc>
          <w:tcPr>
            <w:tcW w:w="704" w:type="dxa"/>
            <w:vMerge/>
            <w:vAlign w:val="center"/>
          </w:tcPr>
          <w:p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技術性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包含技術成熟度、未來擴充性</w:t>
            </w:r>
            <w:r w:rsidRPr="00B120C9">
              <w:rPr>
                <w:rFonts w:asciiTheme="majorEastAsia" w:eastAsiaTheme="majorEastAsia" w:hAnsiTheme="majorEastAsia"/>
                <w:color w:val="000000" w:themeColor="text1"/>
                <w:sz w:val="24"/>
              </w:rPr>
              <w:t>)</w:t>
            </w:r>
          </w:p>
        </w:tc>
        <w:tc>
          <w:tcPr>
            <w:tcW w:w="708"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EE3D45">
        <w:trPr>
          <w:trHeight w:val="941"/>
        </w:trPr>
        <w:tc>
          <w:tcPr>
            <w:tcW w:w="704" w:type="dxa"/>
            <w:vMerge/>
            <w:vAlign w:val="center"/>
          </w:tcPr>
          <w:p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C41BB4" w:rsidRPr="00B120C9" w:rsidRDefault="00C41BB4"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說明展示表達能力</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含完整度、整體概念呈現及說明清晰度</w:t>
            </w:r>
            <w:r w:rsidRPr="00B120C9">
              <w:rPr>
                <w:rFonts w:asciiTheme="majorEastAsia" w:eastAsiaTheme="majorEastAsia" w:hAnsiTheme="majorEastAsia"/>
                <w:color w:val="000000" w:themeColor="text1"/>
                <w:sz w:val="24"/>
              </w:rPr>
              <w:t>)</w:t>
            </w:r>
          </w:p>
        </w:tc>
        <w:tc>
          <w:tcPr>
            <w:tcW w:w="708" w:type="dxa"/>
            <w:vAlign w:val="center"/>
          </w:tcPr>
          <w:p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rsidTr="009556A0">
        <w:trPr>
          <w:trHeight w:val="907"/>
        </w:trPr>
        <w:tc>
          <w:tcPr>
            <w:tcW w:w="704" w:type="dxa"/>
            <w:vMerge w:val="restart"/>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企業上線可行性</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9556A0">
        <w:trPr>
          <w:trHeight w:val="907"/>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00EF53A9" w:rsidRPr="00B120C9">
              <w:rPr>
                <w:rFonts w:asciiTheme="majorEastAsia" w:eastAsiaTheme="majorEastAsia" w:hAnsiTheme="majorEastAsia"/>
                <w:color w:val="000000" w:themeColor="text1"/>
                <w:sz w:val="24"/>
              </w:rPr>
              <w:t>(</w:t>
            </w:r>
            <w:r w:rsidR="00EF53A9" w:rsidRPr="00B120C9">
              <w:rPr>
                <w:rFonts w:asciiTheme="majorEastAsia" w:eastAsiaTheme="majorEastAsia" w:hAnsiTheme="majorEastAsia" w:hint="eastAsia"/>
                <w:color w:val="000000" w:themeColor="text1"/>
                <w:sz w:val="24"/>
              </w:rPr>
              <w:t>包含技術成熟度、未來擴充性</w:t>
            </w:r>
            <w:r w:rsidR="00EF53A9" w:rsidRPr="00B120C9">
              <w:rPr>
                <w:rFonts w:asciiTheme="majorEastAsia" w:eastAsiaTheme="majorEastAsia" w:hAnsiTheme="majorEastAsia"/>
                <w:color w:val="000000" w:themeColor="text1"/>
                <w:sz w:val="24"/>
              </w:rPr>
              <w:t>)</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9556A0">
        <w:trPr>
          <w:trHeight w:val="907"/>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9556A0">
        <w:trPr>
          <w:trHeight w:val="907"/>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9556A0">
        <w:trPr>
          <w:trHeight w:val="907"/>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9556A0">
        <w:trPr>
          <w:trHeight w:val="907"/>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rsidTr="009556A0">
        <w:trPr>
          <w:trHeight w:val="809"/>
        </w:trPr>
        <w:tc>
          <w:tcPr>
            <w:tcW w:w="704" w:type="dxa"/>
            <w:vMerge w:val="restart"/>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9556A0">
        <w:trPr>
          <w:trHeight w:val="809"/>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9556A0">
        <w:trPr>
          <w:trHeight w:val="809"/>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穩定性(包含完整度、使用者體驗等)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9556A0">
        <w:trPr>
          <w:trHeight w:val="809"/>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9556A0">
        <w:trPr>
          <w:trHeight w:val="809"/>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9556A0">
        <w:trPr>
          <w:trHeight w:val="809"/>
        </w:trPr>
        <w:tc>
          <w:tcPr>
            <w:tcW w:w="704" w:type="dxa"/>
            <w:vMerge/>
            <w:vAlign w:val="center"/>
          </w:tcPr>
          <w:p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611" w:type="dxa"/>
            <w:vAlign w:val="center"/>
          </w:tcPr>
          <w:p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08" w:type="dxa"/>
            <w:vAlign w:val="center"/>
          </w:tcPr>
          <w:p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rsidR="00DC58EA" w:rsidRDefault="00DC58EA" w:rsidP="00DC58EA">
      <w:pPr>
        <w:pStyle w:val="a3"/>
        <w:adjustRightInd w:val="0"/>
        <w:snapToGrid w:val="0"/>
        <w:ind w:leftChars="0" w:left="1246"/>
        <w:rPr>
          <w:rFonts w:asciiTheme="majorEastAsia" w:eastAsiaTheme="majorEastAsia" w:hAnsiTheme="majorEastAsia"/>
          <w:b/>
          <w:bCs/>
          <w:color w:val="000000" w:themeColor="text1"/>
          <w:szCs w:val="36"/>
        </w:rPr>
      </w:pPr>
    </w:p>
    <w:p w:rsidR="00BC1C7A" w:rsidRPr="00B120C9" w:rsidRDefault="00BC1C7A" w:rsidP="00947AA5">
      <w:pPr>
        <w:pStyle w:val="a3"/>
        <w:numPr>
          <w:ilvl w:val="0"/>
          <w:numId w:val="39"/>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921" w:type="dxa"/>
        <w:tblInd w:w="-289" w:type="dxa"/>
        <w:tblLook w:val="04A0" w:firstRow="1" w:lastRow="0" w:firstColumn="1" w:lastColumn="0" w:noHBand="0" w:noVBand="1"/>
      </w:tblPr>
      <w:tblGrid>
        <w:gridCol w:w="710"/>
        <w:gridCol w:w="2904"/>
        <w:gridCol w:w="6593"/>
        <w:gridCol w:w="714"/>
      </w:tblGrid>
      <w:tr w:rsidR="00B120C9" w:rsidRPr="00B120C9" w:rsidTr="00B52943">
        <w:trPr>
          <w:trHeight w:val="449"/>
        </w:trPr>
        <w:tc>
          <w:tcPr>
            <w:tcW w:w="710" w:type="dxa"/>
            <w:shd w:val="clear" w:color="auto" w:fill="F2F2F2" w:themeFill="background1" w:themeFillShade="F2"/>
            <w:vAlign w:val="center"/>
          </w:tcPr>
          <w:p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593" w:type="dxa"/>
            <w:shd w:val="clear" w:color="auto" w:fill="F2F2F2" w:themeFill="background1" w:themeFillShade="F2"/>
            <w:vAlign w:val="center"/>
          </w:tcPr>
          <w:p w:rsidR="004F0470"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w:t>
            </w:r>
            <w:r w:rsidR="004F0470" w:rsidRPr="00B120C9">
              <w:rPr>
                <w:rFonts w:asciiTheme="majorEastAsia" w:eastAsiaTheme="majorEastAsia" w:hAnsiTheme="majorEastAsia" w:hint="eastAsia"/>
                <w:b/>
                <w:bCs/>
                <w:color w:val="000000" w:themeColor="text1"/>
                <w:szCs w:val="36"/>
              </w:rPr>
              <w:t>評分項目</w:t>
            </w:r>
          </w:p>
        </w:tc>
        <w:tc>
          <w:tcPr>
            <w:tcW w:w="714" w:type="dxa"/>
            <w:shd w:val="clear" w:color="auto" w:fill="F2F2F2" w:themeFill="background1" w:themeFillShade="F2"/>
            <w:vAlign w:val="center"/>
          </w:tcPr>
          <w:p w:rsidR="004F0470" w:rsidRPr="00B120C9" w:rsidRDefault="004F0470" w:rsidP="004F0470">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rsidTr="009556A0">
        <w:trPr>
          <w:trHeight w:val="858"/>
        </w:trPr>
        <w:tc>
          <w:tcPr>
            <w:tcW w:w="710" w:type="dxa"/>
            <w:vMerge w:val="restart"/>
            <w:vAlign w:val="center"/>
          </w:tcPr>
          <w:p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593" w:type="dxa"/>
            <w:vAlign w:val="center"/>
          </w:tcPr>
          <w:p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14" w:type="dxa"/>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9556A0">
        <w:trPr>
          <w:trHeight w:val="858"/>
        </w:trPr>
        <w:tc>
          <w:tcPr>
            <w:tcW w:w="710" w:type="dxa"/>
            <w:vMerge/>
            <w:vAlign w:val="center"/>
          </w:tcPr>
          <w:p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593" w:type="dxa"/>
            <w:vAlign w:val="center"/>
          </w:tcPr>
          <w:p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714" w:type="dxa"/>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rsidTr="009556A0">
        <w:trPr>
          <w:trHeight w:val="858"/>
        </w:trPr>
        <w:tc>
          <w:tcPr>
            <w:tcW w:w="710" w:type="dxa"/>
            <w:vMerge/>
            <w:vAlign w:val="center"/>
          </w:tcPr>
          <w:p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593" w:type="dxa"/>
            <w:vAlign w:val="center"/>
          </w:tcPr>
          <w:p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714" w:type="dxa"/>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9556A0">
        <w:trPr>
          <w:trHeight w:val="858"/>
        </w:trPr>
        <w:tc>
          <w:tcPr>
            <w:tcW w:w="710" w:type="dxa"/>
            <w:vMerge/>
            <w:vAlign w:val="center"/>
          </w:tcPr>
          <w:p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593" w:type="dxa"/>
            <w:vAlign w:val="center"/>
          </w:tcPr>
          <w:p w:rsidR="00167003" w:rsidRPr="00B120C9" w:rsidRDefault="00167003"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14" w:type="dxa"/>
            <w:vAlign w:val="center"/>
          </w:tcPr>
          <w:p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rsidR="00833378" w:rsidRPr="00B120C9" w:rsidRDefault="00833378">
      <w:pPr>
        <w:widowControl/>
        <w:rPr>
          <w:rFonts w:asciiTheme="majorEastAsia" w:eastAsiaTheme="majorEastAsia" w:hAnsiTheme="majorEastAsia"/>
          <w:b/>
          <w:bCs/>
          <w:color w:val="000000" w:themeColor="text1"/>
          <w:szCs w:val="36"/>
        </w:rPr>
      </w:pPr>
    </w:p>
    <w:p w:rsidR="00BC1C7A" w:rsidRPr="00B120C9" w:rsidRDefault="00BC1C7A" w:rsidP="00947AA5">
      <w:pPr>
        <w:pStyle w:val="a3"/>
        <w:numPr>
          <w:ilvl w:val="0"/>
          <w:numId w:val="39"/>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885" w:type="dxa"/>
        <w:tblInd w:w="-289" w:type="dxa"/>
        <w:tblLook w:val="04A0" w:firstRow="1" w:lastRow="0" w:firstColumn="1" w:lastColumn="0" w:noHBand="0" w:noVBand="1"/>
      </w:tblPr>
      <w:tblGrid>
        <w:gridCol w:w="710"/>
        <w:gridCol w:w="3118"/>
        <w:gridCol w:w="6237"/>
        <w:gridCol w:w="820"/>
      </w:tblGrid>
      <w:tr w:rsidR="00B120C9" w:rsidRPr="00B120C9" w:rsidTr="001F1A41">
        <w:trPr>
          <w:trHeight w:val="448"/>
        </w:trPr>
        <w:tc>
          <w:tcPr>
            <w:tcW w:w="710" w:type="dxa"/>
            <w:shd w:val="clear" w:color="auto" w:fill="F2F2F2" w:themeFill="background1" w:themeFillShade="F2"/>
            <w:vAlign w:val="center"/>
          </w:tcPr>
          <w:p w:rsidR="000674F9" w:rsidRPr="00B120C9" w:rsidRDefault="000674F9" w:rsidP="000674F9">
            <w:pPr>
              <w:pStyle w:val="a5"/>
              <w:adjustRightInd w:val="0"/>
              <w:spacing w:beforeLines="0" w:afterLines="0" w:line="2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編號</w:t>
            </w:r>
          </w:p>
        </w:tc>
        <w:tc>
          <w:tcPr>
            <w:tcW w:w="3118" w:type="dxa"/>
            <w:shd w:val="clear" w:color="auto" w:fill="F2F2F2" w:themeFill="background1" w:themeFillShade="F2"/>
            <w:vAlign w:val="center"/>
          </w:tcPr>
          <w:p w:rsidR="000674F9" w:rsidRPr="00B120C9" w:rsidRDefault="000674F9" w:rsidP="000674F9">
            <w:pPr>
              <w:pStyle w:val="31"/>
              <w:spacing w:line="400" w:lineRule="atLeast"/>
              <w:jc w:val="center"/>
              <w:rPr>
                <w:rFonts w:asciiTheme="majorEastAsia" w:eastAsiaTheme="majorEastAsia" w:hAnsiTheme="majorEastAsia"/>
                <w:b/>
                <w:color w:val="000000" w:themeColor="text1"/>
                <w:sz w:val="24"/>
              </w:rPr>
            </w:pPr>
            <w:r w:rsidRPr="00B120C9">
              <w:rPr>
                <w:rFonts w:asciiTheme="majorEastAsia" w:eastAsiaTheme="majorEastAsia" w:hAnsiTheme="majorEastAsia" w:hint="eastAsia"/>
                <w:b/>
                <w:color w:val="000000" w:themeColor="text1"/>
                <w:sz w:val="24"/>
              </w:rPr>
              <w:t>組別</w:t>
            </w:r>
          </w:p>
        </w:tc>
        <w:tc>
          <w:tcPr>
            <w:tcW w:w="6237" w:type="dxa"/>
            <w:shd w:val="clear" w:color="auto" w:fill="F2F2F2" w:themeFill="background1" w:themeFillShade="F2"/>
            <w:vAlign w:val="center"/>
          </w:tcPr>
          <w:p w:rsidR="000674F9" w:rsidRPr="00B120C9" w:rsidRDefault="000674F9" w:rsidP="000674F9">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決賽評分項目</w:t>
            </w:r>
          </w:p>
        </w:tc>
        <w:tc>
          <w:tcPr>
            <w:tcW w:w="820" w:type="dxa"/>
            <w:shd w:val="clear" w:color="auto" w:fill="F2F2F2" w:themeFill="background1" w:themeFillShade="F2"/>
            <w:vAlign w:val="center"/>
          </w:tcPr>
          <w:p w:rsidR="000674F9" w:rsidRPr="00B120C9" w:rsidRDefault="000674F9" w:rsidP="000674F9">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656884" w:rsidRPr="00B120C9" w:rsidTr="009556A0">
        <w:trPr>
          <w:trHeight w:val="852"/>
        </w:trPr>
        <w:tc>
          <w:tcPr>
            <w:tcW w:w="710" w:type="dxa"/>
            <w:vMerge w:val="restart"/>
            <w:vAlign w:val="center"/>
          </w:tcPr>
          <w:p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p>
          <w:p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(ADIAI)</w:t>
            </w:r>
          </w:p>
        </w:tc>
        <w:tc>
          <w:tcPr>
            <w:tcW w:w="6237" w:type="dxa"/>
            <w:vAlign w:val="center"/>
          </w:tcPr>
          <w:p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創新性(創意構想程度、服務創新性)</w:t>
            </w:r>
          </w:p>
        </w:tc>
        <w:tc>
          <w:tcPr>
            <w:tcW w:w="820" w:type="dxa"/>
            <w:vAlign w:val="center"/>
          </w:tcPr>
          <w:p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656884" w:rsidRPr="00B120C9" w:rsidTr="009556A0">
        <w:trPr>
          <w:trHeight w:val="852"/>
        </w:trPr>
        <w:tc>
          <w:tcPr>
            <w:tcW w:w="710" w:type="dxa"/>
            <w:vMerge/>
            <w:vAlign w:val="center"/>
          </w:tcPr>
          <w:p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實用性(使用者接受度、可行性、影響力)</w:t>
            </w:r>
          </w:p>
        </w:tc>
        <w:tc>
          <w:tcPr>
            <w:tcW w:w="820" w:type="dxa"/>
            <w:vAlign w:val="center"/>
          </w:tcPr>
          <w:p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656884" w:rsidRPr="00B120C9" w:rsidTr="009556A0">
        <w:trPr>
          <w:trHeight w:val="852"/>
        </w:trPr>
        <w:tc>
          <w:tcPr>
            <w:tcW w:w="710" w:type="dxa"/>
            <w:vMerge/>
            <w:vAlign w:val="center"/>
          </w:tcPr>
          <w:p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技術性(功能完整性、穩定性、可擴充性)</w:t>
            </w:r>
          </w:p>
        </w:tc>
        <w:tc>
          <w:tcPr>
            <w:tcW w:w="820" w:type="dxa"/>
            <w:vAlign w:val="center"/>
          </w:tcPr>
          <w:p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9556A0">
        <w:trPr>
          <w:trHeight w:val="852"/>
        </w:trPr>
        <w:tc>
          <w:tcPr>
            <w:tcW w:w="710" w:type="dxa"/>
            <w:vMerge/>
            <w:vAlign w:val="center"/>
          </w:tcPr>
          <w:p w:rsidR="00DD0699" w:rsidRPr="00B120C9" w:rsidRDefault="00DD0699" w:rsidP="00947AA5">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DD0699" w:rsidRPr="00B120C9" w:rsidRDefault="00DD0699" w:rsidP="00DD0699">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DD0699" w:rsidRPr="00B120C9" w:rsidRDefault="00DD0699" w:rsidP="00DD0699">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說明展示表達能力</w:t>
            </w:r>
            <w:r w:rsidR="00656884" w:rsidRPr="00656884">
              <w:rPr>
                <w:rFonts w:asciiTheme="majorEastAsia" w:eastAsiaTheme="majorEastAsia" w:hAnsiTheme="majorEastAsia" w:hint="eastAsia"/>
                <w:color w:val="000000" w:themeColor="text1"/>
                <w:sz w:val="24"/>
              </w:rPr>
              <w:t>(作品展示、說明</w:t>
            </w:r>
            <w:proofErr w:type="gramStart"/>
            <w:r w:rsidR="00656884" w:rsidRPr="00656884">
              <w:rPr>
                <w:rFonts w:asciiTheme="majorEastAsia" w:eastAsiaTheme="majorEastAsia" w:hAnsiTheme="majorEastAsia" w:hint="eastAsia"/>
                <w:color w:val="000000" w:themeColor="text1"/>
                <w:sz w:val="24"/>
              </w:rPr>
              <w:t>清楚、</w:t>
            </w:r>
            <w:proofErr w:type="gramEnd"/>
            <w:r w:rsidR="00656884" w:rsidRPr="00656884">
              <w:rPr>
                <w:rFonts w:asciiTheme="majorEastAsia" w:eastAsiaTheme="majorEastAsia" w:hAnsiTheme="majorEastAsia" w:hint="eastAsia"/>
                <w:color w:val="000000" w:themeColor="text1"/>
                <w:sz w:val="24"/>
              </w:rPr>
              <w:t>整體概念完整)</w:t>
            </w:r>
          </w:p>
        </w:tc>
        <w:tc>
          <w:tcPr>
            <w:tcW w:w="820" w:type="dxa"/>
            <w:vAlign w:val="center"/>
          </w:tcPr>
          <w:p w:rsidR="00DD0699" w:rsidRPr="00B120C9" w:rsidRDefault="00DD0699" w:rsidP="00DD0699">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rsidTr="001F1A41">
        <w:trPr>
          <w:trHeight w:val="836"/>
        </w:trPr>
        <w:tc>
          <w:tcPr>
            <w:tcW w:w="710" w:type="dxa"/>
            <w:vMerge w:val="restart"/>
            <w:vAlign w:val="center"/>
          </w:tcPr>
          <w:p w:rsidR="000E60C2" w:rsidRPr="00B120C9" w:rsidRDefault="000E60C2" w:rsidP="00947AA5">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6237" w:type="dxa"/>
            <w:vAlign w:val="center"/>
          </w:tcPr>
          <w:p w:rsidR="000E60C2" w:rsidRPr="00B120C9" w:rsidRDefault="000E60C2" w:rsidP="00FE5E3E">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創新性(創意構想程度、服務創新性、資料呈現方式)</w:t>
            </w:r>
          </w:p>
        </w:tc>
        <w:tc>
          <w:tcPr>
            <w:tcW w:w="820" w:type="dxa"/>
            <w:vAlign w:val="center"/>
          </w:tcPr>
          <w:p w:rsidR="000E60C2" w:rsidRPr="00B120C9" w:rsidRDefault="000557BE"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2</w:t>
            </w:r>
            <w:r w:rsidRPr="00B120C9">
              <w:rPr>
                <w:rFonts w:asciiTheme="majorEastAsia" w:eastAsiaTheme="majorEastAsia" w:hAnsiTheme="majorEastAsia"/>
                <w:color w:val="000000" w:themeColor="text1"/>
                <w:sz w:val="24"/>
              </w:rPr>
              <w:t>5</w:t>
            </w:r>
            <w:r w:rsidR="000E60C2" w:rsidRPr="00B120C9">
              <w:rPr>
                <w:rFonts w:asciiTheme="majorEastAsia" w:eastAsiaTheme="majorEastAsia" w:hAnsiTheme="majorEastAsia"/>
                <w:color w:val="000000" w:themeColor="text1"/>
                <w:sz w:val="24"/>
              </w:rPr>
              <w:t>%</w:t>
            </w:r>
          </w:p>
        </w:tc>
      </w:tr>
      <w:tr w:rsidR="00B120C9" w:rsidRPr="00B120C9" w:rsidTr="001F1A41">
        <w:trPr>
          <w:trHeight w:val="836"/>
        </w:trPr>
        <w:tc>
          <w:tcPr>
            <w:tcW w:w="710" w:type="dxa"/>
            <w:vMerge/>
            <w:vAlign w:val="center"/>
          </w:tcPr>
          <w:p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0E60C2" w:rsidRPr="00B120C9" w:rsidRDefault="000E60C2"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實用性(功能性、可行性、穩定性、擴充性)</w:t>
            </w:r>
          </w:p>
        </w:tc>
        <w:tc>
          <w:tcPr>
            <w:tcW w:w="820" w:type="dxa"/>
            <w:vAlign w:val="center"/>
          </w:tcPr>
          <w:p w:rsidR="000E60C2" w:rsidRPr="00B120C9"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25</w:t>
            </w:r>
            <w:r w:rsidR="000E60C2" w:rsidRPr="00B120C9">
              <w:rPr>
                <w:rFonts w:asciiTheme="majorEastAsia" w:eastAsiaTheme="majorEastAsia" w:hAnsiTheme="majorEastAsia"/>
                <w:color w:val="000000" w:themeColor="text1"/>
              </w:rPr>
              <w:t>%</w:t>
            </w:r>
          </w:p>
        </w:tc>
      </w:tr>
      <w:tr w:rsidR="00B120C9" w:rsidRPr="00B120C9" w:rsidTr="001F1A41">
        <w:trPr>
          <w:trHeight w:val="836"/>
        </w:trPr>
        <w:tc>
          <w:tcPr>
            <w:tcW w:w="710" w:type="dxa"/>
            <w:vMerge/>
            <w:vAlign w:val="center"/>
          </w:tcPr>
          <w:p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0E60C2" w:rsidRPr="00B120C9" w:rsidRDefault="000557BE"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教育開放資料使用度(數量與程度)</w:t>
            </w:r>
          </w:p>
        </w:tc>
        <w:tc>
          <w:tcPr>
            <w:tcW w:w="820" w:type="dxa"/>
            <w:vAlign w:val="center"/>
          </w:tcPr>
          <w:p w:rsidR="000E60C2" w:rsidRPr="00B120C9"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40</w:t>
            </w:r>
            <w:r w:rsidR="000E60C2" w:rsidRPr="00B120C9">
              <w:rPr>
                <w:rFonts w:asciiTheme="majorEastAsia" w:eastAsiaTheme="majorEastAsia" w:hAnsiTheme="majorEastAsia"/>
                <w:color w:val="000000" w:themeColor="text1"/>
              </w:rPr>
              <w:t>%</w:t>
            </w:r>
          </w:p>
        </w:tc>
      </w:tr>
      <w:tr w:rsidR="00B120C9" w:rsidRPr="00B120C9" w:rsidTr="001F1A41">
        <w:trPr>
          <w:trHeight w:val="836"/>
        </w:trPr>
        <w:tc>
          <w:tcPr>
            <w:tcW w:w="710" w:type="dxa"/>
            <w:vMerge/>
            <w:vAlign w:val="center"/>
          </w:tcPr>
          <w:p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0E60C2" w:rsidRPr="00B120C9" w:rsidRDefault="000E60C2"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說明展示表達能力(主題符合度、說明清晰度、整體概念呈現)</w:t>
            </w:r>
          </w:p>
        </w:tc>
        <w:tc>
          <w:tcPr>
            <w:tcW w:w="820" w:type="dxa"/>
            <w:vAlign w:val="center"/>
          </w:tcPr>
          <w:p w:rsidR="000E60C2" w:rsidRPr="00B120C9" w:rsidRDefault="000E60C2"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10%</w:t>
            </w:r>
          </w:p>
        </w:tc>
      </w:tr>
      <w:tr w:rsidR="00B120C9" w:rsidRPr="00B120C9" w:rsidTr="001F1A41">
        <w:trPr>
          <w:trHeight w:val="691"/>
        </w:trPr>
        <w:tc>
          <w:tcPr>
            <w:tcW w:w="710" w:type="dxa"/>
            <w:vMerge w:val="restart"/>
            <w:vAlign w:val="center"/>
          </w:tcPr>
          <w:p w:rsidR="00F5453B" w:rsidRPr="00B120C9" w:rsidRDefault="00F5453B"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6237" w:type="dxa"/>
            <w:vAlign w:val="center"/>
          </w:tcPr>
          <w:p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創新性(創意、構想、應用)</w:t>
            </w:r>
          </w:p>
        </w:tc>
        <w:tc>
          <w:tcPr>
            <w:tcW w:w="820" w:type="dxa"/>
            <w:vAlign w:val="center"/>
          </w:tcPr>
          <w:p w:rsidR="00F5453B" w:rsidRPr="00B120C9" w:rsidRDefault="00F5453B" w:rsidP="00FE5E3E">
            <w:pPr>
              <w:widowControl/>
              <w:adjustRightInd w:val="0"/>
              <w:snapToGrid w:val="0"/>
              <w:spacing w:line="340" w:lineRule="exact"/>
              <w:jc w:val="center"/>
              <w:textAlignment w:val="baseline"/>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45%</w:t>
            </w:r>
          </w:p>
        </w:tc>
      </w:tr>
      <w:tr w:rsidR="00B120C9" w:rsidRPr="00B120C9" w:rsidTr="001F1A41">
        <w:trPr>
          <w:trHeight w:val="691"/>
        </w:trPr>
        <w:tc>
          <w:tcPr>
            <w:tcW w:w="710" w:type="dxa"/>
            <w:vMerge/>
            <w:vAlign w:val="center"/>
          </w:tcPr>
          <w:p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 xml:space="preserve">實用性(市場、功能、可行) </w:t>
            </w:r>
          </w:p>
        </w:tc>
        <w:tc>
          <w:tcPr>
            <w:tcW w:w="820" w:type="dxa"/>
            <w:vAlign w:val="center"/>
          </w:tcPr>
          <w:p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35%</w:t>
            </w:r>
          </w:p>
        </w:tc>
      </w:tr>
      <w:tr w:rsidR="00B120C9" w:rsidRPr="00B120C9" w:rsidTr="001F1A41">
        <w:trPr>
          <w:trHeight w:val="691"/>
        </w:trPr>
        <w:tc>
          <w:tcPr>
            <w:tcW w:w="710" w:type="dxa"/>
            <w:vMerge/>
            <w:vAlign w:val="center"/>
          </w:tcPr>
          <w:p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kern w:val="24"/>
              </w:rPr>
              <w:t>表達能力(作品展示、說明</w:t>
            </w:r>
            <w:proofErr w:type="gramStart"/>
            <w:r w:rsidRPr="00B120C9">
              <w:rPr>
                <w:rFonts w:asciiTheme="majorEastAsia" w:eastAsiaTheme="majorEastAsia" w:hAnsiTheme="majorEastAsia" w:hint="eastAsia"/>
                <w:bCs/>
                <w:color w:val="000000" w:themeColor="text1"/>
                <w:kern w:val="24"/>
              </w:rPr>
              <w:t>清楚、</w:t>
            </w:r>
            <w:proofErr w:type="gramEnd"/>
            <w:r w:rsidRPr="00B120C9">
              <w:rPr>
                <w:rFonts w:asciiTheme="majorEastAsia" w:eastAsiaTheme="majorEastAsia" w:hAnsiTheme="majorEastAsia" w:hint="eastAsia"/>
                <w:bCs/>
                <w:color w:val="000000" w:themeColor="text1"/>
                <w:kern w:val="24"/>
              </w:rPr>
              <w:t>整體概念完整)</w:t>
            </w:r>
          </w:p>
        </w:tc>
        <w:tc>
          <w:tcPr>
            <w:tcW w:w="820" w:type="dxa"/>
            <w:vAlign w:val="center"/>
          </w:tcPr>
          <w:p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20%</w:t>
            </w:r>
          </w:p>
        </w:tc>
      </w:tr>
      <w:tr w:rsidR="00B120C9" w:rsidRPr="00B120C9" w:rsidTr="001F1A41">
        <w:trPr>
          <w:trHeight w:val="691"/>
        </w:trPr>
        <w:tc>
          <w:tcPr>
            <w:tcW w:w="710" w:type="dxa"/>
            <w:vMerge w:val="restart"/>
            <w:vAlign w:val="center"/>
          </w:tcPr>
          <w:p w:rsidR="00F5453B" w:rsidRPr="00B120C9" w:rsidRDefault="00F5453B"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237" w:type="dxa"/>
            <w:vAlign w:val="center"/>
          </w:tcPr>
          <w:p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技術創新性(創意、構想)</w:t>
            </w:r>
          </w:p>
        </w:tc>
        <w:tc>
          <w:tcPr>
            <w:tcW w:w="820" w:type="dxa"/>
            <w:vAlign w:val="center"/>
          </w:tcPr>
          <w:p w:rsidR="00F5453B" w:rsidRPr="00B120C9" w:rsidRDefault="00F5453B" w:rsidP="00FE5E3E">
            <w:pPr>
              <w:pStyle w:val="Web"/>
              <w:spacing w:before="0" w:beforeAutospacing="0" w:after="0" w:afterAutospacing="0" w:line="340" w:lineRule="exact"/>
              <w:ind w:firstLineChars="2" w:firstLine="5"/>
              <w:jc w:val="center"/>
              <w:textAlignment w:val="baseline"/>
              <w:rPr>
                <w:rFonts w:asciiTheme="majorEastAsia" w:eastAsiaTheme="majorEastAsia" w:hAnsiTheme="majorEastAsia"/>
                <w:bCs/>
                <w:color w:val="000000" w:themeColor="text1"/>
                <w:kern w:val="2"/>
              </w:rPr>
            </w:pPr>
            <w:r w:rsidRPr="00B120C9">
              <w:rPr>
                <w:rFonts w:asciiTheme="majorEastAsia" w:eastAsiaTheme="majorEastAsia" w:hAnsiTheme="majorEastAsia" w:hint="eastAsia"/>
                <w:bCs/>
                <w:color w:val="000000" w:themeColor="text1"/>
                <w:kern w:val="2"/>
              </w:rPr>
              <w:t>35%</w:t>
            </w:r>
          </w:p>
        </w:tc>
      </w:tr>
      <w:tr w:rsidR="00B120C9" w:rsidRPr="00B120C9" w:rsidTr="001F1A41">
        <w:trPr>
          <w:trHeight w:val="691"/>
        </w:trPr>
        <w:tc>
          <w:tcPr>
            <w:tcW w:w="710" w:type="dxa"/>
            <w:vMerge/>
            <w:vAlign w:val="center"/>
          </w:tcPr>
          <w:p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技術可行性(穩定性、成熟度、完整性、擴充性)</w:t>
            </w:r>
          </w:p>
        </w:tc>
        <w:tc>
          <w:tcPr>
            <w:tcW w:w="820" w:type="dxa"/>
            <w:vAlign w:val="center"/>
          </w:tcPr>
          <w:p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bCs/>
                <w:color w:val="000000" w:themeColor="text1"/>
                <w:kern w:val="2"/>
              </w:rPr>
            </w:pPr>
            <w:r w:rsidRPr="00B120C9">
              <w:rPr>
                <w:rFonts w:asciiTheme="majorEastAsia" w:eastAsiaTheme="majorEastAsia" w:hAnsiTheme="majorEastAsia" w:hint="eastAsia"/>
                <w:bCs/>
                <w:color w:val="000000" w:themeColor="text1"/>
                <w:kern w:val="2"/>
              </w:rPr>
              <w:t>45%</w:t>
            </w:r>
          </w:p>
        </w:tc>
      </w:tr>
      <w:tr w:rsidR="00B120C9" w:rsidRPr="00B120C9" w:rsidTr="001F1A41">
        <w:trPr>
          <w:trHeight w:val="691"/>
        </w:trPr>
        <w:tc>
          <w:tcPr>
            <w:tcW w:w="710" w:type="dxa"/>
            <w:vMerge/>
            <w:vAlign w:val="center"/>
          </w:tcPr>
          <w:p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表達能力(作品展示、說明</w:t>
            </w:r>
            <w:proofErr w:type="gramStart"/>
            <w:r w:rsidRPr="00B120C9">
              <w:rPr>
                <w:rFonts w:asciiTheme="majorEastAsia" w:eastAsiaTheme="majorEastAsia" w:hAnsiTheme="majorEastAsia" w:hint="eastAsia"/>
                <w:b w:val="0"/>
                <w:color w:val="000000" w:themeColor="text1"/>
                <w:sz w:val="24"/>
              </w:rPr>
              <w:t>清楚、</w:t>
            </w:r>
            <w:proofErr w:type="gramEnd"/>
            <w:r w:rsidRPr="00B120C9">
              <w:rPr>
                <w:rFonts w:asciiTheme="majorEastAsia" w:eastAsiaTheme="majorEastAsia" w:hAnsiTheme="majorEastAsia" w:hint="eastAsia"/>
                <w:b w:val="0"/>
                <w:color w:val="000000" w:themeColor="text1"/>
                <w:sz w:val="24"/>
              </w:rPr>
              <w:t>整體概念完整)</w:t>
            </w:r>
          </w:p>
        </w:tc>
        <w:tc>
          <w:tcPr>
            <w:tcW w:w="820" w:type="dxa"/>
            <w:vAlign w:val="center"/>
          </w:tcPr>
          <w:p w:rsidR="00F5453B" w:rsidRPr="00B120C9" w:rsidRDefault="00F5453B" w:rsidP="00FE5E3E">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20%</w:t>
            </w:r>
          </w:p>
        </w:tc>
      </w:tr>
      <w:tr w:rsidR="00B120C9" w:rsidRPr="00B120C9" w:rsidTr="001F1A41">
        <w:trPr>
          <w:trHeight w:val="781"/>
        </w:trPr>
        <w:tc>
          <w:tcPr>
            <w:tcW w:w="710" w:type="dxa"/>
            <w:vMerge w:val="restart"/>
            <w:vAlign w:val="center"/>
          </w:tcPr>
          <w:p w:rsidR="00050B07" w:rsidRPr="00B120C9" w:rsidRDefault="00050B07"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創新性(AI創新應用、創意、構想等)</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35%</w:t>
            </w:r>
          </w:p>
        </w:tc>
      </w:tr>
      <w:tr w:rsidR="00B120C9" w:rsidRPr="00B120C9" w:rsidTr="001F1A41">
        <w:trPr>
          <w:trHeight w:val="781"/>
        </w:trPr>
        <w:tc>
          <w:tcPr>
            <w:tcW w:w="710" w:type="dxa"/>
            <w:vMerge/>
            <w:vAlign w:val="center"/>
          </w:tcPr>
          <w:p w:rsidR="00050B07" w:rsidRPr="00B120C9" w:rsidRDefault="00050B07" w:rsidP="00050B07">
            <w:pPr>
              <w:pStyle w:val="a5"/>
              <w:adjustRightInd w:val="0"/>
              <w:spacing w:beforeLines="0" w:afterLines="0"/>
              <w:ind w:left="1922"/>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技術性(AI模型開發、精</w:t>
            </w:r>
            <w:proofErr w:type="gramStart"/>
            <w:r w:rsidRPr="00B120C9">
              <w:rPr>
                <w:rFonts w:asciiTheme="majorEastAsia" w:eastAsiaTheme="majorEastAsia" w:hAnsiTheme="majorEastAsia" w:hint="eastAsia"/>
                <w:b w:val="0"/>
                <w:color w:val="000000" w:themeColor="text1"/>
                <w:sz w:val="24"/>
              </w:rPr>
              <w:t>準</w:t>
            </w:r>
            <w:proofErr w:type="gramEnd"/>
            <w:r w:rsidRPr="00B120C9">
              <w:rPr>
                <w:rFonts w:asciiTheme="majorEastAsia" w:eastAsiaTheme="majorEastAsia" w:hAnsiTheme="majorEastAsia" w:hint="eastAsia"/>
                <w:b w:val="0"/>
                <w:color w:val="000000" w:themeColor="text1"/>
                <w:sz w:val="24"/>
              </w:rPr>
              <w:t xml:space="preserve">度、功能性、穩定性等) </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25%</w:t>
            </w:r>
          </w:p>
        </w:tc>
      </w:tr>
      <w:tr w:rsidR="00B120C9" w:rsidRPr="00B120C9" w:rsidTr="001F1A41">
        <w:trPr>
          <w:trHeight w:val="781"/>
        </w:trPr>
        <w:tc>
          <w:tcPr>
            <w:tcW w:w="710" w:type="dxa"/>
            <w:vMerge/>
            <w:vAlign w:val="center"/>
          </w:tcPr>
          <w:p w:rsidR="00050B07" w:rsidRPr="00B120C9" w:rsidRDefault="00050B07" w:rsidP="00947AA5">
            <w:pPr>
              <w:pStyle w:val="a5"/>
              <w:numPr>
                <w:ilvl w:val="3"/>
                <w:numId w:val="60"/>
              </w:numPr>
              <w:adjustRightInd w:val="0"/>
              <w:spacing w:beforeLines="0" w:afterLines="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實用性(可執行度、整合性、使用端接受度等) </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25%</w:t>
            </w:r>
          </w:p>
        </w:tc>
      </w:tr>
      <w:tr w:rsidR="00B120C9" w:rsidRPr="00B120C9" w:rsidTr="001F1A41">
        <w:trPr>
          <w:trHeight w:val="781"/>
        </w:trPr>
        <w:tc>
          <w:tcPr>
            <w:tcW w:w="710" w:type="dxa"/>
            <w:vMerge/>
            <w:vAlign w:val="center"/>
          </w:tcPr>
          <w:p w:rsidR="00050B07" w:rsidRPr="00B120C9" w:rsidRDefault="00050B07" w:rsidP="00050B07">
            <w:pPr>
              <w:pStyle w:val="a5"/>
              <w:adjustRightInd w:val="0"/>
              <w:spacing w:beforeLines="0" w:afterLines="0"/>
              <w:ind w:left="1922"/>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說明展示表達能力(主題符合度、說明清晰度、整體概念呈現)</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15%</w:t>
            </w:r>
          </w:p>
        </w:tc>
      </w:tr>
      <w:tr w:rsidR="00B52943" w:rsidRPr="00B120C9" w:rsidTr="001F1A41">
        <w:trPr>
          <w:trHeight w:val="823"/>
        </w:trPr>
        <w:tc>
          <w:tcPr>
            <w:tcW w:w="710" w:type="dxa"/>
            <w:vMerge w:val="restart"/>
            <w:vAlign w:val="center"/>
          </w:tcPr>
          <w:p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rsidR="00B52943" w:rsidRPr="00B120C9" w:rsidRDefault="00B52943" w:rsidP="00B52943">
            <w:pPr>
              <w:pStyle w:val="31"/>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237" w:type="dxa"/>
            <w:vAlign w:val="center"/>
          </w:tcPr>
          <w:p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創新性(創意構想程度、服務創新性、資料呈現方式)</w:t>
            </w:r>
          </w:p>
        </w:tc>
        <w:tc>
          <w:tcPr>
            <w:tcW w:w="820" w:type="dxa"/>
            <w:vAlign w:val="center"/>
          </w:tcPr>
          <w:p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30%</w:t>
            </w:r>
          </w:p>
        </w:tc>
      </w:tr>
      <w:tr w:rsidR="00B52943" w:rsidRPr="00B120C9" w:rsidTr="001F1A41">
        <w:trPr>
          <w:trHeight w:val="823"/>
        </w:trPr>
        <w:tc>
          <w:tcPr>
            <w:tcW w:w="710" w:type="dxa"/>
            <w:vMerge/>
            <w:vAlign w:val="center"/>
          </w:tcPr>
          <w:p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實用性(功能性、可行性、穩定性、擴充性)</w:t>
            </w:r>
          </w:p>
        </w:tc>
        <w:tc>
          <w:tcPr>
            <w:tcW w:w="820" w:type="dxa"/>
            <w:vAlign w:val="center"/>
          </w:tcPr>
          <w:p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B52943" w:rsidRPr="00B120C9" w:rsidTr="001F1A41">
        <w:trPr>
          <w:trHeight w:val="823"/>
        </w:trPr>
        <w:tc>
          <w:tcPr>
            <w:tcW w:w="710" w:type="dxa"/>
            <w:vMerge/>
            <w:vAlign w:val="center"/>
          </w:tcPr>
          <w:p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資料使用度(使用</w:t>
            </w:r>
            <w:proofErr w:type="gramStart"/>
            <w:r>
              <w:rPr>
                <w:rFonts w:ascii="標楷體" w:hAnsi="標楷體" w:hint="eastAsia"/>
                <w:color w:val="000000"/>
                <w:sz w:val="24"/>
              </w:rPr>
              <w:t>勞動部及其</w:t>
            </w:r>
            <w:proofErr w:type="gramEnd"/>
            <w:r>
              <w:rPr>
                <w:rFonts w:ascii="標楷體" w:hAnsi="標楷體" w:hint="eastAsia"/>
                <w:color w:val="000000"/>
                <w:sz w:val="24"/>
              </w:rPr>
              <w:t>所屬機關「開放資料」的數量與程度)</w:t>
            </w:r>
          </w:p>
        </w:tc>
        <w:tc>
          <w:tcPr>
            <w:tcW w:w="820" w:type="dxa"/>
            <w:vAlign w:val="center"/>
          </w:tcPr>
          <w:p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20%</w:t>
            </w:r>
          </w:p>
        </w:tc>
      </w:tr>
      <w:tr w:rsidR="00B52943" w:rsidRPr="00B120C9" w:rsidTr="001F1A41">
        <w:trPr>
          <w:trHeight w:val="1476"/>
        </w:trPr>
        <w:tc>
          <w:tcPr>
            <w:tcW w:w="710" w:type="dxa"/>
            <w:vMerge/>
            <w:vAlign w:val="center"/>
          </w:tcPr>
          <w:p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說明展示表達能力(主題符合度、說明清晰度、整體概念呈現)</w:t>
            </w:r>
          </w:p>
        </w:tc>
        <w:tc>
          <w:tcPr>
            <w:tcW w:w="820" w:type="dxa"/>
            <w:vAlign w:val="center"/>
          </w:tcPr>
          <w:p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10%</w:t>
            </w:r>
          </w:p>
        </w:tc>
      </w:tr>
      <w:tr w:rsidR="007F4AE5" w:rsidRPr="00B120C9" w:rsidTr="009556A0">
        <w:trPr>
          <w:trHeight w:val="980"/>
        </w:trPr>
        <w:tc>
          <w:tcPr>
            <w:tcW w:w="710" w:type="dxa"/>
            <w:vMerge w:val="restart"/>
            <w:vAlign w:val="center"/>
          </w:tcPr>
          <w:p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資料隱私保護-創新應用組</w:t>
            </w:r>
          </w:p>
          <w:p w:rsidR="007F4AE5" w:rsidRPr="00B120C9" w:rsidRDefault="007F4AE5" w:rsidP="00833378">
            <w:pPr>
              <w:pStyle w:val="31"/>
              <w:spacing w:line="3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833378">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237" w:type="dxa"/>
            <w:vAlign w:val="center"/>
          </w:tcPr>
          <w:p w:rsidR="007F4AE5" w:rsidRDefault="007F4AE5" w:rsidP="00833378">
            <w:pPr>
              <w:rPr>
                <w:rFonts w:eastAsia="標楷體"/>
              </w:rPr>
            </w:pPr>
            <w:r>
              <w:rPr>
                <w:rFonts w:eastAsia="標楷體" w:hint="eastAsia"/>
              </w:rPr>
              <w:t>資料隱私保護力</w:t>
            </w:r>
            <w:r>
              <w:rPr>
                <w:rFonts w:eastAsia="標楷體"/>
              </w:rPr>
              <w:t>(</w:t>
            </w:r>
            <w:r>
              <w:rPr>
                <w:rFonts w:eastAsia="標楷體" w:hint="eastAsia"/>
              </w:rPr>
              <w:t>技術應用程度與精確度</w:t>
            </w:r>
            <w:r>
              <w:rPr>
                <w:rFonts w:eastAsia="標楷體"/>
              </w:rPr>
              <w:t>)</w:t>
            </w:r>
          </w:p>
        </w:tc>
        <w:tc>
          <w:tcPr>
            <w:tcW w:w="820" w:type="dxa"/>
            <w:vAlign w:val="center"/>
          </w:tcPr>
          <w:p w:rsidR="007F4AE5" w:rsidRDefault="007F4AE5" w:rsidP="00833378">
            <w:pPr>
              <w:jc w:val="center"/>
              <w:rPr>
                <w:rFonts w:eastAsia="標楷體"/>
              </w:rPr>
            </w:pPr>
            <w:r>
              <w:rPr>
                <w:rFonts w:eastAsia="標楷體"/>
              </w:rPr>
              <w:t>30%</w:t>
            </w:r>
          </w:p>
        </w:tc>
      </w:tr>
      <w:tr w:rsidR="007F4AE5" w:rsidRPr="00B120C9" w:rsidTr="009556A0">
        <w:trPr>
          <w:trHeight w:val="980"/>
        </w:trPr>
        <w:tc>
          <w:tcPr>
            <w:tcW w:w="710" w:type="dxa"/>
            <w:vMerge/>
            <w:vAlign w:val="center"/>
          </w:tcPr>
          <w:p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7F4AE5" w:rsidRDefault="007F4AE5" w:rsidP="00833378">
            <w:pPr>
              <w:rPr>
                <w:rFonts w:eastAsia="標楷體"/>
              </w:rPr>
            </w:pPr>
            <w:r>
              <w:rPr>
                <w:rFonts w:eastAsia="標楷體" w:hint="eastAsia"/>
              </w:rPr>
              <w:t>實用性</w:t>
            </w:r>
            <w:r>
              <w:rPr>
                <w:rFonts w:eastAsia="標楷體"/>
              </w:rPr>
              <w:t>(</w:t>
            </w:r>
            <w:r w:rsidR="00150F66" w:rsidRPr="00150F66">
              <w:rPr>
                <w:rFonts w:eastAsia="標楷體" w:hint="eastAsia"/>
              </w:rPr>
              <w:t>技術可行性、成效</w:t>
            </w:r>
            <w:r>
              <w:rPr>
                <w:rFonts w:eastAsia="標楷體"/>
              </w:rPr>
              <w:t>)</w:t>
            </w:r>
          </w:p>
        </w:tc>
        <w:tc>
          <w:tcPr>
            <w:tcW w:w="820" w:type="dxa"/>
            <w:vAlign w:val="center"/>
          </w:tcPr>
          <w:p w:rsidR="007F4AE5" w:rsidRDefault="007F4AE5" w:rsidP="00833378">
            <w:pPr>
              <w:jc w:val="center"/>
              <w:rPr>
                <w:rFonts w:eastAsia="標楷體"/>
              </w:rPr>
            </w:pPr>
            <w:r>
              <w:rPr>
                <w:rFonts w:eastAsia="標楷體"/>
              </w:rPr>
              <w:t>30%</w:t>
            </w:r>
          </w:p>
        </w:tc>
      </w:tr>
      <w:tr w:rsidR="007F4AE5" w:rsidRPr="00B120C9" w:rsidTr="009556A0">
        <w:trPr>
          <w:trHeight w:val="980"/>
        </w:trPr>
        <w:tc>
          <w:tcPr>
            <w:tcW w:w="710" w:type="dxa"/>
            <w:vMerge/>
            <w:vAlign w:val="center"/>
          </w:tcPr>
          <w:p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7F4AE5" w:rsidRDefault="007F4AE5" w:rsidP="00833378">
            <w:pPr>
              <w:rPr>
                <w:rFonts w:eastAsia="標楷體"/>
              </w:rPr>
            </w:pPr>
            <w:r>
              <w:rPr>
                <w:rFonts w:eastAsia="標楷體" w:hint="eastAsia"/>
              </w:rPr>
              <w:t>創新性</w:t>
            </w:r>
            <w:r>
              <w:rPr>
                <w:rFonts w:eastAsia="標楷體"/>
              </w:rPr>
              <w:t>(</w:t>
            </w:r>
            <w:r>
              <w:rPr>
                <w:rFonts w:eastAsia="標楷體" w:hint="eastAsia"/>
              </w:rPr>
              <w:t>創意與創新程度</w:t>
            </w:r>
            <w:r>
              <w:rPr>
                <w:rFonts w:eastAsia="標楷體"/>
              </w:rPr>
              <w:t>)</w:t>
            </w:r>
          </w:p>
        </w:tc>
        <w:tc>
          <w:tcPr>
            <w:tcW w:w="820" w:type="dxa"/>
            <w:vAlign w:val="center"/>
          </w:tcPr>
          <w:p w:rsidR="007F4AE5" w:rsidRDefault="007F4AE5" w:rsidP="00833378">
            <w:pPr>
              <w:jc w:val="center"/>
              <w:rPr>
                <w:rFonts w:eastAsia="標楷體"/>
              </w:rPr>
            </w:pPr>
            <w:r>
              <w:rPr>
                <w:rFonts w:eastAsia="標楷體"/>
              </w:rPr>
              <w:t>20%</w:t>
            </w:r>
          </w:p>
        </w:tc>
      </w:tr>
      <w:tr w:rsidR="007F4AE5" w:rsidRPr="00B120C9" w:rsidTr="009556A0">
        <w:trPr>
          <w:trHeight w:val="980"/>
        </w:trPr>
        <w:tc>
          <w:tcPr>
            <w:tcW w:w="710" w:type="dxa"/>
            <w:vMerge/>
            <w:vAlign w:val="center"/>
          </w:tcPr>
          <w:p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7F4AE5" w:rsidRDefault="007F4AE5" w:rsidP="00833378">
            <w:pPr>
              <w:rPr>
                <w:rFonts w:eastAsia="標楷體"/>
              </w:rPr>
            </w:pPr>
            <w:r>
              <w:rPr>
                <w:rFonts w:eastAsia="標楷體" w:hint="eastAsia"/>
              </w:rPr>
              <w:t>文件完善程度</w:t>
            </w:r>
          </w:p>
        </w:tc>
        <w:tc>
          <w:tcPr>
            <w:tcW w:w="820" w:type="dxa"/>
            <w:vAlign w:val="center"/>
          </w:tcPr>
          <w:p w:rsidR="007F4AE5" w:rsidRDefault="007F4AE5" w:rsidP="00833378">
            <w:pPr>
              <w:jc w:val="center"/>
              <w:rPr>
                <w:rFonts w:eastAsia="標楷體"/>
              </w:rPr>
            </w:pPr>
            <w:r>
              <w:rPr>
                <w:rFonts w:eastAsia="標楷體"/>
              </w:rPr>
              <w:t>10%</w:t>
            </w:r>
          </w:p>
        </w:tc>
      </w:tr>
      <w:tr w:rsidR="007F4AE5" w:rsidRPr="00B120C9" w:rsidTr="009556A0">
        <w:trPr>
          <w:trHeight w:val="980"/>
        </w:trPr>
        <w:tc>
          <w:tcPr>
            <w:tcW w:w="710" w:type="dxa"/>
            <w:vMerge/>
            <w:vAlign w:val="center"/>
          </w:tcPr>
          <w:p w:rsidR="007F4AE5" w:rsidRPr="00B120C9" w:rsidRDefault="007F4AE5" w:rsidP="007F4AE5">
            <w:pPr>
              <w:pStyle w:val="a5"/>
              <w:adjustRightInd w:val="0"/>
              <w:spacing w:beforeLines="0" w:afterLines="0"/>
              <w:rPr>
                <w:rFonts w:asciiTheme="majorEastAsia" w:eastAsiaTheme="majorEastAsia" w:hAnsiTheme="majorEastAsia"/>
                <w:b w:val="0"/>
                <w:color w:val="000000" w:themeColor="text1"/>
                <w:sz w:val="24"/>
              </w:rPr>
            </w:pPr>
          </w:p>
        </w:tc>
        <w:tc>
          <w:tcPr>
            <w:tcW w:w="3118" w:type="dxa"/>
            <w:vMerge/>
            <w:vAlign w:val="center"/>
          </w:tcPr>
          <w:p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rsidR="007F4AE5" w:rsidRDefault="007F4AE5" w:rsidP="00833378">
            <w:pPr>
              <w:rPr>
                <w:rFonts w:eastAsia="標楷體"/>
              </w:rPr>
            </w:pPr>
            <w:r w:rsidRPr="007F4AE5">
              <w:rPr>
                <w:rFonts w:eastAsia="標楷體" w:hint="eastAsia"/>
              </w:rPr>
              <w:t>說明展示表達能力</w:t>
            </w:r>
          </w:p>
        </w:tc>
        <w:tc>
          <w:tcPr>
            <w:tcW w:w="820" w:type="dxa"/>
            <w:vAlign w:val="center"/>
          </w:tcPr>
          <w:p w:rsidR="007F4AE5" w:rsidRDefault="007F4AE5" w:rsidP="00833378">
            <w:pPr>
              <w:jc w:val="center"/>
              <w:rPr>
                <w:rFonts w:eastAsia="標楷體"/>
              </w:rPr>
            </w:pPr>
            <w:r w:rsidRPr="007F4AE5">
              <w:rPr>
                <w:rFonts w:eastAsia="標楷體" w:hint="eastAsia"/>
              </w:rPr>
              <w:t>10%</w:t>
            </w:r>
          </w:p>
        </w:tc>
      </w:tr>
      <w:tr w:rsidR="00B120C9" w:rsidRPr="00B120C9" w:rsidTr="009556A0">
        <w:trPr>
          <w:trHeight w:val="953"/>
        </w:trPr>
        <w:tc>
          <w:tcPr>
            <w:tcW w:w="710" w:type="dxa"/>
            <w:vMerge w:val="restart"/>
            <w:vAlign w:val="center"/>
          </w:tcPr>
          <w:p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333E0F" w:rsidRPr="00B120C9" w:rsidRDefault="00333E0F" w:rsidP="00130179">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w:t>
            </w:r>
            <w:r w:rsidR="00040D63" w:rsidRPr="00B120C9">
              <w:rPr>
                <w:rFonts w:asciiTheme="majorEastAsia" w:eastAsiaTheme="majorEastAsia" w:hAnsiTheme="majorEastAsia" w:hint="eastAsia"/>
                <w:color w:val="000000" w:themeColor="text1"/>
                <w:sz w:val="24"/>
              </w:rPr>
              <w:t>發展治理</w:t>
            </w:r>
            <w:r w:rsidRPr="00B120C9">
              <w:rPr>
                <w:rFonts w:asciiTheme="majorEastAsia" w:eastAsiaTheme="majorEastAsia" w:hAnsiTheme="majorEastAsia"/>
                <w:color w:val="000000" w:themeColor="text1"/>
                <w:sz w:val="24"/>
              </w:rPr>
              <w:t>創新組</w:t>
            </w:r>
          </w:p>
          <w:p w:rsidR="00333E0F" w:rsidRPr="00B120C9" w:rsidRDefault="00333E0F" w:rsidP="00333E0F">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6237" w:type="dxa"/>
            <w:vAlign w:val="center"/>
          </w:tcPr>
          <w:p w:rsidR="00333E0F" w:rsidRPr="00B120C9" w:rsidRDefault="00333E0F" w:rsidP="00333E0F">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創新性(包含創新度、影響力、整合性等但不限於此)</w:t>
            </w:r>
          </w:p>
        </w:tc>
        <w:tc>
          <w:tcPr>
            <w:tcW w:w="820" w:type="dxa"/>
            <w:vAlign w:val="center"/>
          </w:tcPr>
          <w:p w:rsidR="00333E0F" w:rsidRPr="00B120C9" w:rsidRDefault="00333E0F" w:rsidP="00333E0F">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30%</w:t>
            </w:r>
          </w:p>
        </w:tc>
      </w:tr>
      <w:tr w:rsidR="00B120C9" w:rsidRPr="00B120C9" w:rsidTr="009556A0">
        <w:trPr>
          <w:trHeight w:val="953"/>
        </w:trPr>
        <w:tc>
          <w:tcPr>
            <w:tcW w:w="710" w:type="dxa"/>
            <w:vMerge/>
            <w:vAlign w:val="center"/>
          </w:tcPr>
          <w:p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實用性(包含技術成熟度、市場潛力等但不限於此)</w:t>
            </w:r>
          </w:p>
        </w:tc>
        <w:tc>
          <w:tcPr>
            <w:tcW w:w="820" w:type="dxa"/>
            <w:vAlign w:val="center"/>
          </w:tcPr>
          <w:p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rsidTr="009556A0">
        <w:trPr>
          <w:trHeight w:val="953"/>
        </w:trPr>
        <w:tc>
          <w:tcPr>
            <w:tcW w:w="710" w:type="dxa"/>
            <w:vMerge/>
            <w:vAlign w:val="center"/>
          </w:tcPr>
          <w:p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加值性(開放資料加值程度、應用主題符合度等但不限於此)</w:t>
            </w:r>
          </w:p>
        </w:tc>
        <w:tc>
          <w:tcPr>
            <w:tcW w:w="820" w:type="dxa"/>
            <w:vAlign w:val="center"/>
          </w:tcPr>
          <w:p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9556A0">
        <w:trPr>
          <w:trHeight w:val="953"/>
        </w:trPr>
        <w:tc>
          <w:tcPr>
            <w:tcW w:w="710" w:type="dxa"/>
            <w:vMerge/>
            <w:vAlign w:val="center"/>
          </w:tcPr>
          <w:p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系統完整性</w:t>
            </w:r>
          </w:p>
        </w:tc>
        <w:tc>
          <w:tcPr>
            <w:tcW w:w="820" w:type="dxa"/>
            <w:vAlign w:val="center"/>
          </w:tcPr>
          <w:p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rsidTr="009556A0">
        <w:trPr>
          <w:trHeight w:val="953"/>
        </w:trPr>
        <w:tc>
          <w:tcPr>
            <w:tcW w:w="710" w:type="dxa"/>
            <w:vMerge/>
            <w:vAlign w:val="center"/>
          </w:tcPr>
          <w:p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說明展示表達能力</w:t>
            </w:r>
          </w:p>
        </w:tc>
        <w:tc>
          <w:tcPr>
            <w:tcW w:w="820" w:type="dxa"/>
            <w:vAlign w:val="center"/>
          </w:tcPr>
          <w:p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bCs/>
                <w:color w:val="000000" w:themeColor="text1"/>
                <w:kern w:val="24"/>
                <w:sz w:val="24"/>
              </w:rPr>
              <w:t>15%</w:t>
            </w:r>
          </w:p>
        </w:tc>
      </w:tr>
      <w:tr w:rsidR="00B120C9" w:rsidRPr="00B120C9" w:rsidTr="009556A0">
        <w:trPr>
          <w:trHeight w:val="770"/>
        </w:trPr>
        <w:tc>
          <w:tcPr>
            <w:tcW w:w="710" w:type="dxa"/>
            <w:vMerge w:val="restart"/>
            <w:vAlign w:val="center"/>
          </w:tcPr>
          <w:p w:rsidR="00050B07" w:rsidRPr="00B120C9" w:rsidRDefault="00050B07"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237" w:type="dxa"/>
            <w:vAlign w:val="center"/>
          </w:tcPr>
          <w:p w:rsidR="00050B07" w:rsidRPr="00B120C9" w:rsidRDefault="00050B07" w:rsidP="00050B07">
            <w:pPr>
              <w:pStyle w:val="31"/>
              <w:adjustRightInd w:val="0"/>
              <w:snapToGrid w:val="0"/>
              <w:spacing w:line="28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w:t>
            </w:r>
          </w:p>
        </w:tc>
        <w:tc>
          <w:tcPr>
            <w:tcW w:w="820" w:type="dxa"/>
            <w:vAlign w:val="center"/>
          </w:tcPr>
          <w:p w:rsidR="00050B07" w:rsidRPr="00B120C9" w:rsidRDefault="00050B07" w:rsidP="00050B07">
            <w:pPr>
              <w:pStyle w:val="31"/>
              <w:adjustRightInd w:val="0"/>
              <w:snapToGrid w:val="0"/>
              <w:spacing w:line="43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rsidTr="009556A0">
        <w:trPr>
          <w:trHeight w:val="770"/>
        </w:trPr>
        <w:tc>
          <w:tcPr>
            <w:tcW w:w="710" w:type="dxa"/>
            <w:vMerge/>
            <w:vAlign w:val="center"/>
          </w:tcPr>
          <w:p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實用性</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rsidTr="009556A0">
        <w:trPr>
          <w:trHeight w:val="770"/>
        </w:trPr>
        <w:tc>
          <w:tcPr>
            <w:tcW w:w="710" w:type="dxa"/>
            <w:vMerge/>
            <w:vAlign w:val="center"/>
          </w:tcPr>
          <w:p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穩定性</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rsidTr="009556A0">
        <w:trPr>
          <w:trHeight w:val="770"/>
        </w:trPr>
        <w:tc>
          <w:tcPr>
            <w:tcW w:w="710" w:type="dxa"/>
            <w:vMerge/>
            <w:vAlign w:val="center"/>
          </w:tcPr>
          <w:p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擴充性</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rsidTr="009556A0">
        <w:trPr>
          <w:trHeight w:val="770"/>
        </w:trPr>
        <w:tc>
          <w:tcPr>
            <w:tcW w:w="710" w:type="dxa"/>
            <w:vMerge/>
            <w:vAlign w:val="center"/>
          </w:tcPr>
          <w:p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系統完整性</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rsidTr="009556A0">
        <w:trPr>
          <w:trHeight w:val="770"/>
        </w:trPr>
        <w:tc>
          <w:tcPr>
            <w:tcW w:w="710" w:type="dxa"/>
            <w:vMerge/>
            <w:vAlign w:val="center"/>
          </w:tcPr>
          <w:p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說明展示表達能力</w:t>
            </w:r>
          </w:p>
        </w:tc>
        <w:tc>
          <w:tcPr>
            <w:tcW w:w="820" w:type="dxa"/>
            <w:vAlign w:val="center"/>
          </w:tcPr>
          <w:p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10%</w:t>
            </w:r>
          </w:p>
        </w:tc>
      </w:tr>
      <w:tr w:rsidR="00B120C9" w:rsidRPr="00B120C9" w:rsidTr="009556A0">
        <w:trPr>
          <w:trHeight w:val="932"/>
        </w:trPr>
        <w:tc>
          <w:tcPr>
            <w:tcW w:w="710" w:type="dxa"/>
            <w:vMerge w:val="restart"/>
            <w:vAlign w:val="center"/>
          </w:tcPr>
          <w:p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56580" w:rsidRPr="00B120C9" w:rsidRDefault="00B56580" w:rsidP="00130179">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聯新國際</w:t>
            </w:r>
            <w:proofErr w:type="gramEnd"/>
            <w:r w:rsidRPr="00B120C9">
              <w:rPr>
                <w:rFonts w:asciiTheme="majorEastAsia" w:eastAsiaTheme="majorEastAsia" w:hAnsiTheme="majorEastAsia" w:hint="eastAsia"/>
                <w:color w:val="000000" w:themeColor="text1"/>
                <w:sz w:val="24"/>
              </w:rPr>
              <w:t>智慧健康照護組</w:t>
            </w:r>
          </w:p>
          <w:p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(Landseed-health)</w:t>
            </w:r>
          </w:p>
        </w:tc>
        <w:tc>
          <w:tcPr>
            <w:tcW w:w="6237" w:type="dxa"/>
            <w:vAlign w:val="center"/>
          </w:tcPr>
          <w:p w:rsidR="00B56580" w:rsidRPr="00B120C9" w:rsidRDefault="00B56580" w:rsidP="000674F9">
            <w:pPr>
              <w:jc w:val="both"/>
              <w:rPr>
                <w:color w:val="000000" w:themeColor="text1"/>
              </w:rPr>
            </w:pPr>
            <w:r w:rsidRPr="00B120C9">
              <w:rPr>
                <w:rFonts w:hint="eastAsia"/>
                <w:color w:val="000000" w:themeColor="text1"/>
              </w:rPr>
              <w:t>市場性</w:t>
            </w:r>
            <w:r w:rsidRPr="00B120C9">
              <w:rPr>
                <w:rFonts w:hint="eastAsia"/>
                <w:color w:val="000000" w:themeColor="text1"/>
              </w:rPr>
              <w:t xml:space="preserve"> (</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820" w:type="dxa"/>
            <w:vAlign w:val="center"/>
          </w:tcPr>
          <w:p w:rsidR="00B56580" w:rsidRPr="00B120C9" w:rsidRDefault="00B56580" w:rsidP="00B56580">
            <w:pPr>
              <w:jc w:val="center"/>
              <w:rPr>
                <w:rFonts w:asciiTheme="minorEastAsia" w:hAnsiTheme="minorEastAsia"/>
                <w:color w:val="000000" w:themeColor="text1"/>
              </w:rPr>
            </w:pPr>
            <w:r w:rsidRPr="00B120C9">
              <w:rPr>
                <w:rFonts w:asciiTheme="minorEastAsia" w:hAnsiTheme="minorEastAsia" w:hint="eastAsia"/>
                <w:color w:val="000000" w:themeColor="text1"/>
              </w:rPr>
              <w:t>25%</w:t>
            </w:r>
          </w:p>
        </w:tc>
      </w:tr>
      <w:tr w:rsidR="00B120C9" w:rsidRPr="00B120C9" w:rsidTr="009556A0">
        <w:trPr>
          <w:trHeight w:val="932"/>
        </w:trPr>
        <w:tc>
          <w:tcPr>
            <w:tcW w:w="710" w:type="dxa"/>
            <w:vMerge/>
            <w:vAlign w:val="center"/>
          </w:tcPr>
          <w:p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創新性</w:t>
            </w:r>
            <w:r w:rsidRPr="00B120C9">
              <w:rPr>
                <w:rFonts w:hint="eastAsia"/>
                <w:color w:val="000000" w:themeColor="text1"/>
              </w:rPr>
              <w:t xml:space="preserve"> (</w:t>
            </w:r>
            <w:r w:rsidRPr="00B120C9">
              <w:rPr>
                <w:rFonts w:hint="eastAsia"/>
                <w:color w:val="000000" w:themeColor="text1"/>
              </w:rPr>
              <w:t>創意構想程度、服務創新性</w:t>
            </w:r>
            <w:r w:rsidRPr="00B120C9">
              <w:rPr>
                <w:rFonts w:hint="eastAsia"/>
                <w:color w:val="000000" w:themeColor="text1"/>
              </w:rPr>
              <w:t>)</w:t>
            </w:r>
          </w:p>
        </w:tc>
        <w:tc>
          <w:tcPr>
            <w:tcW w:w="820" w:type="dxa"/>
            <w:vAlign w:val="center"/>
          </w:tcPr>
          <w:p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25%</w:t>
            </w:r>
          </w:p>
        </w:tc>
      </w:tr>
      <w:tr w:rsidR="00B120C9" w:rsidRPr="00B120C9" w:rsidTr="009556A0">
        <w:trPr>
          <w:trHeight w:val="932"/>
        </w:trPr>
        <w:tc>
          <w:tcPr>
            <w:tcW w:w="710" w:type="dxa"/>
            <w:vMerge/>
            <w:vAlign w:val="center"/>
          </w:tcPr>
          <w:p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可行性</w:t>
            </w:r>
            <w:r w:rsidRPr="00B120C9">
              <w:rPr>
                <w:rFonts w:hint="eastAsia"/>
                <w:color w:val="000000" w:themeColor="text1"/>
              </w:rPr>
              <w:t xml:space="preserve"> (</w:t>
            </w:r>
            <w:r w:rsidRPr="00B120C9">
              <w:rPr>
                <w:rFonts w:hint="eastAsia"/>
                <w:color w:val="000000" w:themeColor="text1"/>
              </w:rPr>
              <w:t>技術可行性、系統整合成熟度、未來之擴充性與穩定性</w:t>
            </w:r>
            <w:r w:rsidRPr="00B120C9">
              <w:rPr>
                <w:rFonts w:hint="eastAsia"/>
                <w:color w:val="000000" w:themeColor="text1"/>
              </w:rPr>
              <w:t>)</w:t>
            </w:r>
          </w:p>
        </w:tc>
        <w:tc>
          <w:tcPr>
            <w:tcW w:w="820" w:type="dxa"/>
            <w:vAlign w:val="center"/>
          </w:tcPr>
          <w:p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35%</w:t>
            </w:r>
          </w:p>
        </w:tc>
      </w:tr>
      <w:tr w:rsidR="00B120C9" w:rsidRPr="00B120C9" w:rsidTr="009556A0">
        <w:trPr>
          <w:trHeight w:val="932"/>
        </w:trPr>
        <w:tc>
          <w:tcPr>
            <w:tcW w:w="710" w:type="dxa"/>
            <w:vMerge/>
            <w:vAlign w:val="center"/>
          </w:tcPr>
          <w:p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完整性</w:t>
            </w:r>
            <w:r w:rsidRPr="00B120C9">
              <w:rPr>
                <w:rFonts w:hint="eastAsia"/>
                <w:color w:val="000000" w:themeColor="text1"/>
              </w:rPr>
              <w:t xml:space="preserve"> (</w:t>
            </w:r>
            <w:r w:rsidRPr="00B120C9">
              <w:rPr>
                <w:rFonts w:hint="eastAsia"/>
                <w:color w:val="000000" w:themeColor="text1"/>
              </w:rPr>
              <w:t>技術與說明文件是否完整、功能與主題與使用情境之說明是否詳細、應用服務之內容與呈現方式是否易懂</w:t>
            </w:r>
            <w:r w:rsidRPr="00B120C9">
              <w:rPr>
                <w:rFonts w:hint="eastAsia"/>
                <w:color w:val="000000" w:themeColor="text1"/>
              </w:rPr>
              <w:t>)</w:t>
            </w:r>
          </w:p>
        </w:tc>
        <w:tc>
          <w:tcPr>
            <w:tcW w:w="820" w:type="dxa"/>
            <w:vAlign w:val="center"/>
          </w:tcPr>
          <w:p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15%</w:t>
            </w:r>
          </w:p>
        </w:tc>
      </w:tr>
      <w:tr w:rsidR="00B120C9" w:rsidRPr="00B120C9" w:rsidTr="009556A0">
        <w:trPr>
          <w:trHeight w:val="926"/>
        </w:trPr>
        <w:tc>
          <w:tcPr>
            <w:tcW w:w="710" w:type="dxa"/>
            <w:vMerge w:val="restart"/>
            <w:vAlign w:val="center"/>
          </w:tcPr>
          <w:p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771DA0" w:rsidRPr="00B120C9" w:rsidRDefault="00771DA0" w:rsidP="002E2F32">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叡</w:t>
            </w:r>
            <w:proofErr w:type="gramEnd"/>
            <w:r w:rsidRPr="00B120C9">
              <w:rPr>
                <w:rFonts w:asciiTheme="majorEastAsia" w:eastAsiaTheme="majorEastAsia" w:hAnsiTheme="majorEastAsia" w:hint="eastAsia"/>
                <w:color w:val="000000" w:themeColor="text1"/>
                <w:sz w:val="24"/>
              </w:rPr>
              <w:t>揚智慧場域創新應用組</w:t>
            </w:r>
          </w:p>
          <w:p w:rsidR="00771DA0" w:rsidRPr="00B120C9" w:rsidRDefault="00771DA0" w:rsidP="002E2F32">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6237" w:type="dxa"/>
            <w:vAlign w:val="center"/>
          </w:tcPr>
          <w:p w:rsidR="00771DA0" w:rsidRPr="00B120C9" w:rsidRDefault="00771DA0" w:rsidP="00771DA0">
            <w:pPr>
              <w:widowControl/>
              <w:rPr>
                <w:rFonts w:ascii="標楷體" w:eastAsia="標楷體" w:hAnsi="標楷體"/>
                <w:color w:val="000000" w:themeColor="text1"/>
                <w:shd w:val="clear" w:color="auto" w:fill="FFFFFF"/>
              </w:rPr>
            </w:pPr>
            <w:r w:rsidRPr="00B120C9">
              <w:rPr>
                <w:rFonts w:ascii="標楷體" w:eastAsia="標楷體" w:hAnsi="標楷體" w:hint="eastAsia"/>
                <w:bCs/>
                <w:color w:val="000000" w:themeColor="text1"/>
                <w:kern w:val="24"/>
              </w:rPr>
              <w:t>創新應用</w:t>
            </w:r>
            <w:r w:rsidRPr="00B120C9">
              <w:rPr>
                <w:rFonts w:ascii="標楷體" w:eastAsia="標楷體" w:hAnsi="標楷體" w:hint="eastAsia"/>
                <w:color w:val="000000" w:themeColor="text1"/>
                <w:shd w:val="clear" w:color="auto" w:fill="FFFFFF"/>
              </w:rPr>
              <w:t>(引入新的概念、技術，或導入新領域，帶來新價值)</w:t>
            </w:r>
          </w:p>
        </w:tc>
        <w:tc>
          <w:tcPr>
            <w:tcW w:w="820" w:type="dxa"/>
            <w:vAlign w:val="center"/>
          </w:tcPr>
          <w:p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rsidTr="009556A0">
        <w:trPr>
          <w:trHeight w:val="926"/>
        </w:trPr>
        <w:tc>
          <w:tcPr>
            <w:tcW w:w="710" w:type="dxa"/>
            <w:vMerge/>
            <w:vAlign w:val="center"/>
          </w:tcPr>
          <w:p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技術能力(使用技術內容、擴充性、架構合理性等</w:t>
            </w:r>
            <w:r w:rsidRPr="00B120C9">
              <w:rPr>
                <w:rFonts w:ascii="標楷體" w:eastAsia="標楷體" w:hAnsi="標楷體"/>
                <w:bCs/>
                <w:color w:val="000000" w:themeColor="text1"/>
                <w:kern w:val="24"/>
              </w:rPr>
              <w:t>)</w:t>
            </w:r>
          </w:p>
        </w:tc>
        <w:tc>
          <w:tcPr>
            <w:tcW w:w="820" w:type="dxa"/>
            <w:vAlign w:val="center"/>
          </w:tcPr>
          <w:p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rsidTr="009556A0">
        <w:trPr>
          <w:trHeight w:val="926"/>
        </w:trPr>
        <w:tc>
          <w:tcPr>
            <w:tcW w:w="710" w:type="dxa"/>
            <w:vMerge/>
            <w:vAlign w:val="center"/>
          </w:tcPr>
          <w:p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產品貢獻</w:t>
            </w:r>
            <w:r w:rsidRPr="00B120C9">
              <w:rPr>
                <w:rFonts w:ascii="標楷體" w:eastAsia="標楷體" w:hAnsi="標楷體" w:hint="eastAsia"/>
                <w:color w:val="000000" w:themeColor="text1"/>
                <w:shd w:val="clear" w:color="auto" w:fill="FFFFFF"/>
              </w:rPr>
              <w:t>(包裝既有A</w:t>
            </w:r>
            <w:r w:rsidRPr="00B120C9">
              <w:rPr>
                <w:rFonts w:ascii="標楷體" w:eastAsia="標楷體" w:hAnsi="標楷體"/>
                <w:color w:val="000000" w:themeColor="text1"/>
                <w:shd w:val="clear" w:color="auto" w:fill="FFFFFF"/>
              </w:rPr>
              <w:t>PI</w:t>
            </w:r>
            <w:r w:rsidRPr="00B120C9">
              <w:rPr>
                <w:rFonts w:ascii="標楷體" w:eastAsia="標楷體" w:hAnsi="標楷體" w:hint="eastAsia"/>
                <w:color w:val="000000" w:themeColor="text1"/>
                <w:shd w:val="clear" w:color="auto" w:fill="FFFFFF"/>
              </w:rPr>
              <w:t>的創新整合情境、或是提出新的</w:t>
            </w:r>
            <w:r w:rsidRPr="00B120C9">
              <w:rPr>
                <w:rFonts w:ascii="標楷體" w:eastAsia="標楷體" w:hAnsi="標楷體"/>
                <w:color w:val="000000" w:themeColor="text1"/>
                <w:shd w:val="clear" w:color="auto" w:fill="FFFFFF"/>
              </w:rPr>
              <w:t>API</w:t>
            </w:r>
            <w:r w:rsidRPr="00B120C9">
              <w:rPr>
                <w:rFonts w:ascii="標楷體" w:eastAsia="標楷體" w:hAnsi="標楷體" w:hint="eastAsia"/>
                <w:color w:val="000000" w:themeColor="text1"/>
                <w:shd w:val="clear" w:color="auto" w:fill="FFFFFF"/>
              </w:rPr>
              <w:t>等)</w:t>
            </w:r>
          </w:p>
        </w:tc>
        <w:tc>
          <w:tcPr>
            <w:tcW w:w="820" w:type="dxa"/>
            <w:vAlign w:val="center"/>
          </w:tcPr>
          <w:p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rsidTr="009556A0">
        <w:trPr>
          <w:trHeight w:val="926"/>
        </w:trPr>
        <w:tc>
          <w:tcPr>
            <w:tcW w:w="710" w:type="dxa"/>
            <w:vMerge/>
            <w:vAlign w:val="center"/>
          </w:tcPr>
          <w:p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展示及表達能力(主題符合度、邏輯性及口說表達能力)</w:t>
            </w:r>
          </w:p>
        </w:tc>
        <w:tc>
          <w:tcPr>
            <w:tcW w:w="820" w:type="dxa"/>
            <w:vAlign w:val="center"/>
          </w:tcPr>
          <w:p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1</w:t>
            </w:r>
            <w:r w:rsidRPr="00B120C9">
              <w:rPr>
                <w:rFonts w:ascii="標楷體" w:eastAsia="標楷體" w:hAnsi="標楷體"/>
                <w:bCs/>
                <w:color w:val="000000" w:themeColor="text1"/>
                <w:kern w:val="24"/>
              </w:rPr>
              <w:t>0%</w:t>
            </w:r>
          </w:p>
        </w:tc>
      </w:tr>
      <w:tr w:rsidR="00B0450A" w:rsidRPr="00B120C9" w:rsidTr="009556A0">
        <w:trPr>
          <w:trHeight w:val="759"/>
        </w:trPr>
        <w:tc>
          <w:tcPr>
            <w:tcW w:w="710" w:type="dxa"/>
            <w:vMerge w:val="restart"/>
            <w:vAlign w:val="center"/>
          </w:tcPr>
          <w:p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標楷體" w:hAnsi="標楷體" w:hint="eastAsia"/>
                <w:bCs/>
                <w:color w:val="000000" w:themeColor="text1"/>
                <w:kern w:val="24"/>
                <w:sz w:val="24"/>
              </w:rPr>
              <w:t>(AUO)</w:t>
            </w:r>
          </w:p>
        </w:tc>
        <w:tc>
          <w:tcPr>
            <w:tcW w:w="6237" w:type="dxa"/>
            <w:vAlign w:val="center"/>
          </w:tcPr>
          <w:p w:rsidR="00B0450A" w:rsidRPr="00B0450A" w:rsidRDefault="00B0450A" w:rsidP="00B0450A">
            <w:pPr>
              <w:pStyle w:val="31"/>
              <w:adjustRightInd w:val="0"/>
              <w:snapToGrid w:val="0"/>
              <w:jc w:val="both"/>
              <w:rPr>
                <w:rFonts w:ascii="標楷體" w:hAnsi="標楷體"/>
                <w:sz w:val="24"/>
              </w:rPr>
            </w:pPr>
            <w:proofErr w:type="gramStart"/>
            <w:r w:rsidRPr="00B0450A">
              <w:rPr>
                <w:rFonts w:ascii="標楷體" w:hAnsi="標楷體" w:hint="eastAsia"/>
                <w:sz w:val="24"/>
              </w:rPr>
              <w:t>創新性暨與</w:t>
            </w:r>
            <w:proofErr w:type="gramEnd"/>
            <w:r w:rsidRPr="00B0450A">
              <w:rPr>
                <w:rFonts w:ascii="標楷體" w:hAnsi="標楷體" w:hint="eastAsia"/>
                <w:sz w:val="24"/>
              </w:rPr>
              <w:t>ESG連結性</w:t>
            </w:r>
          </w:p>
        </w:tc>
        <w:tc>
          <w:tcPr>
            <w:tcW w:w="820" w:type="dxa"/>
            <w:vAlign w:val="center"/>
          </w:tcPr>
          <w:p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30%</w:t>
            </w:r>
          </w:p>
        </w:tc>
      </w:tr>
      <w:tr w:rsidR="00B0450A" w:rsidRPr="00B120C9" w:rsidTr="009556A0">
        <w:trPr>
          <w:trHeight w:val="759"/>
        </w:trPr>
        <w:tc>
          <w:tcPr>
            <w:tcW w:w="710" w:type="dxa"/>
            <w:vMerge/>
            <w:vAlign w:val="center"/>
          </w:tcPr>
          <w:p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實用性</w:t>
            </w:r>
          </w:p>
        </w:tc>
        <w:tc>
          <w:tcPr>
            <w:tcW w:w="820" w:type="dxa"/>
            <w:vAlign w:val="center"/>
          </w:tcPr>
          <w:p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30%</w:t>
            </w:r>
          </w:p>
        </w:tc>
      </w:tr>
      <w:tr w:rsidR="00B0450A" w:rsidRPr="00B120C9" w:rsidTr="009556A0">
        <w:trPr>
          <w:trHeight w:val="759"/>
        </w:trPr>
        <w:tc>
          <w:tcPr>
            <w:tcW w:w="710" w:type="dxa"/>
            <w:vMerge/>
            <w:vAlign w:val="center"/>
          </w:tcPr>
          <w:p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技術性</w:t>
            </w:r>
          </w:p>
        </w:tc>
        <w:tc>
          <w:tcPr>
            <w:tcW w:w="820" w:type="dxa"/>
            <w:vAlign w:val="center"/>
          </w:tcPr>
          <w:p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20%</w:t>
            </w:r>
          </w:p>
        </w:tc>
      </w:tr>
      <w:tr w:rsidR="00B0450A" w:rsidRPr="00B120C9" w:rsidTr="009556A0">
        <w:trPr>
          <w:trHeight w:val="759"/>
        </w:trPr>
        <w:tc>
          <w:tcPr>
            <w:tcW w:w="710" w:type="dxa"/>
            <w:vMerge/>
            <w:vAlign w:val="center"/>
          </w:tcPr>
          <w:p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說明展示表達能力</w:t>
            </w:r>
          </w:p>
        </w:tc>
        <w:tc>
          <w:tcPr>
            <w:tcW w:w="820" w:type="dxa"/>
            <w:vAlign w:val="center"/>
          </w:tcPr>
          <w:p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20%</w:t>
            </w:r>
          </w:p>
        </w:tc>
      </w:tr>
      <w:tr w:rsidR="00B120C9" w:rsidRPr="00B120C9" w:rsidTr="009556A0">
        <w:trPr>
          <w:trHeight w:val="832"/>
        </w:trPr>
        <w:tc>
          <w:tcPr>
            <w:tcW w:w="710" w:type="dxa"/>
            <w:vMerge w:val="restart"/>
            <w:vAlign w:val="center"/>
          </w:tcPr>
          <w:p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D1640E" w:rsidRPr="00B120C9" w:rsidRDefault="00D1640E"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rsidR="00D1640E" w:rsidRPr="00B120C9" w:rsidRDefault="00D1640E"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rsidR="00D1640E" w:rsidRPr="00B120C9" w:rsidRDefault="0055220B"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237" w:type="dxa"/>
            <w:vAlign w:val="center"/>
          </w:tcPr>
          <w:p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攻擊效果</w:t>
            </w:r>
            <w:r w:rsidRPr="00B120C9">
              <w:rPr>
                <w:color w:val="000000" w:themeColor="text1"/>
                <w:sz w:val="24"/>
              </w:rPr>
              <w:t>-</w:t>
            </w:r>
            <w:r w:rsidRPr="00B120C9">
              <w:rPr>
                <w:rFonts w:hint="eastAsia"/>
                <w:color w:val="000000" w:themeColor="text1"/>
                <w:sz w:val="24"/>
              </w:rPr>
              <w:t>能成功繞過</w:t>
            </w:r>
            <w:r w:rsidRPr="00B120C9">
              <w:rPr>
                <w:color w:val="000000" w:themeColor="text1"/>
                <w:sz w:val="24"/>
              </w:rPr>
              <w:t>eKYC</w:t>
            </w:r>
            <w:r w:rsidRPr="00B120C9">
              <w:rPr>
                <w:rFonts w:hint="eastAsia"/>
                <w:color w:val="000000" w:themeColor="text1"/>
                <w:sz w:val="24"/>
              </w:rPr>
              <w:t>機制的程度與方式</w:t>
            </w:r>
            <w:proofErr w:type="gramStart"/>
            <w:r w:rsidRPr="00B120C9">
              <w:rPr>
                <w:rFonts w:hint="eastAsia"/>
                <w:color w:val="000000" w:themeColor="text1"/>
                <w:sz w:val="24"/>
              </w:rPr>
              <w:t>（</w:t>
            </w:r>
            <w:proofErr w:type="gramEnd"/>
            <w:r w:rsidRPr="00B120C9">
              <w:rPr>
                <w:rFonts w:hint="eastAsia"/>
                <w:color w:val="000000" w:themeColor="text1"/>
                <w:sz w:val="24"/>
              </w:rPr>
              <w:t>如：</w:t>
            </w:r>
            <w:r w:rsidRPr="00B120C9">
              <w:rPr>
                <w:color w:val="000000" w:themeColor="text1"/>
                <w:sz w:val="24"/>
              </w:rPr>
              <w:t>Deepfake</w:t>
            </w:r>
            <w:r w:rsidRPr="00B120C9">
              <w:rPr>
                <w:rFonts w:hint="eastAsia"/>
                <w:color w:val="000000" w:themeColor="text1"/>
                <w:sz w:val="24"/>
              </w:rPr>
              <w:t>、對抗樣本的成功率</w:t>
            </w:r>
            <w:proofErr w:type="gramStart"/>
            <w:r w:rsidRPr="00B120C9">
              <w:rPr>
                <w:rFonts w:hint="eastAsia"/>
                <w:color w:val="000000" w:themeColor="text1"/>
                <w:sz w:val="24"/>
              </w:rPr>
              <w:t>）</w:t>
            </w:r>
            <w:proofErr w:type="gramEnd"/>
            <w:r w:rsidRPr="00B120C9">
              <w:rPr>
                <w:rFonts w:hint="eastAsia"/>
                <w:color w:val="000000" w:themeColor="text1"/>
                <w:sz w:val="24"/>
              </w:rPr>
              <w:t>。</w:t>
            </w:r>
          </w:p>
        </w:tc>
        <w:tc>
          <w:tcPr>
            <w:tcW w:w="820" w:type="dxa"/>
            <w:vAlign w:val="center"/>
          </w:tcPr>
          <w:p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50%</w:t>
            </w:r>
          </w:p>
        </w:tc>
      </w:tr>
      <w:tr w:rsidR="00B120C9" w:rsidRPr="00B120C9" w:rsidTr="009556A0">
        <w:trPr>
          <w:trHeight w:val="832"/>
        </w:trPr>
        <w:tc>
          <w:tcPr>
            <w:tcW w:w="710" w:type="dxa"/>
            <w:vMerge/>
            <w:vAlign w:val="center"/>
          </w:tcPr>
          <w:p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創新性</w:t>
            </w:r>
            <w:r w:rsidRPr="00B120C9">
              <w:rPr>
                <w:color w:val="000000" w:themeColor="text1"/>
                <w:sz w:val="24"/>
              </w:rPr>
              <w:t>- AI</w:t>
            </w:r>
            <w:r w:rsidRPr="00B120C9">
              <w:rPr>
                <w:rFonts w:hint="eastAsia"/>
                <w:color w:val="000000" w:themeColor="text1"/>
                <w:sz w:val="24"/>
              </w:rPr>
              <w:t>攻擊手法與防禦機制的獨特性。</w:t>
            </w:r>
          </w:p>
        </w:tc>
        <w:tc>
          <w:tcPr>
            <w:tcW w:w="820" w:type="dxa"/>
            <w:vAlign w:val="center"/>
          </w:tcPr>
          <w:p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15%</w:t>
            </w:r>
          </w:p>
        </w:tc>
      </w:tr>
      <w:tr w:rsidR="00B120C9" w:rsidRPr="00B120C9" w:rsidTr="009556A0">
        <w:trPr>
          <w:trHeight w:val="832"/>
        </w:trPr>
        <w:tc>
          <w:tcPr>
            <w:tcW w:w="710" w:type="dxa"/>
            <w:vMerge/>
            <w:vAlign w:val="center"/>
          </w:tcPr>
          <w:p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技術實作</w:t>
            </w:r>
            <w:r w:rsidRPr="00B120C9">
              <w:rPr>
                <w:color w:val="000000" w:themeColor="text1"/>
                <w:sz w:val="24"/>
              </w:rPr>
              <w:t>-AI</w:t>
            </w:r>
            <w:r w:rsidRPr="00B120C9">
              <w:rPr>
                <w:rFonts w:hint="eastAsia"/>
                <w:color w:val="000000" w:themeColor="text1"/>
                <w:sz w:val="24"/>
              </w:rPr>
              <w:t>模型的技術水準，以及是否有突破現有技術瓶頸。</w:t>
            </w:r>
          </w:p>
        </w:tc>
        <w:tc>
          <w:tcPr>
            <w:tcW w:w="820" w:type="dxa"/>
            <w:vAlign w:val="center"/>
          </w:tcPr>
          <w:p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15%</w:t>
            </w:r>
          </w:p>
        </w:tc>
      </w:tr>
      <w:tr w:rsidR="00B120C9" w:rsidRPr="00B120C9" w:rsidTr="009556A0">
        <w:trPr>
          <w:trHeight w:val="832"/>
        </w:trPr>
        <w:tc>
          <w:tcPr>
            <w:tcW w:w="710" w:type="dxa"/>
            <w:vMerge/>
            <w:vAlign w:val="center"/>
          </w:tcPr>
          <w:p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資源效率</w:t>
            </w:r>
            <w:r w:rsidRPr="00B120C9">
              <w:rPr>
                <w:color w:val="000000" w:themeColor="text1"/>
                <w:sz w:val="24"/>
              </w:rPr>
              <w:t>-AI</w:t>
            </w:r>
            <w:r w:rsidRPr="00B120C9">
              <w:rPr>
                <w:rFonts w:hint="eastAsia"/>
                <w:color w:val="000000" w:themeColor="text1"/>
                <w:sz w:val="24"/>
              </w:rPr>
              <w:t>模型的運行效率，包括運算成本、推理速度與實際應用可行性。</w:t>
            </w:r>
          </w:p>
        </w:tc>
        <w:tc>
          <w:tcPr>
            <w:tcW w:w="820" w:type="dxa"/>
            <w:vAlign w:val="center"/>
          </w:tcPr>
          <w:p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10%</w:t>
            </w:r>
          </w:p>
        </w:tc>
      </w:tr>
      <w:tr w:rsidR="00B120C9" w:rsidRPr="00B120C9" w:rsidTr="009556A0">
        <w:trPr>
          <w:trHeight w:val="832"/>
        </w:trPr>
        <w:tc>
          <w:tcPr>
            <w:tcW w:w="710" w:type="dxa"/>
            <w:vMerge/>
            <w:vAlign w:val="center"/>
          </w:tcPr>
          <w:p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D1640E" w:rsidRPr="00B120C9" w:rsidRDefault="00D1640E" w:rsidP="00D1640E">
            <w:pPr>
              <w:pStyle w:val="31"/>
              <w:adjustRightInd w:val="0"/>
              <w:snapToGrid w:val="0"/>
              <w:jc w:val="both"/>
              <w:rPr>
                <w:color w:val="000000" w:themeColor="text1"/>
                <w:sz w:val="24"/>
              </w:rPr>
            </w:pPr>
            <w:r w:rsidRPr="00B120C9">
              <w:rPr>
                <w:rFonts w:hint="eastAsia"/>
                <w:color w:val="000000" w:themeColor="text1"/>
                <w:sz w:val="24"/>
              </w:rPr>
              <w:t>滲透測試報告與技術分析</w:t>
            </w:r>
            <w:r w:rsidRPr="00B120C9">
              <w:rPr>
                <w:color w:val="000000" w:themeColor="text1"/>
                <w:sz w:val="24"/>
              </w:rPr>
              <w:t>-</w:t>
            </w:r>
            <w:r w:rsidRPr="00B120C9">
              <w:rPr>
                <w:rFonts w:hint="eastAsia"/>
                <w:color w:val="000000" w:themeColor="text1"/>
                <w:sz w:val="24"/>
              </w:rPr>
              <w:t>參賽者提供的技術報告完整度，包括影響分析與改進建議。</w:t>
            </w:r>
          </w:p>
        </w:tc>
        <w:tc>
          <w:tcPr>
            <w:tcW w:w="820" w:type="dxa"/>
            <w:vAlign w:val="center"/>
          </w:tcPr>
          <w:p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10%</w:t>
            </w:r>
          </w:p>
        </w:tc>
      </w:tr>
      <w:tr w:rsidR="009556A0" w:rsidRPr="00B120C9" w:rsidTr="009556A0">
        <w:trPr>
          <w:trHeight w:val="2160"/>
        </w:trPr>
        <w:tc>
          <w:tcPr>
            <w:tcW w:w="710" w:type="dxa"/>
            <w:vMerge w:val="restart"/>
            <w:vAlign w:val="center"/>
          </w:tcPr>
          <w:p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9556A0" w:rsidRPr="009556A0" w:rsidRDefault="009556A0" w:rsidP="009556A0">
            <w:pPr>
              <w:pStyle w:val="31"/>
              <w:snapToGrid w:val="0"/>
              <w:spacing w:line="340" w:lineRule="exact"/>
              <w:jc w:val="center"/>
              <w:rPr>
                <w:rFonts w:asciiTheme="majorEastAsia" w:eastAsiaTheme="majorEastAsia" w:hAnsiTheme="majorEastAsia"/>
                <w:color w:val="000000" w:themeColor="text1"/>
                <w:sz w:val="24"/>
              </w:rPr>
            </w:pPr>
            <w:proofErr w:type="gramStart"/>
            <w:r w:rsidRPr="009556A0">
              <w:rPr>
                <w:rFonts w:asciiTheme="majorEastAsia" w:eastAsiaTheme="majorEastAsia" w:hAnsiTheme="majorEastAsia" w:hint="eastAsia"/>
                <w:color w:val="000000" w:themeColor="text1"/>
                <w:sz w:val="24"/>
              </w:rPr>
              <w:t>鈦思無人</w:t>
            </w:r>
            <w:proofErr w:type="gramEnd"/>
            <w:r w:rsidRPr="009556A0">
              <w:rPr>
                <w:rFonts w:asciiTheme="majorEastAsia" w:eastAsiaTheme="majorEastAsia" w:hAnsiTheme="majorEastAsia" w:hint="eastAsia"/>
                <w:color w:val="000000" w:themeColor="text1"/>
                <w:sz w:val="24"/>
              </w:rPr>
              <w:t>機創新組</w:t>
            </w:r>
          </w:p>
          <w:p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r w:rsidRPr="009556A0">
              <w:rPr>
                <w:rFonts w:asciiTheme="majorEastAsia" w:eastAsiaTheme="majorEastAsia" w:hAnsiTheme="majorEastAsia"/>
                <w:color w:val="000000" w:themeColor="text1"/>
                <w:sz w:val="24"/>
              </w:rPr>
              <w:t>(TeraSoft)</w:t>
            </w:r>
          </w:p>
        </w:tc>
        <w:tc>
          <w:tcPr>
            <w:tcW w:w="6237" w:type="dxa"/>
            <w:vAlign w:val="center"/>
          </w:tcPr>
          <w:p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創新性</w:t>
            </w:r>
            <w:r>
              <w:rPr>
                <w:rFonts w:ascii="Times New Roman" w:eastAsia="標楷體" w:hint="eastAsia"/>
                <w:bCs/>
                <w:color w:val="000000"/>
                <w:kern w:val="24"/>
              </w:rPr>
              <w:t>(</w:t>
            </w:r>
            <w:r>
              <w:rPr>
                <w:rFonts w:ascii="Times New Roman" w:eastAsia="標楷體" w:hint="eastAsia"/>
                <w:bCs/>
                <w:color w:val="000000"/>
                <w:kern w:val="24"/>
              </w:rPr>
              <w:t>應用之創新或改良程度等</w:t>
            </w:r>
            <w:proofErr w:type="gramStart"/>
            <w:r>
              <w:rPr>
                <w:rFonts w:ascii="Times New Roman" w:eastAsia="標楷體" w:hint="eastAsia"/>
                <w:bCs/>
                <w:color w:val="000000"/>
                <w:kern w:val="24"/>
              </w:rPr>
              <w:t>）</w:t>
            </w:r>
            <w:proofErr w:type="gramEnd"/>
            <w:r>
              <w:rPr>
                <w:rFonts w:ascii="Times New Roman" w:eastAsia="標楷體" w:hint="eastAsia"/>
                <w:bCs/>
                <w:color w:val="000000"/>
                <w:kern w:val="24"/>
              </w:rPr>
              <w:t>：最終成果的創新程度，實作是否延續並深化了初賽的創意，在技術或應用上有無新的突破。</w:t>
            </w:r>
          </w:p>
        </w:tc>
        <w:tc>
          <w:tcPr>
            <w:tcW w:w="820" w:type="dxa"/>
            <w:vAlign w:val="center"/>
          </w:tcPr>
          <w:p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25%</w:t>
            </w:r>
          </w:p>
        </w:tc>
      </w:tr>
      <w:tr w:rsidR="009556A0" w:rsidRPr="00B120C9" w:rsidTr="009556A0">
        <w:trPr>
          <w:trHeight w:val="2160"/>
        </w:trPr>
        <w:tc>
          <w:tcPr>
            <w:tcW w:w="710" w:type="dxa"/>
            <w:vMerge/>
            <w:vAlign w:val="center"/>
          </w:tcPr>
          <w:p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市場性</w:t>
            </w:r>
            <w:r>
              <w:rPr>
                <w:rFonts w:ascii="Times New Roman" w:eastAsia="標楷體" w:hint="eastAsia"/>
                <w:bCs/>
                <w:color w:val="000000"/>
                <w:kern w:val="24"/>
              </w:rPr>
              <w:t>(</w:t>
            </w:r>
            <w:r>
              <w:rPr>
                <w:rFonts w:ascii="Times New Roman" w:eastAsia="標楷體" w:hint="eastAsia"/>
                <w:bCs/>
                <w:color w:val="000000"/>
                <w:kern w:val="24"/>
              </w:rPr>
              <w:t>市場接受度、衍生服務之可能性</w:t>
            </w:r>
            <w:proofErr w:type="gramStart"/>
            <w:r>
              <w:rPr>
                <w:rFonts w:ascii="Times New Roman" w:eastAsia="標楷體" w:hint="eastAsia"/>
                <w:bCs/>
                <w:color w:val="000000"/>
                <w:kern w:val="24"/>
              </w:rPr>
              <w:t>）</w:t>
            </w:r>
            <w:proofErr w:type="gramEnd"/>
            <w:r>
              <w:rPr>
                <w:rFonts w:ascii="Times New Roman" w:eastAsia="標楷體" w:hint="eastAsia"/>
                <w:bCs/>
                <w:color w:val="000000"/>
                <w:kern w:val="24"/>
              </w:rPr>
              <w:t>：成果的實用價值與市場潛力，包含展示出的原型或系統是否具備商品化可能，未來擴展性如何。</w:t>
            </w:r>
          </w:p>
        </w:tc>
        <w:tc>
          <w:tcPr>
            <w:tcW w:w="820" w:type="dxa"/>
            <w:vAlign w:val="center"/>
          </w:tcPr>
          <w:p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20%</w:t>
            </w:r>
          </w:p>
        </w:tc>
      </w:tr>
      <w:tr w:rsidR="009556A0" w:rsidRPr="00B120C9" w:rsidTr="009556A0">
        <w:trPr>
          <w:trHeight w:val="2160"/>
        </w:trPr>
        <w:tc>
          <w:tcPr>
            <w:tcW w:w="710" w:type="dxa"/>
            <w:vMerge/>
            <w:vAlign w:val="center"/>
          </w:tcPr>
          <w:p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技術性</w:t>
            </w:r>
            <w:r>
              <w:rPr>
                <w:rFonts w:ascii="Times New Roman" w:eastAsia="標楷體" w:hint="eastAsia"/>
                <w:bCs/>
                <w:color w:val="000000"/>
                <w:kern w:val="24"/>
              </w:rPr>
              <w:t>(</w:t>
            </w:r>
            <w:r>
              <w:rPr>
                <w:rFonts w:ascii="Times New Roman" w:eastAsia="標楷體" w:hint="eastAsia"/>
                <w:bCs/>
                <w:color w:val="000000"/>
                <w:kern w:val="24"/>
              </w:rPr>
              <w:t>跨應用共通性、可行性、成熟度</w:t>
            </w:r>
            <w:r>
              <w:rPr>
                <w:rFonts w:ascii="Times New Roman" w:eastAsia="標楷體" w:hint="eastAsia"/>
                <w:bCs/>
                <w:color w:val="000000"/>
                <w:kern w:val="24"/>
              </w:rPr>
              <w:t>)</w:t>
            </w:r>
            <w:r>
              <w:rPr>
                <w:rFonts w:ascii="Times New Roman" w:eastAsia="標楷體" w:hint="eastAsia"/>
                <w:bCs/>
                <w:color w:val="000000"/>
                <w:kern w:val="24"/>
              </w:rPr>
              <w:t>：系統實現的完整度與穩定性，技術方案的成熟度，以及團隊是否結合跨領域知識（如軟硬體融合、不同專業技術整合）來提高作品水準。</w:t>
            </w:r>
          </w:p>
        </w:tc>
        <w:tc>
          <w:tcPr>
            <w:tcW w:w="820" w:type="dxa"/>
            <w:vAlign w:val="center"/>
          </w:tcPr>
          <w:p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20%</w:t>
            </w:r>
          </w:p>
        </w:tc>
      </w:tr>
      <w:tr w:rsidR="009556A0" w:rsidRPr="00B120C9" w:rsidTr="009556A0">
        <w:trPr>
          <w:trHeight w:val="2160"/>
        </w:trPr>
        <w:tc>
          <w:tcPr>
            <w:tcW w:w="710" w:type="dxa"/>
            <w:vMerge/>
            <w:vAlign w:val="center"/>
          </w:tcPr>
          <w:p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bCs/>
                <w:color w:val="000000"/>
                <w:kern w:val="24"/>
              </w:rPr>
              <w:t xml:space="preserve">MATLAB/Simulink </w:t>
            </w:r>
            <w:r>
              <w:rPr>
                <w:rFonts w:ascii="Times New Roman" w:eastAsia="標楷體" w:hint="eastAsia"/>
                <w:bCs/>
                <w:color w:val="000000"/>
                <w:kern w:val="24"/>
              </w:rPr>
              <w:t>使用成果與模型展示：實作過程中</w:t>
            </w:r>
            <w:r>
              <w:rPr>
                <w:rFonts w:ascii="Times New Roman" w:eastAsia="標楷體"/>
                <w:bCs/>
                <w:color w:val="000000"/>
                <w:kern w:val="24"/>
              </w:rPr>
              <w:t xml:space="preserve"> MATLAB/Simulink </w:t>
            </w:r>
            <w:r>
              <w:rPr>
                <w:rFonts w:ascii="Times New Roman" w:eastAsia="標楷體" w:hint="eastAsia"/>
                <w:bCs/>
                <w:color w:val="000000"/>
                <w:kern w:val="24"/>
              </w:rPr>
              <w:t>的使用成效。評審將查看</w:t>
            </w:r>
            <w:r>
              <w:rPr>
                <w:rFonts w:ascii="Times New Roman" w:eastAsia="標楷體"/>
                <w:bCs/>
                <w:color w:val="000000"/>
                <w:kern w:val="24"/>
              </w:rPr>
              <w:t xml:space="preserve"> Simulink </w:t>
            </w:r>
            <w:r>
              <w:rPr>
                <w:rFonts w:ascii="Times New Roman" w:eastAsia="標楷體" w:hint="eastAsia"/>
                <w:bCs/>
                <w:color w:val="000000"/>
                <w:kern w:val="24"/>
              </w:rPr>
              <w:t>模型的完善程度、複雜度以及在開發中所發揮的作用，包括模擬結果、控制器設計、與無人機硬體的連結等。團隊在決賽時對</w:t>
            </w:r>
            <w:r>
              <w:rPr>
                <w:rFonts w:ascii="Times New Roman" w:eastAsia="標楷體"/>
                <w:bCs/>
                <w:color w:val="000000"/>
                <w:kern w:val="24"/>
              </w:rPr>
              <w:t xml:space="preserve"> Simulink </w:t>
            </w:r>
            <w:r>
              <w:rPr>
                <w:rFonts w:ascii="Times New Roman" w:eastAsia="標楷體" w:hint="eastAsia"/>
                <w:bCs/>
                <w:color w:val="000000"/>
                <w:kern w:val="24"/>
              </w:rPr>
              <w:t>模型的講解說明清晰度也屬此評分項重點。</w:t>
            </w:r>
          </w:p>
        </w:tc>
        <w:tc>
          <w:tcPr>
            <w:tcW w:w="820" w:type="dxa"/>
            <w:vAlign w:val="center"/>
          </w:tcPr>
          <w:p w:rsidR="009556A0" w:rsidRDefault="009556A0" w:rsidP="009556A0">
            <w:pPr>
              <w:jc w:val="center"/>
              <w:rPr>
                <w:rFonts w:ascii="Times New Roman" w:eastAsia="標楷體"/>
                <w:bCs/>
                <w:color w:val="000000"/>
                <w:kern w:val="24"/>
              </w:rPr>
            </w:pPr>
            <w:r>
              <w:rPr>
                <w:rFonts w:eastAsia="標楷體"/>
                <w:bCs/>
                <w:color w:val="000000"/>
                <w:kern w:val="24"/>
              </w:rPr>
              <w:t>30%</w:t>
            </w:r>
          </w:p>
        </w:tc>
      </w:tr>
      <w:tr w:rsidR="009556A0" w:rsidRPr="00B120C9" w:rsidTr="009556A0">
        <w:trPr>
          <w:trHeight w:val="2160"/>
        </w:trPr>
        <w:tc>
          <w:tcPr>
            <w:tcW w:w="710" w:type="dxa"/>
            <w:vMerge/>
            <w:vAlign w:val="center"/>
          </w:tcPr>
          <w:p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展示與表達能力：團隊現場展示的表現力與溝通能力。包括簡報內容組織是否</w:t>
            </w:r>
            <w:proofErr w:type="gramStart"/>
            <w:r>
              <w:rPr>
                <w:rFonts w:ascii="Times New Roman" w:eastAsia="標楷體" w:hint="eastAsia"/>
                <w:bCs/>
                <w:color w:val="000000"/>
                <w:kern w:val="24"/>
              </w:rPr>
              <w:t>清楚、</w:t>
            </w:r>
            <w:proofErr w:type="gramEnd"/>
            <w:r>
              <w:rPr>
                <w:rFonts w:ascii="Times New Roman" w:eastAsia="標楷體" w:hint="eastAsia"/>
                <w:bCs/>
                <w:color w:val="000000"/>
                <w:kern w:val="24"/>
              </w:rPr>
              <w:t>時間掌控是否得宜、講解條理與說服力，以及問答互動表現等等。</w:t>
            </w:r>
          </w:p>
        </w:tc>
        <w:tc>
          <w:tcPr>
            <w:tcW w:w="820" w:type="dxa"/>
            <w:vAlign w:val="center"/>
          </w:tcPr>
          <w:p w:rsidR="009556A0" w:rsidRDefault="009556A0" w:rsidP="009556A0">
            <w:pPr>
              <w:jc w:val="center"/>
              <w:rPr>
                <w:rFonts w:ascii="Times New Roman" w:eastAsia="標楷體"/>
                <w:bCs/>
                <w:color w:val="000000"/>
                <w:kern w:val="24"/>
              </w:rPr>
            </w:pPr>
            <w:r>
              <w:rPr>
                <w:rFonts w:eastAsia="標楷體"/>
                <w:bCs/>
                <w:color w:val="000000"/>
                <w:kern w:val="24"/>
              </w:rPr>
              <w:t>5%</w:t>
            </w:r>
          </w:p>
        </w:tc>
      </w:tr>
      <w:tr w:rsidR="00B120C9" w:rsidRPr="00B120C9" w:rsidTr="009556A0">
        <w:trPr>
          <w:trHeight w:val="1321"/>
        </w:trPr>
        <w:tc>
          <w:tcPr>
            <w:tcW w:w="710" w:type="dxa"/>
            <w:vMerge w:val="restart"/>
            <w:vAlign w:val="center"/>
          </w:tcPr>
          <w:p w:rsidR="00050B07" w:rsidRPr="00B120C9" w:rsidRDefault="00050B07"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rsidR="00050B07" w:rsidRPr="00B120C9" w:rsidRDefault="00050B07" w:rsidP="00050B07">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鈦坦敏捷</w:t>
            </w:r>
            <w:proofErr w:type="gramEnd"/>
            <w:r w:rsidRPr="00B120C9">
              <w:rPr>
                <w:rFonts w:asciiTheme="majorEastAsia" w:eastAsiaTheme="majorEastAsia" w:hAnsiTheme="majorEastAsia" w:hint="eastAsia"/>
                <w:color w:val="000000" w:themeColor="text1"/>
                <w:sz w:val="24"/>
              </w:rPr>
              <w:t>開發特別獎</w:t>
            </w:r>
          </w:p>
          <w:p w:rsidR="00050B07" w:rsidRPr="00B120C9" w:rsidRDefault="00050B07" w:rsidP="00050B07">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6237" w:type="dxa"/>
            <w:vAlign w:val="center"/>
          </w:tcPr>
          <w:p w:rsidR="00050B07" w:rsidRPr="00B120C9" w:rsidRDefault="00050B07" w:rsidP="00050B07">
            <w:pPr>
              <w:pStyle w:val="31"/>
              <w:adjustRightInd w:val="0"/>
              <w:snapToGrid w:val="0"/>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適應性</w:t>
            </w:r>
            <w:r w:rsidRPr="00B120C9">
              <w:rPr>
                <w:rFonts w:asciiTheme="majorEastAsia" w:eastAsiaTheme="majorEastAsia" w:hAnsiTheme="majorEastAsia"/>
                <w:color w:val="000000" w:themeColor="text1"/>
                <w:kern w:val="0"/>
                <w:sz w:val="24"/>
              </w:rPr>
              <w:t>Adaptive</w:t>
            </w:r>
            <w:r w:rsidRPr="00B120C9">
              <w:rPr>
                <w:rFonts w:asciiTheme="majorEastAsia" w:eastAsiaTheme="majorEastAsia" w:hAnsiTheme="majorEastAsia"/>
                <w:color w:val="000000" w:themeColor="text1"/>
                <w:sz w:val="24"/>
              </w:rPr>
              <w:t xml:space="preserve"> (快速迭代、持續改善、頻繁獲得使用者反饋等)</w:t>
            </w:r>
          </w:p>
        </w:tc>
        <w:tc>
          <w:tcPr>
            <w:tcW w:w="820" w:type="dxa"/>
            <w:vAlign w:val="center"/>
          </w:tcPr>
          <w:p w:rsidR="00050B07" w:rsidRPr="00B120C9" w:rsidRDefault="00050B07" w:rsidP="00050B07">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rsidTr="009556A0">
        <w:trPr>
          <w:trHeight w:val="1321"/>
        </w:trPr>
        <w:tc>
          <w:tcPr>
            <w:tcW w:w="710" w:type="dxa"/>
            <w:vMerge/>
            <w:vAlign w:val="center"/>
          </w:tcPr>
          <w:p w:rsidR="00050B07" w:rsidRPr="00B120C9" w:rsidRDefault="00050B07" w:rsidP="00947AA5">
            <w:pPr>
              <w:pStyle w:val="a5"/>
              <w:numPr>
                <w:ilvl w:val="0"/>
                <w:numId w:val="58"/>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31"/>
              <w:adjustRightInd w:val="0"/>
              <w:snapToGrid w:val="0"/>
              <w:spacing w:line="340" w:lineRule="exact"/>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可視性</w:t>
            </w:r>
            <w:proofErr w:type="gramEnd"/>
            <w:r w:rsidRPr="00B120C9">
              <w:rPr>
                <w:rFonts w:asciiTheme="majorEastAsia" w:eastAsiaTheme="majorEastAsia" w:hAnsiTheme="majorEastAsia"/>
                <w:color w:val="000000" w:themeColor="text1"/>
                <w:kern w:val="0"/>
                <w:sz w:val="24"/>
              </w:rPr>
              <w:t>Transparency</w:t>
            </w:r>
            <w:r w:rsidRPr="00B120C9">
              <w:rPr>
                <w:rFonts w:asciiTheme="majorEastAsia" w:eastAsiaTheme="majorEastAsia" w:hAnsiTheme="majorEastAsia"/>
                <w:color w:val="000000" w:themeColor="text1"/>
                <w:sz w:val="24"/>
              </w:rPr>
              <w:t xml:space="preserve"> (資訊視覺化、進度透明度、團隊資訊交流頻率等)</w:t>
            </w:r>
          </w:p>
        </w:tc>
        <w:tc>
          <w:tcPr>
            <w:tcW w:w="820" w:type="dxa"/>
            <w:vAlign w:val="center"/>
          </w:tcPr>
          <w:p w:rsidR="00050B07" w:rsidRPr="00B120C9" w:rsidRDefault="00050B07" w:rsidP="00050B07">
            <w:pPr>
              <w:pStyle w:val="31"/>
              <w:adjustRightInd w:val="0"/>
              <w:snapToGrid w:val="0"/>
              <w:spacing w:line="340" w:lineRule="exact"/>
              <w:jc w:val="center"/>
              <w:rPr>
                <w:rFonts w:asciiTheme="majorEastAsia" w:eastAsiaTheme="majorEastAsia" w:hAnsiTheme="majorEastAsia"/>
                <w:bCs/>
                <w:color w:val="000000" w:themeColor="text1"/>
                <w:kern w:val="24"/>
                <w:sz w:val="24"/>
              </w:rPr>
            </w:pPr>
            <w:r w:rsidRPr="00B120C9">
              <w:rPr>
                <w:rFonts w:asciiTheme="majorEastAsia" w:eastAsiaTheme="majorEastAsia" w:hAnsiTheme="majorEastAsia"/>
                <w:color w:val="000000" w:themeColor="text1"/>
                <w:sz w:val="24"/>
              </w:rPr>
              <w:t>30%</w:t>
            </w:r>
          </w:p>
        </w:tc>
      </w:tr>
      <w:tr w:rsidR="00B120C9" w:rsidRPr="00B120C9" w:rsidTr="009556A0">
        <w:trPr>
          <w:trHeight w:val="1321"/>
        </w:trPr>
        <w:tc>
          <w:tcPr>
            <w:tcW w:w="710" w:type="dxa"/>
            <w:vMerge/>
            <w:vAlign w:val="center"/>
          </w:tcPr>
          <w:p w:rsidR="00050B07" w:rsidRPr="00B120C9" w:rsidRDefault="00050B07" w:rsidP="00947AA5">
            <w:pPr>
              <w:pStyle w:val="a5"/>
              <w:numPr>
                <w:ilvl w:val="0"/>
                <w:numId w:val="58"/>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rsidR="00050B07" w:rsidRPr="00B120C9" w:rsidRDefault="00050B07" w:rsidP="00050B07">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rsidR="00050B07" w:rsidRPr="00B120C9" w:rsidRDefault="00050B07" w:rsidP="00050B07">
            <w:pPr>
              <w:pStyle w:val="31"/>
              <w:adjustRightInd w:val="0"/>
              <w:snapToGrid w:val="0"/>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Pr="00B120C9">
              <w:rPr>
                <w:rFonts w:asciiTheme="majorEastAsia" w:eastAsiaTheme="majorEastAsia" w:hAnsiTheme="majorEastAsia"/>
                <w:color w:val="000000" w:themeColor="text1"/>
                <w:kern w:val="0"/>
                <w:sz w:val="24"/>
              </w:rPr>
              <w:t>Technical Practice</w:t>
            </w:r>
            <w:r w:rsidRPr="00B120C9">
              <w:rPr>
                <w:rFonts w:asciiTheme="majorEastAsia" w:eastAsiaTheme="majorEastAsia" w:hAnsiTheme="majorEastAsia"/>
                <w:color w:val="000000" w:themeColor="text1"/>
                <w:sz w:val="24"/>
              </w:rPr>
              <w:t xml:space="preserve"> (DevOps, Test Driven Development，持續集成等)</w:t>
            </w:r>
          </w:p>
        </w:tc>
        <w:tc>
          <w:tcPr>
            <w:tcW w:w="820" w:type="dxa"/>
            <w:vAlign w:val="center"/>
          </w:tcPr>
          <w:p w:rsidR="00050B07" w:rsidRPr="00B120C9" w:rsidRDefault="00050B07" w:rsidP="00050B07">
            <w:pPr>
              <w:pStyle w:val="31"/>
              <w:adjustRightInd w:val="0"/>
              <w:snapToGrid w:val="0"/>
              <w:spacing w:line="340" w:lineRule="exact"/>
              <w:jc w:val="center"/>
              <w:rPr>
                <w:rFonts w:asciiTheme="majorEastAsia" w:eastAsiaTheme="majorEastAsia" w:hAnsiTheme="majorEastAsia"/>
                <w:bCs/>
                <w:color w:val="000000" w:themeColor="text1"/>
                <w:kern w:val="24"/>
                <w:sz w:val="24"/>
              </w:rPr>
            </w:pPr>
            <w:r w:rsidRPr="00B120C9">
              <w:rPr>
                <w:rFonts w:asciiTheme="majorEastAsia" w:eastAsiaTheme="majorEastAsia" w:hAnsiTheme="majorEastAsia"/>
                <w:color w:val="000000" w:themeColor="text1"/>
                <w:sz w:val="24"/>
              </w:rPr>
              <w:t>30%</w:t>
            </w:r>
          </w:p>
        </w:tc>
      </w:tr>
    </w:tbl>
    <w:p w:rsidR="0072373B" w:rsidRPr="00B120C9" w:rsidRDefault="0072373B" w:rsidP="00AA1B12">
      <w:pPr>
        <w:pStyle w:val="afd"/>
        <w:numPr>
          <w:ilvl w:val="0"/>
          <w:numId w:val="1"/>
        </w:numPr>
        <w:ind w:leftChars="0" w:firstLineChars="0"/>
        <w:rPr>
          <w:color w:val="000000" w:themeColor="text1"/>
        </w:rPr>
      </w:pPr>
      <w:r w:rsidRPr="00B120C9">
        <w:rPr>
          <w:rFonts w:hint="eastAsia"/>
          <w:color w:val="000000" w:themeColor="text1"/>
        </w:rPr>
        <w:lastRenderedPageBreak/>
        <w:t>獎勵方式</w:t>
      </w:r>
    </w:p>
    <w:p w:rsidR="00215FE0" w:rsidRPr="00B120C9" w:rsidRDefault="00215FE0" w:rsidP="00AA1B12">
      <w:pPr>
        <w:pStyle w:val="23"/>
        <w:ind w:firstLine="240"/>
        <w:rPr>
          <w:color w:val="000000" w:themeColor="text1"/>
        </w:rPr>
      </w:pPr>
      <w:r w:rsidRPr="00B120C9">
        <w:rPr>
          <w:rFonts w:hint="eastAsia"/>
          <w:color w:val="000000" w:themeColor="text1"/>
        </w:rPr>
        <w:t>本屆「大會專題類」及「國際交流類」之各組別評選方式將視報名隊數細分各小組，每小組約</w:t>
      </w:r>
      <w:r w:rsidRPr="00B120C9">
        <w:rPr>
          <w:rFonts w:hint="eastAsia"/>
          <w:color w:val="000000" w:themeColor="text1"/>
        </w:rPr>
        <w:t>10~15</w:t>
      </w:r>
      <w:r w:rsidRPr="00B120C9">
        <w:rPr>
          <w:rFonts w:hint="eastAsia"/>
          <w:color w:val="000000" w:themeColor="text1"/>
        </w:rPr>
        <w:t>隊，從各小組中各評選出優秀的得獎隊伍，得獎隊伍之</w:t>
      </w:r>
      <w:r w:rsidR="00682CF7" w:rsidRPr="00B120C9">
        <w:rPr>
          <w:rFonts w:hint="eastAsia"/>
          <w:color w:val="000000" w:themeColor="text1"/>
        </w:rPr>
        <w:t>數位</w:t>
      </w:r>
      <w:r w:rsidRPr="00B120C9">
        <w:rPr>
          <w:rFonts w:hint="eastAsia"/>
          <w:color w:val="000000" w:themeColor="text1"/>
        </w:rPr>
        <w:t>獎狀將於賽後統一製作後</w:t>
      </w:r>
      <w:r w:rsidR="00682CF7" w:rsidRPr="00B120C9">
        <w:rPr>
          <w:rFonts w:hint="eastAsia"/>
          <w:color w:val="000000" w:themeColor="text1"/>
        </w:rPr>
        <w:t>寄送至團隊所有成員之個人信箱</w:t>
      </w:r>
      <w:r w:rsidRPr="00B120C9">
        <w:rPr>
          <w:rFonts w:hint="eastAsia"/>
          <w:color w:val="000000" w:themeColor="text1"/>
        </w:rPr>
        <w:t>。</w:t>
      </w:r>
    </w:p>
    <w:p w:rsidR="007967B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B120C9" w:rsidRPr="00B120C9" w:rsidTr="00250935">
        <w:trPr>
          <w:cantSplit/>
          <w:trHeight w:val="607"/>
          <w:tblHeader/>
        </w:trPr>
        <w:tc>
          <w:tcPr>
            <w:tcW w:w="710" w:type="dxa"/>
            <w:shd w:val="clear" w:color="auto" w:fill="F2F2F2" w:themeFill="background1" w:themeFillShade="F2"/>
            <w:vAlign w:val="center"/>
          </w:tcPr>
          <w:p w:rsidR="003120D1" w:rsidRPr="00B120C9" w:rsidRDefault="003120D1" w:rsidP="00446C58">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B120C9" w:rsidRDefault="003120D1" w:rsidP="00446C58">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rsidR="003120D1" w:rsidRPr="00B120C9" w:rsidRDefault="003120D1" w:rsidP="00446C58">
            <w:pPr>
              <w:pStyle w:val="31"/>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rsidR="003120D1" w:rsidRPr="00B120C9" w:rsidRDefault="003120D1" w:rsidP="00446C58">
            <w:pPr>
              <w:pStyle w:val="31"/>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rsidTr="00EE3D45">
        <w:trPr>
          <w:cantSplit/>
          <w:trHeight w:val="1920"/>
        </w:trPr>
        <w:tc>
          <w:tcPr>
            <w:tcW w:w="710" w:type="dxa"/>
            <w:vAlign w:val="center"/>
          </w:tcPr>
          <w:p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rsidR="00885CFD" w:rsidRPr="00B120C9" w:rsidRDefault="00885CFD" w:rsidP="00446C58">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rsidR="00885CFD" w:rsidRPr="00B120C9" w:rsidRDefault="00885CFD" w:rsidP="00446C58">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4536" w:type="dxa"/>
            <w:vAlign w:val="center"/>
          </w:tcPr>
          <w:p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第一名(10名)：新臺幣20,000元</w:t>
            </w:r>
          </w:p>
          <w:p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第二名(10名)：新臺幣10,000元</w:t>
            </w:r>
          </w:p>
          <w:p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第三名(10名)：新臺幣5,000元</w:t>
            </w:r>
          </w:p>
          <w:p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佳  作(20名)：獎狀乙</w:t>
            </w:r>
            <w:r w:rsidR="00435595" w:rsidRPr="00B120C9">
              <w:rPr>
                <w:rFonts w:asciiTheme="majorEastAsia" w:eastAsiaTheme="majorEastAsia" w:hAnsiTheme="majorEastAsia" w:hint="eastAsia"/>
                <w:color w:val="000000" w:themeColor="text1"/>
                <w:sz w:val="24"/>
              </w:rPr>
              <w:t>只</w:t>
            </w:r>
          </w:p>
        </w:tc>
        <w:tc>
          <w:tcPr>
            <w:tcW w:w="3119" w:type="dxa"/>
            <w:vMerge w:val="restart"/>
            <w:vAlign w:val="center"/>
          </w:tcPr>
          <w:p w:rsidR="00885CFD" w:rsidRPr="00B120C9" w:rsidRDefault="00885CFD" w:rsidP="00E668FE">
            <w:pPr>
              <w:pStyle w:val="31"/>
              <w:spacing w:line="40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得獎隊伍的指導老師及該隊的學生成員都可得到由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r w:rsidR="00B120C9" w:rsidRPr="00B120C9" w:rsidTr="00EE3D45">
        <w:trPr>
          <w:cantSplit/>
          <w:trHeight w:val="1920"/>
        </w:trPr>
        <w:tc>
          <w:tcPr>
            <w:tcW w:w="710" w:type="dxa"/>
            <w:vAlign w:val="center"/>
          </w:tcPr>
          <w:p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rsidR="00885CFD" w:rsidRPr="00B120C9" w:rsidRDefault="00885CFD" w:rsidP="00513117">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rsidR="00885CFD" w:rsidRPr="00B120C9" w:rsidRDefault="00885CFD" w:rsidP="00513117">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4536" w:type="dxa"/>
            <w:vAlign w:val="center"/>
          </w:tcPr>
          <w:p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第一名(2名)：新臺幣20,000元</w:t>
            </w:r>
          </w:p>
          <w:p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第二名(2名)：新臺幣10,000元</w:t>
            </w:r>
          </w:p>
          <w:p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第三名(2名)：新臺幣5,000元</w:t>
            </w:r>
          </w:p>
          <w:p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佳  作(4名)：獎狀乙</w:t>
            </w:r>
            <w:r w:rsidR="00435595" w:rsidRPr="00B120C9">
              <w:rPr>
                <w:rFonts w:asciiTheme="majorEastAsia" w:eastAsiaTheme="majorEastAsia" w:hAnsiTheme="majorEastAsia" w:hint="eastAsia"/>
                <w:color w:val="000000" w:themeColor="text1"/>
                <w:sz w:val="24"/>
              </w:rPr>
              <w:t>只</w:t>
            </w:r>
          </w:p>
        </w:tc>
        <w:tc>
          <w:tcPr>
            <w:tcW w:w="3119" w:type="dxa"/>
            <w:vMerge/>
            <w:vAlign w:val="center"/>
          </w:tcPr>
          <w:p w:rsidR="00885CFD" w:rsidRPr="00B120C9" w:rsidRDefault="00885CFD" w:rsidP="00513117">
            <w:pPr>
              <w:pStyle w:val="31"/>
              <w:spacing w:line="400" w:lineRule="exact"/>
              <w:jc w:val="both"/>
              <w:rPr>
                <w:rFonts w:asciiTheme="majorEastAsia" w:eastAsiaTheme="majorEastAsia" w:hAnsiTheme="majorEastAsia"/>
                <w:color w:val="000000" w:themeColor="text1"/>
                <w:sz w:val="24"/>
              </w:rPr>
            </w:pPr>
          </w:p>
        </w:tc>
      </w:tr>
      <w:tr w:rsidR="00B120C9" w:rsidRPr="00B120C9" w:rsidTr="00EE3D45">
        <w:trPr>
          <w:cantSplit/>
          <w:trHeight w:val="1920"/>
        </w:trPr>
        <w:tc>
          <w:tcPr>
            <w:tcW w:w="710" w:type="dxa"/>
            <w:vAlign w:val="center"/>
          </w:tcPr>
          <w:p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rsidR="00885CFD" w:rsidRPr="00B120C9" w:rsidRDefault="00885CFD"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產學合作組</w:t>
            </w:r>
          </w:p>
          <w:p w:rsidR="00885CFD" w:rsidRPr="00B120C9" w:rsidRDefault="00885CFD"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(PR)</w:t>
            </w:r>
          </w:p>
        </w:tc>
        <w:tc>
          <w:tcPr>
            <w:tcW w:w="4536" w:type="dxa"/>
            <w:vAlign w:val="center"/>
          </w:tcPr>
          <w:p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第一名(3名)：新臺幣40,000元</w:t>
            </w:r>
          </w:p>
          <w:p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第二名(3名)：新臺幣25,000元</w:t>
            </w:r>
          </w:p>
          <w:p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第三名(3名)：新臺幣10,000元</w:t>
            </w:r>
          </w:p>
          <w:p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作(6名)：獎狀乙</w:t>
            </w:r>
            <w:r w:rsidR="00435595" w:rsidRPr="00B120C9">
              <w:rPr>
                <w:rFonts w:asciiTheme="majorEastAsia" w:eastAsiaTheme="majorEastAsia" w:hAnsiTheme="majorEastAsia" w:hint="eastAsia"/>
                <w:color w:val="000000" w:themeColor="text1"/>
              </w:rPr>
              <w:t>只</w:t>
            </w:r>
          </w:p>
        </w:tc>
        <w:tc>
          <w:tcPr>
            <w:tcW w:w="3119" w:type="dxa"/>
            <w:vMerge/>
          </w:tcPr>
          <w:p w:rsidR="00885CFD" w:rsidRPr="00B120C9" w:rsidRDefault="00885CFD" w:rsidP="00885CFD">
            <w:pPr>
              <w:pStyle w:val="31"/>
              <w:spacing w:line="400" w:lineRule="exact"/>
              <w:ind w:left="317"/>
              <w:rPr>
                <w:rFonts w:asciiTheme="majorEastAsia" w:eastAsiaTheme="majorEastAsia" w:hAnsiTheme="majorEastAsia"/>
                <w:color w:val="000000" w:themeColor="text1"/>
                <w:sz w:val="24"/>
              </w:rPr>
            </w:pPr>
          </w:p>
        </w:tc>
      </w:tr>
      <w:tr w:rsidR="00B120C9" w:rsidRPr="00B120C9" w:rsidTr="00250935">
        <w:trPr>
          <w:cantSplit/>
          <w:trHeight w:val="736"/>
        </w:trPr>
        <w:tc>
          <w:tcPr>
            <w:tcW w:w="710" w:type="dxa"/>
            <w:vAlign w:val="center"/>
          </w:tcPr>
          <w:p w:rsidR="00513117" w:rsidRPr="00B120C9" w:rsidRDefault="00513117"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高中高職組</w:t>
            </w:r>
          </w:p>
          <w:p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(IPSH)</w:t>
            </w:r>
          </w:p>
        </w:tc>
        <w:tc>
          <w:tcPr>
            <w:tcW w:w="4536" w:type="dxa"/>
            <w:vAlign w:val="center"/>
          </w:tcPr>
          <w:p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第一名(1名)：新臺幣20,000元</w:t>
            </w:r>
          </w:p>
          <w:p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第二名(1名)：新臺幣10,000元</w:t>
            </w:r>
          </w:p>
          <w:p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第三名(1名)：新臺幣5,000元</w:t>
            </w:r>
          </w:p>
          <w:p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作(2名)：獎狀乙</w:t>
            </w:r>
            <w:r w:rsidR="00435595" w:rsidRPr="00B120C9">
              <w:rPr>
                <w:rFonts w:asciiTheme="majorEastAsia" w:eastAsiaTheme="majorEastAsia" w:hAnsiTheme="majorEastAsia" w:hint="eastAsia"/>
                <w:color w:val="000000" w:themeColor="text1"/>
              </w:rPr>
              <w:t>只</w:t>
            </w:r>
          </w:p>
        </w:tc>
        <w:tc>
          <w:tcPr>
            <w:tcW w:w="3119" w:type="dxa"/>
            <w:vAlign w:val="center"/>
          </w:tcPr>
          <w:p w:rsidR="00885CFD"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得獎隊伍的指導老師及該隊的學生成員都可得到由主辦單位共同頒發的中英文獎狀乙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rsidR="00885CFD"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入圍決賽並全程參賽的團隊，指導老師及該團隊學生成員皆可得到</w:t>
            </w:r>
            <w:r w:rsidRPr="00B120C9">
              <w:rPr>
                <w:rFonts w:asciiTheme="majorEastAsia" w:eastAsiaTheme="majorEastAsia" w:hAnsiTheme="majorEastAsia" w:hint="eastAsia"/>
                <w:b/>
                <w:color w:val="000000" w:themeColor="text1"/>
                <w:sz w:val="24"/>
              </w:rPr>
              <w:t>入圍證明</w:t>
            </w:r>
            <w:r w:rsidRPr="00B120C9">
              <w:rPr>
                <w:rFonts w:asciiTheme="majorEastAsia" w:eastAsiaTheme="majorEastAsia" w:hAnsiTheme="majorEastAsia" w:hint="eastAsia"/>
                <w:color w:val="000000" w:themeColor="text1"/>
                <w:sz w:val="24"/>
              </w:rPr>
              <w:t>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rsidR="00513117"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通過資格審的指導老師及該隊學生成員皆可得到</w:t>
            </w:r>
            <w:r w:rsidRPr="00B120C9">
              <w:rPr>
                <w:rFonts w:asciiTheme="majorEastAsia" w:eastAsiaTheme="majorEastAsia" w:hAnsiTheme="majorEastAsia" w:hint="eastAsia"/>
                <w:b/>
                <w:color w:val="000000" w:themeColor="text1"/>
                <w:sz w:val="24"/>
              </w:rPr>
              <w:t>參賽證明</w:t>
            </w:r>
            <w:r w:rsidRPr="00B120C9">
              <w:rPr>
                <w:rFonts w:asciiTheme="majorEastAsia" w:eastAsiaTheme="majorEastAsia" w:hAnsiTheme="majorEastAsia" w:hint="eastAsia"/>
                <w:color w:val="000000" w:themeColor="text1"/>
                <w:sz w:val="24"/>
              </w:rPr>
              <w:t>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r w:rsidR="00B120C9" w:rsidRPr="00B120C9" w:rsidTr="00AF10F7">
        <w:trPr>
          <w:cantSplit/>
          <w:trHeight w:val="1701"/>
        </w:trPr>
        <w:tc>
          <w:tcPr>
            <w:tcW w:w="710" w:type="dxa"/>
            <w:vAlign w:val="center"/>
          </w:tcPr>
          <w:p w:rsidR="00513117" w:rsidRPr="00B120C9" w:rsidRDefault="00513117"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最佳人氣獎</w:t>
            </w:r>
          </w:p>
        </w:tc>
        <w:tc>
          <w:tcPr>
            <w:tcW w:w="4536" w:type="dxa"/>
            <w:vAlign w:val="center"/>
          </w:tcPr>
          <w:p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 xml:space="preserve">最佳人氣獎(5名)：新臺幣3,000元 </w:t>
            </w:r>
          </w:p>
        </w:tc>
        <w:tc>
          <w:tcPr>
            <w:tcW w:w="3119" w:type="dxa"/>
            <w:vAlign w:val="center"/>
          </w:tcPr>
          <w:p w:rsidR="00513117" w:rsidRPr="00B120C9" w:rsidRDefault="00513117" w:rsidP="00513117">
            <w:pPr>
              <w:pStyle w:val="31"/>
              <w:spacing w:line="40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最佳人氣獎</w:t>
            </w:r>
            <w:r w:rsidR="00240CBB" w:rsidRPr="00B120C9">
              <w:rPr>
                <w:rFonts w:asciiTheme="majorEastAsia" w:eastAsiaTheme="majorEastAsia" w:hAnsiTheme="majorEastAsia" w:hint="eastAsia"/>
                <w:color w:val="000000" w:themeColor="text1"/>
                <w:sz w:val="24"/>
              </w:rPr>
              <w:t>至少</w:t>
            </w:r>
            <w:r w:rsidRPr="00B120C9">
              <w:rPr>
                <w:rFonts w:asciiTheme="majorEastAsia" w:eastAsiaTheme="majorEastAsia" w:hAnsiTheme="majorEastAsia"/>
                <w:color w:val="000000" w:themeColor="text1"/>
                <w:sz w:val="24"/>
              </w:rPr>
              <w:t>1隊為高中高職團隊，得獎隊伍</w:t>
            </w:r>
            <w:r w:rsidR="00EF53A9" w:rsidRPr="00B120C9">
              <w:rPr>
                <w:rFonts w:asciiTheme="majorEastAsia" w:eastAsiaTheme="majorEastAsia" w:hAnsiTheme="majorEastAsia"/>
                <w:color w:val="000000" w:themeColor="text1"/>
                <w:sz w:val="24"/>
              </w:rPr>
              <w:t>的學生成員都可得到</w:t>
            </w:r>
            <w:r w:rsidRPr="00B120C9">
              <w:rPr>
                <w:rFonts w:asciiTheme="majorEastAsia" w:eastAsiaTheme="majorEastAsia" w:hAnsiTheme="majorEastAsia"/>
                <w:color w:val="000000" w:themeColor="text1"/>
                <w:sz w:val="24"/>
              </w:rPr>
              <w:t>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bl>
    <w:p w:rsidR="007967B0" w:rsidRDefault="007967B0" w:rsidP="007967B0">
      <w:pPr>
        <w:adjustRightInd w:val="0"/>
        <w:snapToGrid w:val="0"/>
        <w:rPr>
          <w:rFonts w:asciiTheme="majorEastAsia" w:eastAsiaTheme="majorEastAsia" w:hAnsiTheme="majorEastAsia"/>
          <w:b/>
          <w:bCs/>
          <w:color w:val="000000" w:themeColor="text1"/>
          <w:szCs w:val="36"/>
        </w:rPr>
      </w:pPr>
    </w:p>
    <w:p w:rsidR="00833378" w:rsidRDefault="00833378" w:rsidP="007967B0">
      <w:pPr>
        <w:adjustRightInd w:val="0"/>
        <w:snapToGrid w:val="0"/>
        <w:rPr>
          <w:rFonts w:asciiTheme="majorEastAsia" w:eastAsiaTheme="majorEastAsia" w:hAnsiTheme="majorEastAsia"/>
          <w:b/>
          <w:bCs/>
          <w:color w:val="000000" w:themeColor="text1"/>
          <w:szCs w:val="36"/>
        </w:rPr>
      </w:pPr>
    </w:p>
    <w:p w:rsidR="00833378" w:rsidRPr="00B120C9" w:rsidRDefault="00833378" w:rsidP="007967B0">
      <w:pPr>
        <w:adjustRightInd w:val="0"/>
        <w:snapToGrid w:val="0"/>
        <w:rPr>
          <w:rFonts w:asciiTheme="majorEastAsia" w:eastAsiaTheme="majorEastAsia" w:hAnsiTheme="majorEastAsia"/>
          <w:b/>
          <w:bCs/>
          <w:color w:val="000000" w:themeColor="text1"/>
          <w:szCs w:val="36"/>
        </w:rPr>
      </w:pPr>
    </w:p>
    <w:p w:rsidR="00215FE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lastRenderedPageBreak/>
        <w:t>國際交流類(數位發展部數位產業署提供之獎項)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B120C9" w:rsidRPr="00B120C9" w:rsidTr="00250935">
        <w:trPr>
          <w:cantSplit/>
          <w:trHeight w:val="607"/>
          <w:tblHeader/>
        </w:trPr>
        <w:tc>
          <w:tcPr>
            <w:tcW w:w="710" w:type="dxa"/>
            <w:shd w:val="clear" w:color="auto" w:fill="F2F2F2" w:themeFill="background1" w:themeFillShade="F2"/>
            <w:vAlign w:val="center"/>
          </w:tcPr>
          <w:p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rsidR="003120D1" w:rsidRPr="00B120C9" w:rsidRDefault="003120D1" w:rsidP="00446C58">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rsidR="003120D1" w:rsidRPr="00B120C9" w:rsidRDefault="003120D1" w:rsidP="00446C58">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rsidTr="008226EC">
        <w:trPr>
          <w:cantSplit/>
          <w:trHeight w:val="1814"/>
        </w:trPr>
        <w:tc>
          <w:tcPr>
            <w:tcW w:w="710" w:type="dxa"/>
            <w:vAlign w:val="center"/>
          </w:tcPr>
          <w:p w:rsidR="00486A8A" w:rsidRPr="00B120C9" w:rsidRDefault="00486A8A" w:rsidP="00947AA5">
            <w:pPr>
              <w:pStyle w:val="31"/>
              <w:numPr>
                <w:ilvl w:val="0"/>
                <w:numId w:val="51"/>
              </w:numPr>
              <w:ind w:left="0" w:firstLine="0"/>
              <w:jc w:val="center"/>
              <w:rPr>
                <w:rFonts w:asciiTheme="majorEastAsia" w:eastAsiaTheme="majorEastAsia" w:hAnsiTheme="majorEastAsia"/>
                <w:color w:val="000000" w:themeColor="text1"/>
                <w:sz w:val="24"/>
              </w:rPr>
            </w:pPr>
          </w:p>
        </w:tc>
        <w:tc>
          <w:tcPr>
            <w:tcW w:w="2551" w:type="dxa"/>
            <w:vAlign w:val="center"/>
          </w:tcPr>
          <w:p w:rsidR="00486A8A" w:rsidRPr="00B120C9" w:rsidRDefault="00486A8A" w:rsidP="00486A8A">
            <w:pPr>
              <w:pStyle w:val="31"/>
              <w:spacing w:line="4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rsidR="00486A8A" w:rsidRPr="00B120C9" w:rsidRDefault="00486A8A" w:rsidP="00486A8A">
            <w:pPr>
              <w:pStyle w:val="31"/>
              <w:spacing w:line="4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4536" w:type="dxa"/>
            <w:vAlign w:val="center"/>
          </w:tcPr>
          <w:p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120,000元</w:t>
            </w:r>
          </w:p>
          <w:p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50,000元</w:t>
            </w:r>
          </w:p>
          <w:p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30,000元</w:t>
            </w:r>
          </w:p>
          <w:p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最佳創新獎(2名)：獎狀乙</w:t>
            </w:r>
            <w:r w:rsidR="00435595" w:rsidRPr="00B120C9">
              <w:rPr>
                <w:rFonts w:asciiTheme="majorEastAsia" w:eastAsiaTheme="majorEastAsia" w:hAnsiTheme="majorEastAsia" w:hint="eastAsia"/>
                <w:color w:val="000000" w:themeColor="text1"/>
              </w:rPr>
              <w:t>只</w:t>
            </w:r>
          </w:p>
        </w:tc>
        <w:tc>
          <w:tcPr>
            <w:tcW w:w="3119" w:type="dxa"/>
            <w:vAlign w:val="center"/>
          </w:tcPr>
          <w:p w:rsidR="00486A8A" w:rsidRPr="00B120C9" w:rsidRDefault="00486A8A"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w:t>
            </w:r>
            <w:r w:rsidRPr="00B120C9">
              <w:rPr>
                <w:rFonts w:asciiTheme="majorEastAsia" w:eastAsiaTheme="majorEastAsia" w:hAnsiTheme="majorEastAsia" w:hint="eastAsia"/>
                <w:color w:val="000000" w:themeColor="text1"/>
                <w:sz w:val="24"/>
              </w:rPr>
              <w:t xml:space="preserve"> </w:t>
            </w:r>
            <w:r w:rsidRPr="00B120C9">
              <w:rPr>
                <w:rFonts w:asciiTheme="majorEastAsia" w:eastAsiaTheme="majorEastAsia" w:hAnsiTheme="majorEastAsia"/>
                <w:color w:val="000000" w:themeColor="text1"/>
                <w:sz w:val="24"/>
              </w:rPr>
              <w:t>隊的學生成員都可得到由</w:t>
            </w:r>
            <w:r w:rsidR="0056448D"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005D6321" w:rsidRPr="00B120C9">
              <w:rPr>
                <w:rFonts w:asciiTheme="majorEastAsia" w:eastAsiaTheme="majorEastAsia" w:hAnsiTheme="majorEastAsia" w:hint="eastAsia"/>
                <w:color w:val="000000" w:themeColor="text1"/>
                <w:sz w:val="24"/>
              </w:rPr>
              <w:t>。</w:t>
            </w:r>
          </w:p>
        </w:tc>
      </w:tr>
    </w:tbl>
    <w:p w:rsidR="00833378" w:rsidRDefault="00833378" w:rsidP="008C7CFE">
      <w:pPr>
        <w:pStyle w:val="a3"/>
        <w:adjustRightInd w:val="0"/>
        <w:snapToGrid w:val="0"/>
        <w:ind w:leftChars="0" w:left="766"/>
        <w:rPr>
          <w:rFonts w:asciiTheme="majorEastAsia" w:eastAsiaTheme="majorEastAsia" w:hAnsiTheme="majorEastAsia"/>
          <w:b/>
          <w:bCs/>
          <w:color w:val="000000" w:themeColor="text1"/>
          <w:szCs w:val="36"/>
        </w:rPr>
      </w:pPr>
    </w:p>
    <w:p w:rsidR="008C7CFE" w:rsidRPr="00B120C9" w:rsidRDefault="008C7CFE" w:rsidP="008C7CFE">
      <w:pPr>
        <w:pStyle w:val="a3"/>
        <w:adjustRightInd w:val="0"/>
        <w:snapToGrid w:val="0"/>
        <w:ind w:leftChars="0" w:left="766"/>
        <w:rPr>
          <w:rFonts w:asciiTheme="majorEastAsia" w:eastAsiaTheme="majorEastAsia" w:hAnsiTheme="majorEastAsia"/>
          <w:b/>
          <w:bCs/>
          <w:color w:val="000000" w:themeColor="text1"/>
          <w:szCs w:val="36"/>
        </w:rPr>
      </w:pPr>
    </w:p>
    <w:p w:rsidR="00215FE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r w:rsidR="008C7CFE" w:rsidRPr="00B120C9">
        <w:rPr>
          <w:rFonts w:asciiTheme="majorEastAsia" w:eastAsiaTheme="majorEastAsia" w:hAnsiTheme="majorEastAsia" w:hint="eastAsia"/>
          <w:b/>
          <w:bCs/>
          <w:color w:val="000000" w:themeColor="text1"/>
          <w:szCs w:val="36"/>
        </w:rPr>
        <w:t>(各設組單位提供之獎項</w:t>
      </w:r>
      <w:r w:rsidR="008C7CFE" w:rsidRPr="00B120C9">
        <w:rPr>
          <w:rFonts w:asciiTheme="majorEastAsia" w:eastAsiaTheme="majorEastAsia" w:hAnsiTheme="majorEastAsia"/>
          <w:b/>
          <w:bCs/>
          <w:color w:val="000000" w:themeColor="text1"/>
          <w:szCs w:val="36"/>
        </w:rPr>
        <w:t>)</w:t>
      </w:r>
    </w:p>
    <w:tbl>
      <w:tblPr>
        <w:tblW w:w="107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551"/>
        <w:gridCol w:w="4394"/>
        <w:gridCol w:w="2959"/>
      </w:tblGrid>
      <w:tr w:rsidR="00B120C9" w:rsidRPr="00B120C9" w:rsidTr="00B545B3">
        <w:trPr>
          <w:cantSplit/>
          <w:trHeight w:val="588"/>
          <w:tblHeader/>
        </w:trPr>
        <w:tc>
          <w:tcPr>
            <w:tcW w:w="852" w:type="dxa"/>
            <w:shd w:val="clear" w:color="auto" w:fill="F2F2F2" w:themeFill="background1" w:themeFillShade="F2"/>
            <w:vAlign w:val="center"/>
          </w:tcPr>
          <w:p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394" w:type="dxa"/>
            <w:shd w:val="clear" w:color="auto" w:fill="F2F2F2" w:themeFill="background1" w:themeFillShade="F2"/>
            <w:vAlign w:val="center"/>
          </w:tcPr>
          <w:p w:rsidR="003120D1" w:rsidRPr="00B120C9" w:rsidRDefault="003120D1" w:rsidP="005D6321">
            <w:pPr>
              <w:pStyle w:val="31"/>
              <w:snapToGrid w:val="0"/>
              <w:spacing w:line="400" w:lineRule="atLeast"/>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2959" w:type="dxa"/>
            <w:shd w:val="clear" w:color="auto" w:fill="F2F2F2" w:themeFill="background1" w:themeFillShade="F2"/>
            <w:vAlign w:val="center"/>
          </w:tcPr>
          <w:p w:rsidR="003120D1" w:rsidRPr="00B120C9" w:rsidRDefault="003120D1" w:rsidP="005D6321">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rsidTr="00B545B3">
        <w:trPr>
          <w:cantSplit/>
          <w:trHeight w:val="2600"/>
        </w:trPr>
        <w:tc>
          <w:tcPr>
            <w:tcW w:w="852" w:type="dxa"/>
            <w:vAlign w:val="center"/>
          </w:tcPr>
          <w:p w:rsidR="00DD0699" w:rsidRPr="00B120C9" w:rsidRDefault="00DD0699"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DD0699" w:rsidRPr="00B120C9" w:rsidRDefault="00FE2D3D" w:rsidP="00DD0699">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DD0699" w:rsidRPr="00B120C9">
              <w:rPr>
                <w:rFonts w:asciiTheme="majorEastAsia" w:eastAsiaTheme="majorEastAsia" w:hAnsiTheme="majorEastAsia"/>
                <w:color w:val="000000" w:themeColor="text1"/>
                <w:sz w:val="24"/>
              </w:rPr>
              <w:t>(</w:t>
            </w:r>
            <w:r w:rsidR="001B508F" w:rsidRPr="00B120C9">
              <w:rPr>
                <w:rFonts w:asciiTheme="majorEastAsia" w:eastAsiaTheme="majorEastAsia" w:hAnsiTheme="majorEastAsia" w:hint="eastAsia"/>
                <w:color w:val="000000" w:themeColor="text1"/>
                <w:sz w:val="24"/>
              </w:rPr>
              <w:t>ADIAI</w:t>
            </w:r>
            <w:r w:rsidR="00DD0699" w:rsidRPr="00B120C9">
              <w:rPr>
                <w:rFonts w:asciiTheme="majorEastAsia" w:eastAsiaTheme="majorEastAsia" w:hAnsiTheme="majorEastAsia"/>
                <w:color w:val="000000" w:themeColor="text1"/>
                <w:sz w:val="24"/>
              </w:rPr>
              <w:t>)</w:t>
            </w:r>
          </w:p>
        </w:tc>
        <w:tc>
          <w:tcPr>
            <w:tcW w:w="4394" w:type="dxa"/>
            <w:vAlign w:val="center"/>
          </w:tcPr>
          <w:p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第一名(1名)：新臺幣50,000元</w:t>
            </w:r>
          </w:p>
          <w:p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第二名(1名)：新臺幣25,000元</w:t>
            </w:r>
          </w:p>
          <w:p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第三名(1名)：新臺幣10,000元</w:t>
            </w:r>
          </w:p>
          <w:p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佳　作(2名)：獎狀乙</w:t>
            </w:r>
            <w:r w:rsidR="00435595" w:rsidRPr="00B120C9">
              <w:rPr>
                <w:rFonts w:asciiTheme="majorEastAsia" w:eastAsiaTheme="majorEastAsia" w:hAnsiTheme="majorEastAsia" w:hint="eastAsia"/>
                <w:color w:val="000000" w:themeColor="text1"/>
              </w:rPr>
              <w:t>只</w:t>
            </w:r>
          </w:p>
        </w:tc>
        <w:tc>
          <w:tcPr>
            <w:tcW w:w="2959" w:type="dxa"/>
            <w:vAlign w:val="center"/>
          </w:tcPr>
          <w:p w:rsidR="00DD0699" w:rsidRPr="00B120C9" w:rsidRDefault="00DD0699"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rsidR="00DD0699" w:rsidRPr="00B120C9" w:rsidRDefault="00DD0699"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hint="eastAsia"/>
                <w:bCs/>
                <w:color w:val="000000" w:themeColor="text1"/>
                <w:kern w:val="0"/>
                <w:sz w:val="24"/>
              </w:rPr>
              <w:t>得獎團隊作品著作權屬該團隊，但須無償提供數位發展部數位產業署運用於各項業務推廣、成果發表、展示宣傳說明會等活動。</w:t>
            </w:r>
          </w:p>
        </w:tc>
      </w:tr>
      <w:tr w:rsidR="00B120C9" w:rsidRPr="00B120C9" w:rsidTr="00833378">
        <w:trPr>
          <w:cantSplit/>
          <w:trHeight w:val="2268"/>
        </w:trPr>
        <w:tc>
          <w:tcPr>
            <w:tcW w:w="852" w:type="dxa"/>
            <w:vMerge w:val="restart"/>
            <w:vAlign w:val="center"/>
          </w:tcPr>
          <w:p w:rsidR="00F83D2E" w:rsidRPr="00B120C9" w:rsidRDefault="00F83D2E"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Merge w:val="restart"/>
            <w:vAlign w:val="center"/>
          </w:tcPr>
          <w:p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4394" w:type="dxa"/>
            <w:vAlign w:val="center"/>
          </w:tcPr>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第一名(1名)：新臺幣50,000元及</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第二名(1名)：新臺幣30,000元及</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第三名(1名)：新臺幣10,000元及</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佳　作(3名)：新臺幣5,000元(佳作其中至少一名保留高中高職團隊獲獎，若無得從缺。)</w:t>
            </w:r>
          </w:p>
          <w:p w:rsidR="00F83D2E" w:rsidRPr="00B120C9" w:rsidRDefault="00F83D2E" w:rsidP="00903BD7">
            <w:pPr>
              <w:snapToGrid w:val="0"/>
              <w:spacing w:line="400" w:lineRule="atLeast"/>
              <w:jc w:val="both"/>
              <w:textAlignment w:val="baseline"/>
              <w:rPr>
                <w:rFonts w:asciiTheme="majorEastAsia" w:eastAsiaTheme="majorEastAsia" w:hAnsiTheme="majorEastAsia"/>
                <w:bCs/>
                <w:color w:val="000000" w:themeColor="text1"/>
              </w:rPr>
            </w:pPr>
          </w:p>
        </w:tc>
        <w:tc>
          <w:tcPr>
            <w:tcW w:w="2959" w:type="dxa"/>
            <w:vAlign w:val="center"/>
          </w:tcPr>
          <w:p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w:t>
            </w:r>
            <w:r w:rsidRPr="00B120C9">
              <w:rPr>
                <w:color w:val="000000" w:themeColor="text1"/>
                <w:sz w:val="24"/>
              </w:rPr>
              <w:t>獎隊伍作品著作權屬該團隊，但需無償提供教育部資訊及科技教育司運用於各項業務推廣、成果發表、展示宣傳說明會等活動</w:t>
            </w:r>
            <w:r w:rsidRPr="00B120C9">
              <w:rPr>
                <w:rFonts w:hint="eastAsia"/>
                <w:color w:val="000000" w:themeColor="text1"/>
                <w:sz w:val="24"/>
              </w:rPr>
              <w:t>。</w:t>
            </w:r>
          </w:p>
        </w:tc>
      </w:tr>
      <w:tr w:rsidR="00B120C9" w:rsidRPr="00B120C9" w:rsidTr="00833378">
        <w:trPr>
          <w:cantSplit/>
          <w:trHeight w:val="2268"/>
        </w:trPr>
        <w:tc>
          <w:tcPr>
            <w:tcW w:w="852" w:type="dxa"/>
            <w:vMerge/>
            <w:vAlign w:val="center"/>
          </w:tcPr>
          <w:p w:rsidR="00F83D2E" w:rsidRPr="00B120C9" w:rsidRDefault="00F83D2E"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Merge/>
            <w:vAlign w:val="center"/>
          </w:tcPr>
          <w:p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p>
        </w:tc>
        <w:tc>
          <w:tcPr>
            <w:tcW w:w="4394" w:type="dxa"/>
            <w:vAlign w:val="center"/>
          </w:tcPr>
          <w:p w:rsidR="00F83D2E" w:rsidRPr="00B120C9" w:rsidRDefault="00F83D2E" w:rsidP="00F83D2E">
            <w:pPr>
              <w:snapToGrid w:val="0"/>
              <w:spacing w:line="400" w:lineRule="atLeast"/>
              <w:jc w:val="both"/>
              <w:textAlignment w:val="baseline"/>
              <w:rPr>
                <w:rFonts w:asciiTheme="majorEastAsia" w:eastAsiaTheme="majorEastAsia" w:hAnsiTheme="majorEastAsia"/>
                <w:bCs/>
                <w:color w:val="000000" w:themeColor="text1"/>
              </w:rPr>
            </w:pPr>
            <w:r w:rsidRPr="00B120C9">
              <w:rPr>
                <w:rFonts w:asciiTheme="majorEastAsia" w:eastAsiaTheme="majorEastAsia" w:hAnsiTheme="majorEastAsia" w:hint="eastAsia"/>
                <w:bCs/>
                <w:color w:val="000000" w:themeColor="text1"/>
              </w:rPr>
              <w:t>【特別增設】</w:t>
            </w:r>
          </w:p>
          <w:p w:rsidR="00F83D2E" w:rsidRPr="00B120C9" w:rsidRDefault="00F83D2E" w:rsidP="00F83D2E">
            <w:pPr>
              <w:snapToGrid w:val="0"/>
              <w:spacing w:line="400" w:lineRule="atLeast"/>
              <w:ind w:rightChars="-104" w:right="-250"/>
              <w:textAlignment w:val="baseline"/>
              <w:rPr>
                <w:rFonts w:asciiTheme="majorEastAsia" w:eastAsiaTheme="majorEastAsia" w:hAnsiTheme="majorEastAsia"/>
                <w:bCs/>
                <w:color w:val="000000" w:themeColor="text1"/>
              </w:rPr>
            </w:pPr>
            <w:r w:rsidRPr="00B120C9">
              <w:rPr>
                <w:rFonts w:asciiTheme="majorEastAsia" w:eastAsiaTheme="majorEastAsia" w:hAnsiTheme="majorEastAsia" w:hint="eastAsia"/>
                <w:bCs/>
                <w:color w:val="000000" w:themeColor="text1"/>
              </w:rPr>
              <w:t>教育開放資料組-好點子獎勵(</w:t>
            </w:r>
            <w:r w:rsidRPr="00B120C9">
              <w:rPr>
                <w:rFonts w:asciiTheme="majorEastAsia" w:eastAsiaTheme="majorEastAsia" w:hAnsiTheme="majorEastAsia"/>
                <w:bCs/>
                <w:color w:val="000000" w:themeColor="text1"/>
              </w:rPr>
              <w:t>1-3</w:t>
            </w:r>
            <w:r w:rsidRPr="00B120C9">
              <w:rPr>
                <w:rFonts w:asciiTheme="majorEastAsia" w:eastAsiaTheme="majorEastAsia" w:hAnsiTheme="majorEastAsia" w:hint="eastAsia"/>
                <w:bCs/>
                <w:color w:val="000000" w:themeColor="text1"/>
              </w:rPr>
              <w:t xml:space="preserve">名)： </w:t>
            </w:r>
          </w:p>
          <w:p w:rsidR="00F83D2E" w:rsidRPr="00B120C9" w:rsidRDefault="00F83D2E" w:rsidP="00F83D2E">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新臺幣3,000元(參與辦法</w:t>
            </w:r>
            <w:proofErr w:type="gramStart"/>
            <w:r w:rsidRPr="00B120C9">
              <w:rPr>
                <w:rFonts w:asciiTheme="majorEastAsia" w:eastAsiaTheme="majorEastAsia" w:hAnsiTheme="majorEastAsia" w:hint="eastAsia"/>
                <w:color w:val="000000" w:themeColor="text1"/>
                <w:kern w:val="24"/>
              </w:rPr>
              <w:t>請見組別</w:t>
            </w:r>
            <w:proofErr w:type="gramEnd"/>
            <w:r w:rsidRPr="00B120C9">
              <w:rPr>
                <w:rFonts w:asciiTheme="majorEastAsia" w:eastAsiaTheme="majorEastAsia" w:hAnsiTheme="majorEastAsia" w:hint="eastAsia"/>
                <w:color w:val="000000" w:themeColor="text1"/>
                <w:kern w:val="24"/>
              </w:rPr>
              <w:t>說明</w:t>
            </w:r>
            <w:r w:rsidRPr="00B120C9">
              <w:rPr>
                <w:rFonts w:asciiTheme="majorEastAsia" w:eastAsiaTheme="majorEastAsia" w:hAnsiTheme="majorEastAsia"/>
                <w:color w:val="000000" w:themeColor="text1"/>
                <w:kern w:val="24"/>
              </w:rPr>
              <w:t>)</w:t>
            </w:r>
          </w:p>
        </w:tc>
        <w:tc>
          <w:tcPr>
            <w:tcW w:w="2959" w:type="dxa"/>
            <w:vAlign w:val="center"/>
          </w:tcPr>
          <w:p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rsidTr="00EE3D45">
        <w:trPr>
          <w:cantSplit/>
          <w:trHeight w:val="4223"/>
        </w:trPr>
        <w:tc>
          <w:tcPr>
            <w:tcW w:w="852" w:type="dxa"/>
            <w:vAlign w:val="center"/>
          </w:tcPr>
          <w:p w:rsidR="00ED04F8" w:rsidRPr="00B120C9" w:rsidRDefault="00ED04F8"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F5453B" w:rsidRPr="00B120C9" w:rsidRDefault="00F5453B" w:rsidP="00F5453B">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資安應用</w:t>
            </w:r>
            <w:proofErr w:type="gramEnd"/>
            <w:r w:rsidRPr="00B120C9">
              <w:rPr>
                <w:rFonts w:asciiTheme="majorEastAsia" w:eastAsiaTheme="majorEastAsia" w:hAnsiTheme="majorEastAsia" w:hint="eastAsia"/>
                <w:color w:val="000000" w:themeColor="text1"/>
                <w:sz w:val="24"/>
              </w:rPr>
              <w:t>組</w:t>
            </w:r>
          </w:p>
          <w:p w:rsidR="00ED04F8" w:rsidRPr="00B120C9" w:rsidRDefault="00F5453B" w:rsidP="00F5453B">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 xml:space="preserve"> </w:t>
            </w:r>
            <w:r w:rsidR="0081466D" w:rsidRPr="00B120C9">
              <w:rPr>
                <w:rFonts w:asciiTheme="majorEastAsia" w:eastAsiaTheme="majorEastAsia" w:hAnsiTheme="majorEastAsia"/>
                <w:color w:val="000000" w:themeColor="text1"/>
                <w:sz w:val="24"/>
              </w:rPr>
              <w:t>(EDUSE1)</w:t>
            </w:r>
          </w:p>
        </w:tc>
        <w:tc>
          <w:tcPr>
            <w:tcW w:w="4394" w:type="dxa"/>
            <w:vAlign w:val="center"/>
          </w:tcPr>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Pr="00B120C9">
              <w:rPr>
                <w:rFonts w:asciiTheme="majorEastAsia" w:eastAsiaTheme="majorEastAsia" w:hAnsiTheme="majorEastAsia"/>
                <w:b w:val="0"/>
                <w:color w:val="000000" w:themeColor="text1"/>
                <w:sz w:val="24"/>
              </w:rPr>
              <w:t>(</w:t>
            </w:r>
            <w:r w:rsidRPr="00B120C9">
              <w:rPr>
                <w:rFonts w:asciiTheme="majorEastAsia" w:eastAsiaTheme="majorEastAsia" w:hAnsiTheme="majorEastAsia" w:hint="eastAsia"/>
                <w:b w:val="0"/>
                <w:color w:val="000000" w:themeColor="text1"/>
                <w:sz w:val="24"/>
              </w:rPr>
              <w:t>佳作</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rsidTr="00EE3D45">
        <w:trPr>
          <w:cantSplit/>
          <w:trHeight w:val="4223"/>
        </w:trPr>
        <w:tc>
          <w:tcPr>
            <w:tcW w:w="852" w:type="dxa"/>
            <w:vAlign w:val="center"/>
          </w:tcPr>
          <w:p w:rsidR="00ED04F8" w:rsidRPr="00B120C9" w:rsidRDefault="00ED04F8"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705219" w:rsidRPr="00B120C9" w:rsidRDefault="00705219" w:rsidP="00705219">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資安技術</w:t>
            </w:r>
            <w:proofErr w:type="gramEnd"/>
            <w:r w:rsidRPr="00B120C9">
              <w:rPr>
                <w:rFonts w:asciiTheme="majorEastAsia" w:eastAsiaTheme="majorEastAsia" w:hAnsiTheme="majorEastAsia" w:hint="eastAsia"/>
                <w:color w:val="000000" w:themeColor="text1"/>
                <w:sz w:val="24"/>
              </w:rPr>
              <w:t>組</w:t>
            </w:r>
          </w:p>
          <w:p w:rsidR="00ED04F8" w:rsidRPr="00B120C9" w:rsidRDefault="00705219" w:rsidP="00705219">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(EDUSE</w:t>
            </w:r>
            <w:r w:rsidRPr="00B120C9">
              <w:rPr>
                <w:rFonts w:asciiTheme="majorEastAsia" w:eastAsiaTheme="majorEastAsia" w:hAnsiTheme="majorEastAsia" w:hint="eastAsia"/>
                <w:color w:val="000000" w:themeColor="text1"/>
                <w:sz w:val="24"/>
              </w:rPr>
              <w:t>2</w:t>
            </w:r>
            <w:r w:rsidRPr="00B120C9">
              <w:rPr>
                <w:rFonts w:asciiTheme="majorEastAsia" w:eastAsiaTheme="majorEastAsia" w:hAnsiTheme="majorEastAsia"/>
                <w:color w:val="000000" w:themeColor="text1"/>
                <w:sz w:val="24"/>
              </w:rPr>
              <w:t>)</w:t>
            </w:r>
          </w:p>
        </w:tc>
        <w:tc>
          <w:tcPr>
            <w:tcW w:w="4394" w:type="dxa"/>
            <w:vAlign w:val="center"/>
          </w:tcPr>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00F558A8" w:rsidRPr="00B120C9">
              <w:rPr>
                <w:rFonts w:asciiTheme="majorEastAsia" w:eastAsiaTheme="majorEastAsia" w:hAnsiTheme="majorEastAsia"/>
                <w:b w:val="0"/>
                <w:color w:val="000000" w:themeColor="text1"/>
                <w:sz w:val="24"/>
              </w:rPr>
              <w:t xml:space="preserve"> </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rsidTr="00EE3D45">
        <w:trPr>
          <w:cantSplit/>
          <w:trHeight w:val="4223"/>
        </w:trPr>
        <w:tc>
          <w:tcPr>
            <w:tcW w:w="852" w:type="dxa"/>
            <w:vAlign w:val="center"/>
          </w:tcPr>
          <w:p w:rsidR="00050B07" w:rsidRPr="00B120C9" w:rsidRDefault="00050B07"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rsidR="00050B07" w:rsidRPr="00B120C9" w:rsidRDefault="00050B07" w:rsidP="00050B07">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4394" w:type="dxa"/>
            <w:vAlign w:val="center"/>
          </w:tcPr>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00F558A8" w:rsidRPr="00B120C9">
              <w:rPr>
                <w:rFonts w:asciiTheme="majorEastAsia" w:eastAsiaTheme="majorEastAsia" w:hAnsiTheme="majorEastAsia"/>
                <w:b w:val="0"/>
                <w:color w:val="000000" w:themeColor="text1"/>
                <w:sz w:val="24"/>
              </w:rPr>
              <w:t xml:space="preserve"> </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rsidR="00050B07" w:rsidRPr="00B120C9" w:rsidRDefault="00050B07"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rsidR="00050B07" w:rsidRPr="00B120C9" w:rsidRDefault="00050B07"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52943" w:rsidRPr="00B120C9" w:rsidTr="00833378">
        <w:trPr>
          <w:cantSplit/>
          <w:trHeight w:val="4224"/>
        </w:trPr>
        <w:tc>
          <w:tcPr>
            <w:tcW w:w="852" w:type="dxa"/>
            <w:vAlign w:val="center"/>
          </w:tcPr>
          <w:p w:rsidR="00B52943" w:rsidRPr="00B120C9" w:rsidRDefault="00B52943"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B52943"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w:t>
            </w:r>
          </w:p>
          <w:p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智慧服務組</w:t>
            </w:r>
          </w:p>
          <w:p w:rsidR="00B52943" w:rsidRPr="00B120C9" w:rsidRDefault="00B52943" w:rsidP="00B52943">
            <w:pPr>
              <w:pStyle w:val="31"/>
              <w:spacing w:before="120" w:after="120" w:line="30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4394" w:type="dxa"/>
            <w:vAlign w:val="center"/>
          </w:tcPr>
          <w:p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第一名(1名)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新臺幣50,000元及</w:t>
            </w:r>
          </w:p>
          <w:p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獎盃乙座，指導老師獎金10,000元</w:t>
            </w:r>
          </w:p>
          <w:p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第二名(1名)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新臺幣30,000元及</w:t>
            </w:r>
          </w:p>
          <w:p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獎盃乙座，指導老師獎金5,000元</w:t>
            </w:r>
          </w:p>
          <w:p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第三名(1名)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新臺幣10,000元及</w:t>
            </w:r>
          </w:p>
          <w:p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獎盃乙座，指導老師獎金3,000元</w:t>
            </w:r>
          </w:p>
          <w:p w:rsidR="00B52943" w:rsidRPr="00B120C9"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佳</w:t>
            </w:r>
            <w:r w:rsidRPr="00B120C9">
              <w:rPr>
                <w:rFonts w:asciiTheme="majorEastAsia" w:eastAsiaTheme="majorEastAsia" w:hAnsiTheme="majorEastAsia" w:hint="eastAsia"/>
                <w:b/>
                <w:color w:val="000000" w:themeColor="text1"/>
              </w:rPr>
              <w:t xml:space="preserve">　</w:t>
            </w:r>
            <w:r w:rsidRPr="00B52943">
              <w:rPr>
                <w:rFonts w:asciiTheme="majorEastAsia" w:eastAsiaTheme="majorEastAsia" w:hAnsiTheme="majorEastAsia" w:hint="eastAsia"/>
                <w:color w:val="000000" w:themeColor="text1"/>
              </w:rPr>
              <w:t>作(2名)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 5,000元</w:t>
            </w:r>
          </w:p>
        </w:tc>
        <w:tc>
          <w:tcPr>
            <w:tcW w:w="2959" w:type="dxa"/>
            <w:vAlign w:val="center"/>
          </w:tcPr>
          <w:p w:rsidR="00B52943" w:rsidRPr="00B52943" w:rsidRDefault="00B52943" w:rsidP="00B52943">
            <w:pPr>
              <w:widowControl/>
              <w:numPr>
                <w:ilvl w:val="0"/>
                <w:numId w:val="10"/>
              </w:numPr>
              <w:spacing w:before="67"/>
              <w:ind w:left="0" w:firstLine="33"/>
              <w:jc w:val="both"/>
              <w:textAlignment w:val="baseline"/>
              <w:rPr>
                <w:rFonts w:asciiTheme="majorEastAsia" w:eastAsiaTheme="majorEastAsia" w:hAnsiTheme="majorEastAsia"/>
                <w:color w:val="000000" w:themeColor="text1"/>
                <w:kern w:val="24"/>
              </w:rPr>
            </w:pPr>
            <w:r w:rsidRPr="00B52943">
              <w:rPr>
                <w:rFonts w:asciiTheme="majorEastAsia" w:eastAsiaTheme="majorEastAsia" w:hAnsiTheme="majorEastAsia" w:hint="eastAsia"/>
                <w:color w:val="000000" w:themeColor="text1"/>
                <w:kern w:val="24"/>
              </w:rPr>
              <w:t>得獎隊伍的指導老師及該隊的學生成員均可獲得由主辦單位及勞動部共同頒發中英文獎狀乙</w:t>
            </w:r>
            <w:r w:rsidR="00C70DCF">
              <w:rPr>
                <w:rFonts w:asciiTheme="majorEastAsia" w:eastAsiaTheme="majorEastAsia" w:hAnsiTheme="majorEastAsia" w:hint="eastAsia"/>
                <w:color w:val="000000" w:themeColor="text1"/>
                <w:kern w:val="24"/>
              </w:rPr>
              <w:t>只</w:t>
            </w:r>
            <w:r w:rsidRPr="00B52943">
              <w:rPr>
                <w:rFonts w:asciiTheme="majorEastAsia" w:eastAsiaTheme="majorEastAsia" w:hAnsiTheme="majorEastAsia" w:hint="eastAsia"/>
                <w:color w:val="000000" w:themeColor="text1"/>
                <w:kern w:val="24"/>
              </w:rPr>
              <w:t>。</w:t>
            </w:r>
          </w:p>
          <w:p w:rsidR="00B52943" w:rsidRPr="00B120C9" w:rsidRDefault="00B52943" w:rsidP="00B52943">
            <w:pPr>
              <w:widowControl/>
              <w:numPr>
                <w:ilvl w:val="0"/>
                <w:numId w:val="10"/>
              </w:numPr>
              <w:spacing w:before="67"/>
              <w:ind w:left="0" w:firstLine="33"/>
              <w:jc w:val="both"/>
              <w:textAlignment w:val="baseline"/>
              <w:rPr>
                <w:rFonts w:asciiTheme="majorEastAsia" w:eastAsiaTheme="majorEastAsia" w:hAnsiTheme="majorEastAsia"/>
                <w:color w:val="000000" w:themeColor="text1"/>
                <w:kern w:val="24"/>
              </w:rPr>
            </w:pPr>
            <w:r w:rsidRPr="00B52943">
              <w:rPr>
                <w:rFonts w:asciiTheme="majorEastAsia" w:eastAsiaTheme="majorEastAsia" w:hAnsiTheme="majorEastAsia" w:hint="eastAsia"/>
                <w:color w:val="000000" w:themeColor="text1"/>
                <w:kern w:val="24"/>
              </w:rPr>
              <w:t>得獎隊伍作品著作權屬該團隊，但需無償提供勞動部無償運用於各項業務推廣、成果發表、展示宣傳說明會等活動。</w:t>
            </w:r>
          </w:p>
        </w:tc>
      </w:tr>
      <w:tr w:rsidR="00833378" w:rsidRPr="00B120C9" w:rsidTr="00833378">
        <w:trPr>
          <w:cantSplit/>
          <w:trHeight w:val="4224"/>
        </w:trPr>
        <w:tc>
          <w:tcPr>
            <w:tcW w:w="852" w:type="dxa"/>
            <w:vAlign w:val="center"/>
          </w:tcPr>
          <w:p w:rsidR="00833378" w:rsidRPr="00B120C9" w:rsidRDefault="00833378" w:rsidP="00150F66">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EE3D45" w:rsidRDefault="00EE3D45" w:rsidP="00EE3D45">
            <w:pPr>
              <w:pStyle w:val="31"/>
              <w:spacing w:before="120" w:after="120" w:line="300" w:lineRule="exact"/>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資料隱私保護-</w:t>
            </w:r>
          </w:p>
          <w:p w:rsidR="00EE3D45" w:rsidRPr="00EE3D45" w:rsidRDefault="00EE3D45" w:rsidP="00EE3D45">
            <w:pPr>
              <w:pStyle w:val="31"/>
              <w:spacing w:before="120" w:after="120" w:line="300" w:lineRule="exact"/>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創新應用組</w:t>
            </w:r>
          </w:p>
          <w:p w:rsidR="00833378" w:rsidRPr="00B120C9" w:rsidRDefault="00EE3D45" w:rsidP="00EE3D45">
            <w:pPr>
              <w:pStyle w:val="31"/>
              <w:spacing w:before="120" w:after="120" w:line="30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E3D45">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4394" w:type="dxa"/>
            <w:vAlign w:val="center"/>
          </w:tcPr>
          <w:p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第一名(1名)：新臺幣50,000元</w:t>
            </w:r>
          </w:p>
          <w:p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第二名(1名)：新臺幣30,000元</w:t>
            </w:r>
          </w:p>
          <w:p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第三名(1名)：新臺幣10,000元</w:t>
            </w:r>
          </w:p>
          <w:p w:rsidR="00833378" w:rsidRPr="00B120C9"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佳</w:t>
            </w:r>
            <w:r w:rsidR="00EE3D45">
              <w:rPr>
                <w:rFonts w:asciiTheme="majorEastAsia" w:eastAsiaTheme="majorEastAsia" w:hAnsiTheme="majorEastAsia" w:hint="eastAsia"/>
                <w:color w:val="000000" w:themeColor="text1"/>
              </w:rPr>
              <w:t xml:space="preserve">  </w:t>
            </w:r>
            <w:r w:rsidRPr="00833378">
              <w:rPr>
                <w:rFonts w:asciiTheme="majorEastAsia" w:eastAsiaTheme="majorEastAsia" w:hAnsiTheme="majorEastAsia" w:hint="eastAsia"/>
                <w:color w:val="000000" w:themeColor="text1"/>
              </w:rPr>
              <w:t>作(2名)：新臺幣5,000元</w:t>
            </w:r>
          </w:p>
        </w:tc>
        <w:tc>
          <w:tcPr>
            <w:tcW w:w="2959" w:type="dxa"/>
            <w:vAlign w:val="center"/>
          </w:tcPr>
          <w:p w:rsidR="00833378" w:rsidRPr="00833378" w:rsidRDefault="00833378" w:rsidP="00150F66">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833378">
              <w:rPr>
                <w:rFonts w:asciiTheme="majorEastAsia" w:eastAsiaTheme="majorEastAsia" w:hAnsiTheme="majorEastAsia" w:cstheme="minorBidi" w:hint="eastAsia"/>
                <w:color w:val="000000" w:themeColor="text1"/>
                <w:kern w:val="24"/>
                <w:sz w:val="24"/>
                <w:szCs w:val="22"/>
              </w:rPr>
              <w:t>得獎隊伍的指導老師及該隊的學生成員均可獲得由主辦單位共同頒發的中英文獎狀乙只。</w:t>
            </w:r>
          </w:p>
          <w:p w:rsidR="00833378" w:rsidRPr="00B120C9" w:rsidRDefault="00833378" w:rsidP="00150F66">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得獎隊伍作品著作權屬於該團隊，但需無償提供數位</w:t>
            </w:r>
            <w:proofErr w:type="gramStart"/>
            <w:r w:rsidRPr="00833378">
              <w:rPr>
                <w:rFonts w:asciiTheme="majorEastAsia" w:eastAsiaTheme="majorEastAsia" w:hAnsiTheme="majorEastAsia" w:hint="eastAsia"/>
                <w:color w:val="000000" w:themeColor="text1"/>
                <w:sz w:val="24"/>
              </w:rPr>
              <w:t>發展部及國家</w:t>
            </w:r>
            <w:proofErr w:type="gramEnd"/>
            <w:r w:rsidRPr="00833378">
              <w:rPr>
                <w:rFonts w:asciiTheme="majorEastAsia" w:eastAsiaTheme="majorEastAsia" w:hAnsiTheme="majorEastAsia" w:hint="eastAsia"/>
                <w:color w:val="000000" w:themeColor="text1"/>
                <w:sz w:val="24"/>
              </w:rPr>
              <w:t>資通安全研究院運用於各項業務推廣、成果發表、展示宣傳說明會等活動。</w:t>
            </w:r>
          </w:p>
        </w:tc>
      </w:tr>
      <w:tr w:rsidR="00B120C9" w:rsidRPr="00B120C9" w:rsidTr="00833378">
        <w:trPr>
          <w:cantSplit/>
          <w:trHeight w:val="4224"/>
        </w:trPr>
        <w:tc>
          <w:tcPr>
            <w:tcW w:w="852" w:type="dxa"/>
            <w:vAlign w:val="center"/>
          </w:tcPr>
          <w:p w:rsidR="00B56580" w:rsidRPr="00B120C9" w:rsidRDefault="00B56580"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B56580" w:rsidRPr="00B120C9" w:rsidRDefault="00040D63" w:rsidP="00B56580">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商業發展治理創新組</w:t>
            </w:r>
          </w:p>
          <w:p w:rsidR="00B56580" w:rsidRPr="00B120C9" w:rsidRDefault="00B56580" w:rsidP="00B56580">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4394" w:type="dxa"/>
            <w:vAlign w:val="center"/>
          </w:tcPr>
          <w:p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第一名：新臺幣50,000元及</w:t>
            </w:r>
            <w:r w:rsidRPr="00B120C9">
              <w:rPr>
                <w:rFonts w:asciiTheme="majorEastAsia" w:eastAsiaTheme="majorEastAsia" w:hAnsiTheme="majorEastAsia"/>
                <w:color w:val="000000" w:themeColor="text1"/>
              </w:rPr>
              <w:br/>
              <w:t>獎盃乙座，指導老師獎金10,000元</w:t>
            </w:r>
          </w:p>
          <w:p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第二名：新臺幣30,000元及</w:t>
            </w:r>
            <w:r w:rsidRPr="00B120C9">
              <w:rPr>
                <w:rFonts w:asciiTheme="majorEastAsia" w:eastAsiaTheme="majorEastAsia" w:hAnsiTheme="majorEastAsia"/>
                <w:color w:val="000000" w:themeColor="text1"/>
              </w:rPr>
              <w:br/>
              <w:t>獎盃乙座，指導老師獎金5,000元</w:t>
            </w:r>
          </w:p>
          <w:p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第三名：新臺幣10,000元及</w:t>
            </w:r>
            <w:r w:rsidRPr="00B120C9">
              <w:rPr>
                <w:rFonts w:asciiTheme="majorEastAsia" w:eastAsiaTheme="majorEastAsia" w:hAnsiTheme="majorEastAsia"/>
                <w:color w:val="000000" w:themeColor="text1"/>
              </w:rPr>
              <w:br/>
              <w:t>獎盃乙座，指導老師獎金3,000元</w:t>
            </w:r>
          </w:p>
        </w:tc>
        <w:tc>
          <w:tcPr>
            <w:tcW w:w="2959" w:type="dxa"/>
            <w:vAlign w:val="center"/>
          </w:tcPr>
          <w:p w:rsidR="00B56580" w:rsidRPr="00B120C9" w:rsidRDefault="00B56580" w:rsidP="00947AA5">
            <w:pPr>
              <w:widowControl/>
              <w:numPr>
                <w:ilvl w:val="0"/>
                <w:numId w:val="10"/>
              </w:numPr>
              <w:spacing w:before="67"/>
              <w:ind w:left="255" w:hanging="255"/>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24"/>
              </w:rPr>
              <w:t>凡入圍</w:t>
            </w:r>
            <w:r w:rsidRPr="00B120C9">
              <w:rPr>
                <w:rFonts w:asciiTheme="majorEastAsia" w:eastAsiaTheme="majorEastAsia" w:hAnsiTheme="majorEastAsia"/>
                <w:color w:val="000000" w:themeColor="text1"/>
                <w:kern w:val="0"/>
              </w:rPr>
              <w:t>決賽的老師及學生均提供參賽證明一份</w:t>
            </w:r>
          </w:p>
          <w:p w:rsidR="00B56580" w:rsidRPr="00B120C9" w:rsidRDefault="00B56580"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主辦單位及經濟部商業發展署</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tc>
      </w:tr>
      <w:tr w:rsidR="00B120C9" w:rsidRPr="00B120C9" w:rsidTr="00EE3D45">
        <w:trPr>
          <w:cantSplit/>
          <w:trHeight w:val="6082"/>
        </w:trPr>
        <w:tc>
          <w:tcPr>
            <w:tcW w:w="852" w:type="dxa"/>
            <w:vAlign w:val="center"/>
          </w:tcPr>
          <w:p w:rsidR="00050B07" w:rsidRPr="00B120C9" w:rsidRDefault="00050B07"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color w:val="000000" w:themeColor="text1"/>
                <w:sz w:val="24"/>
              </w:rPr>
              <w:t>臺</w:t>
            </w:r>
            <w:proofErr w:type="gramEnd"/>
            <w:r w:rsidRPr="00B120C9">
              <w:rPr>
                <w:rFonts w:asciiTheme="majorEastAsia" w:eastAsiaTheme="majorEastAsia" w:hAnsiTheme="majorEastAsia"/>
                <w:color w:val="000000" w:themeColor="text1"/>
                <w:sz w:val="24"/>
              </w:rPr>
              <w:t>北生活好便利</w:t>
            </w:r>
          </w:p>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4394" w:type="dxa"/>
            <w:vAlign w:val="center"/>
          </w:tcPr>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第一名(1名)：新臺幣50,000元及</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第二名(1名)：新臺幣30,000元及</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第三名(1名)：新臺幣10,000元及</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作(2名)：新臺幣5,000元</w:t>
            </w:r>
          </w:p>
        </w:tc>
        <w:tc>
          <w:tcPr>
            <w:tcW w:w="2959" w:type="dxa"/>
            <w:vAlign w:val="center"/>
          </w:tcPr>
          <w:p w:rsidR="00050B07" w:rsidRPr="00B120C9" w:rsidRDefault="00050B07" w:rsidP="00947AA5">
            <w:pPr>
              <w:pStyle w:val="31"/>
              <w:numPr>
                <w:ilvl w:val="0"/>
                <w:numId w:val="81"/>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主辦單位及</w:t>
            </w:r>
            <w:r w:rsidRPr="00B120C9">
              <w:rPr>
                <w:rFonts w:asciiTheme="majorEastAsia" w:eastAsiaTheme="majorEastAsia" w:hAnsiTheme="majorEastAsia"/>
                <w:color w:val="000000" w:themeColor="text1"/>
                <w:sz w:val="24"/>
              </w:rPr>
              <w:t>臺北市政府資訊局共同頒發中英文獎狀乙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rsidR="00050B07" w:rsidRPr="00B120C9" w:rsidRDefault="00050B07" w:rsidP="00947AA5">
            <w:pPr>
              <w:pStyle w:val="31"/>
              <w:numPr>
                <w:ilvl w:val="0"/>
                <w:numId w:val="81"/>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得獎作品著作權屬該團隊，得獎隊伍須</w:t>
            </w:r>
            <w:r w:rsidR="00EF53A9" w:rsidRPr="00B120C9">
              <w:rPr>
                <w:rFonts w:asciiTheme="majorEastAsia" w:eastAsiaTheme="majorEastAsia" w:hAnsiTheme="majorEastAsia" w:hint="eastAsia"/>
                <w:color w:val="000000" w:themeColor="text1"/>
                <w:sz w:val="24"/>
              </w:rPr>
              <w:t>於賽後</w:t>
            </w:r>
            <w:r w:rsidRPr="00B120C9">
              <w:rPr>
                <w:rFonts w:asciiTheme="majorEastAsia" w:eastAsiaTheme="majorEastAsia" w:hAnsiTheme="majorEastAsia"/>
                <w:color w:val="000000" w:themeColor="text1"/>
                <w:sz w:val="24"/>
              </w:rPr>
              <w:t>填寫著作授權同意書，無償提供給臺北市政府作為政府開放資料推廣用途之公開展示。</w:t>
            </w:r>
          </w:p>
        </w:tc>
      </w:tr>
      <w:tr w:rsidR="00B120C9" w:rsidRPr="00B120C9" w:rsidTr="00EE3D45">
        <w:trPr>
          <w:cantSplit/>
          <w:trHeight w:val="6082"/>
        </w:trPr>
        <w:tc>
          <w:tcPr>
            <w:tcW w:w="852" w:type="dxa"/>
            <w:vAlign w:val="center"/>
          </w:tcPr>
          <w:p w:rsidR="00931DAA" w:rsidRPr="00B120C9" w:rsidRDefault="00931DAA"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931DAA" w:rsidRPr="00B120C9" w:rsidRDefault="00931DAA" w:rsidP="00130179">
            <w:pPr>
              <w:pStyle w:val="31"/>
              <w:snapToGrid w:val="0"/>
              <w:spacing w:line="34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聯新國際</w:t>
            </w:r>
            <w:proofErr w:type="gramEnd"/>
            <w:r w:rsidRPr="00B120C9">
              <w:rPr>
                <w:rFonts w:asciiTheme="majorEastAsia" w:eastAsiaTheme="majorEastAsia" w:hAnsiTheme="majorEastAsia" w:hint="eastAsia"/>
                <w:color w:val="000000" w:themeColor="text1"/>
                <w:sz w:val="24"/>
              </w:rPr>
              <w:t>智慧健康組</w:t>
            </w:r>
          </w:p>
          <w:p w:rsidR="00931DAA" w:rsidRPr="00B120C9" w:rsidRDefault="00931DAA" w:rsidP="00931DAA">
            <w:pPr>
              <w:pStyle w:val="31"/>
              <w:snapToGrid w:val="0"/>
              <w:spacing w:before="120" w:after="120" w:line="300" w:lineRule="exact"/>
              <w:jc w:val="center"/>
              <w:rPr>
                <w:rFonts w:asciiTheme="majorEastAsia" w:eastAsiaTheme="majorEastAsia" w:hAnsiTheme="majorEastAsia"/>
                <w:color w:val="000000" w:themeColor="text1"/>
                <w:sz w:val="24"/>
                <w:highlight w:val="cyan"/>
              </w:rPr>
            </w:pPr>
            <w:r w:rsidRPr="00B120C9">
              <w:rPr>
                <w:rFonts w:asciiTheme="majorEastAsia" w:eastAsiaTheme="majorEastAsia" w:hAnsiTheme="majorEastAsia"/>
                <w:color w:val="000000" w:themeColor="text1"/>
                <w:sz w:val="24"/>
              </w:rPr>
              <w:t>(Landseed)</w:t>
            </w:r>
          </w:p>
        </w:tc>
        <w:tc>
          <w:tcPr>
            <w:tcW w:w="4394" w:type="dxa"/>
            <w:vAlign w:val="center"/>
          </w:tcPr>
          <w:p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第一名(1名)：新臺幣100,000元</w:t>
            </w:r>
          </w:p>
          <w:p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第二名(1名)：新臺幣  50,000元</w:t>
            </w:r>
          </w:p>
          <w:p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第三名(1名)：新臺幣  30,000元</w:t>
            </w:r>
          </w:p>
          <w:p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最佳潛力獎(2名)：新臺幣10,000元</w:t>
            </w:r>
          </w:p>
        </w:tc>
        <w:tc>
          <w:tcPr>
            <w:tcW w:w="2959" w:type="dxa"/>
            <w:vAlign w:val="center"/>
          </w:tcPr>
          <w:p w:rsidR="00931DAA" w:rsidRPr="00B120C9" w:rsidRDefault="00931DAA"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得獎隊伍的指導老師及該隊的學生成員均可獲得由</w:t>
            </w:r>
            <w:r w:rsidRPr="00B120C9">
              <w:rPr>
                <w:rFonts w:asciiTheme="majorEastAsia" w:eastAsiaTheme="majorEastAsia" w:hAnsiTheme="majorEastAsia" w:hint="eastAsia"/>
                <w:color w:val="000000" w:themeColor="text1"/>
                <w:kern w:val="0"/>
              </w:rPr>
              <w:t>主辦單位</w:t>
            </w:r>
            <w:proofErr w:type="gramStart"/>
            <w:r w:rsidRPr="00B120C9">
              <w:rPr>
                <w:rFonts w:asciiTheme="majorEastAsia" w:eastAsiaTheme="majorEastAsia" w:hAnsiTheme="majorEastAsia" w:hint="eastAsia"/>
                <w:color w:val="000000" w:themeColor="text1"/>
                <w:kern w:val="0"/>
              </w:rPr>
              <w:t>及聯新國際</w:t>
            </w:r>
            <w:proofErr w:type="gramEnd"/>
            <w:r w:rsidR="00DB0005" w:rsidRPr="00B120C9">
              <w:rPr>
                <w:rFonts w:asciiTheme="majorEastAsia" w:eastAsiaTheme="majorEastAsia" w:hAnsiTheme="majorEastAsia" w:hint="eastAsia"/>
                <w:color w:val="000000" w:themeColor="text1"/>
                <w:kern w:val="0"/>
              </w:rPr>
              <w:t>醫院</w:t>
            </w:r>
            <w:r w:rsidRPr="00B120C9">
              <w:rPr>
                <w:rFonts w:asciiTheme="majorEastAsia" w:eastAsiaTheme="majorEastAsia" w:hAnsiTheme="majorEastAsia"/>
                <w:color w:val="000000" w:themeColor="text1"/>
                <w:kern w:val="0"/>
              </w:rPr>
              <w:t>共同頒發的中英文獎狀乙</w:t>
            </w:r>
            <w:r w:rsidR="00435595" w:rsidRPr="00B120C9">
              <w:rPr>
                <w:rFonts w:asciiTheme="majorEastAsia" w:eastAsiaTheme="majorEastAsia" w:hAnsiTheme="majorEastAsia" w:hint="eastAsia"/>
                <w:color w:val="000000" w:themeColor="text1"/>
              </w:rPr>
              <w:t>只</w:t>
            </w:r>
            <w:r w:rsidRPr="00B120C9">
              <w:rPr>
                <w:rFonts w:asciiTheme="majorEastAsia" w:eastAsiaTheme="majorEastAsia" w:hAnsiTheme="majorEastAsia"/>
                <w:color w:val="000000" w:themeColor="text1"/>
                <w:kern w:val="0"/>
              </w:rPr>
              <w:t>。</w:t>
            </w:r>
          </w:p>
          <w:p w:rsidR="0074314A" w:rsidRPr="00B120C9" w:rsidRDefault="0074314A"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eastAsia="標楷體" w:hint="eastAsia"/>
                <w:color w:val="000000" w:themeColor="text1"/>
                <w:kern w:val="0"/>
              </w:rPr>
              <w:t>得獎隊伍作品著作權屬於該團隊，但需無償</w:t>
            </w:r>
            <w:proofErr w:type="gramStart"/>
            <w:r w:rsidRPr="00B120C9">
              <w:rPr>
                <w:rFonts w:eastAsia="標楷體" w:hint="eastAsia"/>
                <w:color w:val="000000" w:themeColor="text1"/>
                <w:kern w:val="0"/>
              </w:rPr>
              <w:t>提供</w:t>
            </w:r>
            <w:r w:rsidR="00DB0005" w:rsidRPr="00B120C9">
              <w:rPr>
                <w:rFonts w:asciiTheme="majorEastAsia" w:eastAsiaTheme="majorEastAsia" w:hAnsiTheme="majorEastAsia" w:hint="eastAsia"/>
                <w:color w:val="000000" w:themeColor="text1"/>
                <w:kern w:val="0"/>
              </w:rPr>
              <w:t>聯新國際</w:t>
            </w:r>
            <w:proofErr w:type="gramEnd"/>
            <w:r w:rsidR="00DB0005" w:rsidRPr="00B120C9">
              <w:rPr>
                <w:rFonts w:asciiTheme="majorEastAsia" w:eastAsiaTheme="majorEastAsia" w:hAnsiTheme="majorEastAsia" w:hint="eastAsia"/>
                <w:color w:val="000000" w:themeColor="text1"/>
                <w:kern w:val="0"/>
              </w:rPr>
              <w:t>醫院</w:t>
            </w:r>
            <w:r w:rsidRPr="00B120C9">
              <w:rPr>
                <w:rFonts w:eastAsia="標楷體" w:hint="eastAsia"/>
                <w:color w:val="000000" w:themeColor="text1"/>
                <w:kern w:val="0"/>
              </w:rPr>
              <w:t>運用於各項業務推廣、成果發表、展示宣傳說明會等活動。</w:t>
            </w:r>
          </w:p>
        </w:tc>
      </w:tr>
      <w:tr w:rsidR="00B120C9" w:rsidRPr="00B120C9" w:rsidTr="00833378">
        <w:trPr>
          <w:cantSplit/>
          <w:trHeight w:val="6120"/>
        </w:trPr>
        <w:tc>
          <w:tcPr>
            <w:tcW w:w="852" w:type="dxa"/>
            <w:vAlign w:val="center"/>
          </w:tcPr>
          <w:p w:rsidR="00771DA0" w:rsidRPr="00B120C9" w:rsidRDefault="00771DA0"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F76EFB"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叡</w:t>
            </w:r>
            <w:proofErr w:type="gramEnd"/>
            <w:r w:rsidRPr="00B120C9">
              <w:rPr>
                <w:rFonts w:asciiTheme="majorEastAsia" w:eastAsiaTheme="majorEastAsia" w:hAnsiTheme="majorEastAsia" w:hint="eastAsia"/>
                <w:color w:val="000000" w:themeColor="text1"/>
                <w:sz w:val="24"/>
              </w:rPr>
              <w:t>揚智慧場域</w:t>
            </w:r>
          </w:p>
          <w:p w:rsidR="00771DA0"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創新應用組 </w:t>
            </w:r>
          </w:p>
          <w:p w:rsidR="00771DA0"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4394" w:type="dxa"/>
            <w:vAlign w:val="center"/>
          </w:tcPr>
          <w:p w:rsidR="00771DA0" w:rsidRPr="00B120C9" w:rsidRDefault="00771DA0" w:rsidP="00771DA0">
            <w:pPr>
              <w:widowControl/>
              <w:ind w:leftChars="-1" w:hanging="2"/>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第一名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60,000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30,000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第二名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40,000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20,000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第三名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20,000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w:t>
            </w:r>
            <w:r w:rsidRPr="00B120C9">
              <w:rPr>
                <w:rFonts w:ascii="標楷體" w:eastAsia="標楷體" w:hAnsi="標楷體" w:hint="eastAsia"/>
                <w:color w:val="000000" w:themeColor="text1"/>
                <w:kern w:val="0"/>
              </w:rPr>
              <w:t>元</w:t>
            </w:r>
          </w:p>
          <w:p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創新應用獎(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技術卓越獎(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產品貢獻獎(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台風穩健獎(1名)：新</w:t>
            </w:r>
            <w:r w:rsidR="00C70DCF">
              <w:rPr>
                <w:rFonts w:ascii="標楷體" w:eastAsia="標楷體" w:hAnsi="標楷體" w:hint="eastAsia"/>
                <w:color w:val="000000" w:themeColor="text1"/>
                <w:kern w:val="0"/>
              </w:rPr>
              <w:t>臺</w:t>
            </w:r>
            <w:r w:rsidRPr="00B120C9">
              <w:rPr>
                <w:rFonts w:ascii="標楷體" w:eastAsia="標楷體" w:hAnsi="標楷體" w:hint="eastAsia"/>
                <w:color w:val="000000" w:themeColor="text1"/>
                <w:kern w:val="0"/>
              </w:rPr>
              <w:t>幣</w:t>
            </w:r>
            <w:r w:rsidRPr="00B120C9">
              <w:rPr>
                <w:rFonts w:ascii="標楷體" w:eastAsia="標楷體" w:hAnsi="標楷體"/>
                <w:color w:val="000000" w:themeColor="text1"/>
                <w:kern w:val="0"/>
              </w:rPr>
              <w:t>2,000</w:t>
            </w:r>
            <w:r w:rsidRPr="00B120C9">
              <w:rPr>
                <w:rFonts w:ascii="標楷體" w:eastAsia="標楷體" w:hAnsi="標楷體" w:hint="eastAsia"/>
                <w:color w:val="000000" w:themeColor="text1"/>
                <w:kern w:val="0"/>
              </w:rPr>
              <w:t>元</w:t>
            </w:r>
          </w:p>
        </w:tc>
        <w:tc>
          <w:tcPr>
            <w:tcW w:w="2959" w:type="dxa"/>
            <w:vAlign w:val="center"/>
          </w:tcPr>
          <w:p w:rsidR="00771DA0" w:rsidRPr="00B120C9" w:rsidRDefault="00771DA0"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每一獎項限頒發一組團隊，且不重複得獎。</w:t>
            </w:r>
          </w:p>
          <w:p w:rsidR="00771DA0" w:rsidRPr="00B120C9" w:rsidRDefault="00771DA0"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未獲前3名之團隊，有機會以決賽評分項目之</w:t>
            </w:r>
            <w:proofErr w:type="gramStart"/>
            <w:r w:rsidRPr="00B120C9">
              <w:rPr>
                <w:rFonts w:asciiTheme="majorEastAsia" w:eastAsiaTheme="majorEastAsia" w:hAnsiTheme="majorEastAsia" w:hint="eastAsia"/>
                <w:color w:val="000000" w:themeColor="text1"/>
                <w:kern w:val="0"/>
              </w:rPr>
              <w:t>一</w:t>
            </w:r>
            <w:proofErr w:type="gramEnd"/>
            <w:r w:rsidRPr="00B120C9">
              <w:rPr>
                <w:rFonts w:asciiTheme="majorEastAsia" w:eastAsiaTheme="majorEastAsia" w:hAnsiTheme="majorEastAsia" w:hint="eastAsia"/>
                <w:color w:val="000000" w:themeColor="text1"/>
                <w:kern w:val="0"/>
              </w:rPr>
              <w:t>的最高分，獲得其他相關獎項。</w:t>
            </w:r>
          </w:p>
          <w:p w:rsidR="00771DA0" w:rsidRPr="00B120C9" w:rsidRDefault="00771DA0" w:rsidP="00947AA5">
            <w:pPr>
              <w:widowControl/>
              <w:numPr>
                <w:ilvl w:val="0"/>
                <w:numId w:val="53"/>
              </w:numPr>
              <w:snapToGrid w:val="0"/>
              <w:spacing w:line="360" w:lineRule="exact"/>
              <w:ind w:left="340" w:hanging="340"/>
              <w:jc w:val="both"/>
              <w:textAlignment w:val="baseline"/>
              <w:rPr>
                <w:rFonts w:ascii="標楷體" w:eastAsia="標楷體" w:hAnsi="標楷體"/>
                <w:color w:val="000000" w:themeColor="text1"/>
                <w:kern w:val="0"/>
              </w:rPr>
            </w:pPr>
            <w:r w:rsidRPr="00B120C9">
              <w:rPr>
                <w:rFonts w:asciiTheme="majorEastAsia" w:eastAsiaTheme="majorEastAsia" w:hAnsiTheme="majorEastAsia" w:hint="eastAsia"/>
                <w:color w:val="000000" w:themeColor="text1"/>
                <w:kern w:val="0"/>
              </w:rPr>
              <w:t>產品貢獻獎以有實質整合產品服務的團隊為主(例如，自行開發新的串接AP</w:t>
            </w:r>
            <w:r w:rsidRPr="00B120C9">
              <w:rPr>
                <w:rFonts w:asciiTheme="majorEastAsia" w:eastAsiaTheme="majorEastAsia" w:hAnsiTheme="majorEastAsia"/>
                <w:color w:val="000000" w:themeColor="text1"/>
                <w:kern w:val="0"/>
              </w:rPr>
              <w:t>I</w:t>
            </w:r>
            <w:r w:rsidRPr="00B120C9">
              <w:rPr>
                <w:rFonts w:asciiTheme="majorEastAsia" w:eastAsiaTheme="majorEastAsia" w:hAnsiTheme="majorEastAsia" w:hint="eastAsia"/>
                <w:color w:val="000000" w:themeColor="text1"/>
                <w:kern w:val="0"/>
              </w:rPr>
              <w:t>串連產品</w:t>
            </w:r>
            <w:r w:rsidRPr="00B120C9">
              <w:rPr>
                <w:rFonts w:asciiTheme="majorEastAsia" w:eastAsiaTheme="majorEastAsia" w:hAnsiTheme="majorEastAsia"/>
                <w:color w:val="000000" w:themeColor="text1"/>
                <w:kern w:val="0"/>
              </w:rPr>
              <w:t>)</w:t>
            </w:r>
            <w:r w:rsidRPr="00B120C9">
              <w:rPr>
                <w:rFonts w:asciiTheme="majorEastAsia" w:eastAsiaTheme="majorEastAsia" w:hAnsiTheme="majorEastAsia" w:hint="eastAsia"/>
                <w:color w:val="000000" w:themeColor="text1"/>
                <w:kern w:val="0"/>
              </w:rPr>
              <w:t>，若無得從缺。</w:t>
            </w:r>
          </w:p>
          <w:p w:rsidR="004161DD" w:rsidRPr="00B120C9" w:rsidRDefault="004161DD" w:rsidP="00947AA5">
            <w:pPr>
              <w:widowControl/>
              <w:numPr>
                <w:ilvl w:val="0"/>
                <w:numId w:val="53"/>
              </w:numPr>
              <w:snapToGrid w:val="0"/>
              <w:spacing w:line="360" w:lineRule="exact"/>
              <w:ind w:left="340" w:hanging="340"/>
              <w:jc w:val="both"/>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rPr>
              <w:t>得獎隊伍作品著作權屬該團隊，但需無償提供</w:t>
            </w:r>
            <w:proofErr w:type="gramStart"/>
            <w:r w:rsidRPr="00B120C9">
              <w:rPr>
                <w:rFonts w:ascii="標楷體" w:hAnsi="標楷體" w:hint="eastAsia"/>
                <w:color w:val="000000" w:themeColor="text1"/>
              </w:rPr>
              <w:t>叡</w:t>
            </w:r>
            <w:proofErr w:type="gramEnd"/>
            <w:r w:rsidRPr="00B120C9">
              <w:rPr>
                <w:rFonts w:ascii="標楷體" w:hAnsi="標楷體" w:hint="eastAsia"/>
                <w:color w:val="000000" w:themeColor="text1"/>
              </w:rPr>
              <w:t>揚資訊股份有限公司</w:t>
            </w:r>
            <w:r w:rsidRPr="00B120C9">
              <w:rPr>
                <w:rFonts w:ascii="標楷體" w:eastAsia="標楷體" w:hAnsi="標楷體" w:hint="eastAsia"/>
                <w:color w:val="000000" w:themeColor="text1"/>
              </w:rPr>
              <w:t>運用於各項業務推廣、成果發表、展示宣傳說明會等活動。</w:t>
            </w:r>
          </w:p>
        </w:tc>
      </w:tr>
      <w:tr w:rsidR="00D350F2" w:rsidRPr="00B120C9" w:rsidTr="00EE3D45">
        <w:trPr>
          <w:cantSplit/>
          <w:trHeight w:val="3345"/>
        </w:trPr>
        <w:tc>
          <w:tcPr>
            <w:tcW w:w="852" w:type="dxa"/>
            <w:vAlign w:val="center"/>
          </w:tcPr>
          <w:p w:rsidR="00D350F2" w:rsidRPr="00B120C9" w:rsidRDefault="00D350F2"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D350F2" w:rsidRPr="00B0450A" w:rsidRDefault="00D350F2" w:rsidP="00D350F2">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標楷體" w:hAnsi="標楷體" w:hint="eastAsia"/>
                <w:bCs/>
                <w:color w:val="000000" w:themeColor="text1"/>
                <w:kern w:val="24"/>
                <w:sz w:val="24"/>
              </w:rPr>
              <w:t>(AUO)</w:t>
            </w:r>
          </w:p>
        </w:tc>
        <w:tc>
          <w:tcPr>
            <w:tcW w:w="4394" w:type="dxa"/>
            <w:vAlign w:val="center"/>
          </w:tcPr>
          <w:p w:rsidR="00D350F2" w:rsidRDefault="00D350F2" w:rsidP="00D350F2">
            <w:pPr>
              <w:widowControl/>
              <w:ind w:leftChars="-1" w:hanging="2"/>
              <w:jc w:val="both"/>
              <w:textAlignment w:val="baseline"/>
              <w:rPr>
                <w:rFonts w:ascii="標楷體" w:eastAsia="標楷體" w:hAnsi="標楷體"/>
                <w:color w:val="000000"/>
                <w:kern w:val="0"/>
              </w:rPr>
            </w:pPr>
            <w:r>
              <w:rPr>
                <w:rFonts w:ascii="標楷體" w:eastAsia="標楷體" w:hAnsi="標楷體" w:hint="eastAsia"/>
                <w:color w:val="000000"/>
                <w:kern w:val="0"/>
              </w:rPr>
              <w:t>第一名(1名)：新臺幣 100,000元</w:t>
            </w:r>
            <w:r>
              <w:rPr>
                <w:rFonts w:ascii="標楷體" w:eastAsia="標楷體" w:hAnsi="標楷體" w:hint="eastAsia"/>
                <w:color w:val="000000"/>
                <w:kern w:val="0"/>
              </w:rPr>
              <w:br/>
              <w:t>第二名(1名)：新臺幣  50,000元</w:t>
            </w:r>
            <w:r>
              <w:rPr>
                <w:rFonts w:ascii="標楷體" w:eastAsia="標楷體" w:hAnsi="標楷體" w:hint="eastAsia"/>
                <w:color w:val="000000"/>
                <w:kern w:val="0"/>
              </w:rPr>
              <w:br/>
              <w:t>第三名(1名)：新臺幣  30,000元</w:t>
            </w:r>
          </w:p>
          <w:p w:rsidR="00D350F2" w:rsidRDefault="00D350F2" w:rsidP="00D350F2">
            <w:pPr>
              <w:widowControl/>
              <w:ind w:leftChars="-1" w:hanging="2"/>
              <w:jc w:val="both"/>
              <w:textAlignment w:val="baseline"/>
              <w:rPr>
                <w:rFonts w:ascii="標楷體" w:eastAsia="標楷體" w:hAnsi="標楷體"/>
                <w:color w:val="000000"/>
                <w:kern w:val="0"/>
              </w:rPr>
            </w:pPr>
            <w:r>
              <w:rPr>
                <w:rFonts w:ascii="標楷體" w:eastAsia="標楷體" w:hAnsi="標楷體" w:hint="eastAsia"/>
                <w:color w:val="000000"/>
                <w:kern w:val="0"/>
              </w:rPr>
              <w:t>佳  作(2名)：新臺幣  10,000元</w:t>
            </w:r>
          </w:p>
        </w:tc>
        <w:tc>
          <w:tcPr>
            <w:tcW w:w="2959" w:type="dxa"/>
            <w:vAlign w:val="center"/>
          </w:tcPr>
          <w:p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得獎隊伍的指導老師及該隊的學生成員均可獲得由主辦單位</w:t>
            </w:r>
            <w:proofErr w:type="gramStart"/>
            <w:r>
              <w:rPr>
                <w:rFonts w:ascii="標楷體" w:eastAsia="標楷體" w:hAnsi="標楷體" w:hint="eastAsia"/>
                <w:kern w:val="0"/>
              </w:rPr>
              <w:t>及友達光電</w:t>
            </w:r>
            <w:proofErr w:type="gramEnd"/>
            <w:r>
              <w:rPr>
                <w:rFonts w:ascii="標楷體" w:eastAsia="標楷體" w:hAnsi="標楷體" w:hint="eastAsia"/>
                <w:kern w:val="0"/>
              </w:rPr>
              <w:t>股份有限公司共同頒發中英文獎狀乙只。</w:t>
            </w:r>
          </w:p>
          <w:p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視公司需求提供就業或實習機會。</w:t>
            </w:r>
          </w:p>
          <w:p w:rsidR="00D350F2" w:rsidRP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spacing w:val="-4"/>
                <w:kern w:val="0"/>
              </w:rPr>
            </w:pPr>
            <w:r w:rsidRPr="00D350F2">
              <w:rPr>
                <w:rFonts w:ascii="標楷體" w:eastAsia="標楷體" w:hAnsi="標楷體" w:hint="eastAsia"/>
                <w:spacing w:val="-4"/>
                <w:kern w:val="0"/>
              </w:rPr>
              <w:t>參賽團隊同意配合設組企業之邀請，參與設組企業非營利之創新活動。</w:t>
            </w:r>
          </w:p>
          <w:p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參賽團隊同意配合設組企業推廣、宣傳需要，無償提供參賽作品相關資料、影片剪輯、接受攝影等作為競賽專輯、宣傳影片、報導或社群媒體廣宣，於國內、</w:t>
            </w:r>
            <w:proofErr w:type="gramStart"/>
            <w:r>
              <w:rPr>
                <w:rFonts w:ascii="標楷體" w:eastAsia="標楷體" w:hAnsi="標楷體" w:hint="eastAsia"/>
                <w:kern w:val="0"/>
              </w:rPr>
              <w:t>外非營利</w:t>
            </w:r>
            <w:proofErr w:type="gramEnd"/>
            <w:r>
              <w:rPr>
                <w:rFonts w:ascii="標楷體" w:eastAsia="標楷體" w:hAnsi="標楷體" w:hint="eastAsia"/>
                <w:kern w:val="0"/>
              </w:rPr>
              <w:t>使用。</w:t>
            </w:r>
          </w:p>
        </w:tc>
      </w:tr>
      <w:tr w:rsidR="00D350F2" w:rsidRPr="00B120C9" w:rsidTr="00EE3D45">
        <w:trPr>
          <w:cantSplit/>
          <w:trHeight w:val="3345"/>
        </w:trPr>
        <w:tc>
          <w:tcPr>
            <w:tcW w:w="852" w:type="dxa"/>
            <w:vAlign w:val="center"/>
          </w:tcPr>
          <w:p w:rsidR="00D350F2" w:rsidRPr="00B120C9" w:rsidRDefault="00D350F2"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4394" w:type="dxa"/>
            <w:vAlign w:val="center"/>
          </w:tcPr>
          <w:p w:rsidR="00D350F2" w:rsidRPr="00B120C9" w:rsidRDefault="00D350F2" w:rsidP="00D350F2">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第一名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第二名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50,000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第三名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30,000</w:t>
            </w:r>
            <w:r w:rsidRPr="00B120C9">
              <w:rPr>
                <w:rFonts w:ascii="標楷體" w:eastAsia="標楷體" w:hAnsi="標楷體" w:hint="eastAsia"/>
                <w:color w:val="000000" w:themeColor="text1"/>
                <w:kern w:val="0"/>
              </w:rPr>
              <w:t>元</w:t>
            </w:r>
          </w:p>
          <w:p w:rsidR="00D350F2" w:rsidRPr="00B120C9" w:rsidRDefault="00D350F2" w:rsidP="00D350F2">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佳作</w:t>
            </w:r>
            <w:r w:rsidRPr="00B120C9">
              <w:rPr>
                <w:rFonts w:ascii="標楷體" w:eastAsia="標楷體" w:hAnsi="標楷體"/>
                <w:color w:val="000000" w:themeColor="text1"/>
                <w:kern w:val="0"/>
              </w:rPr>
              <w:t>(2</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w:t>
            </w:r>
            <w:r w:rsidRPr="00B120C9">
              <w:rPr>
                <w:rFonts w:ascii="標楷體" w:eastAsia="標楷體" w:hAnsi="標楷體" w:hint="eastAsia"/>
                <w:color w:val="000000" w:themeColor="text1"/>
                <w:kern w:val="0"/>
              </w:rPr>
              <w:t>元</w:t>
            </w:r>
          </w:p>
        </w:tc>
        <w:tc>
          <w:tcPr>
            <w:tcW w:w="2959" w:type="dxa"/>
            <w:vAlign w:val="center"/>
          </w:tcPr>
          <w:p w:rsidR="00D350F2" w:rsidRPr="00B120C9" w:rsidRDefault="00D350F2"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得獎隊伍的指導老師及該隊的學生成員均可獲得由主辦單位共同頒發的中英文獎狀乙只。</w:t>
            </w:r>
          </w:p>
          <w:p w:rsidR="00D350F2" w:rsidRPr="00B120C9" w:rsidRDefault="00D350F2" w:rsidP="00D350F2">
            <w:pPr>
              <w:widowControl/>
              <w:numPr>
                <w:ilvl w:val="0"/>
                <w:numId w:val="53"/>
              </w:numPr>
              <w:snapToGrid w:val="0"/>
              <w:spacing w:line="360" w:lineRule="exact"/>
              <w:ind w:left="340" w:hanging="340"/>
              <w:jc w:val="both"/>
              <w:textAlignment w:val="baseline"/>
              <w:rPr>
                <w:rFonts w:ascii="標楷體" w:eastAsia="標楷體" w:hAnsi="標楷體"/>
                <w:color w:val="000000" w:themeColor="text1"/>
                <w:spacing w:val="-2"/>
                <w:kern w:val="0"/>
              </w:rPr>
            </w:pPr>
            <w:r w:rsidRPr="00B120C9">
              <w:rPr>
                <w:rFonts w:asciiTheme="majorEastAsia" w:eastAsiaTheme="majorEastAsia" w:hAnsiTheme="majorEastAsia" w:hint="eastAsia"/>
                <w:color w:val="000000" w:themeColor="text1"/>
                <w:spacing w:val="-2"/>
                <w:kern w:val="0"/>
              </w:rPr>
              <w:t>得獎隊伍作品著作權屬該團隊，但需無償提供台灣大哥大運用於各項業務推廣、成果發表、展示宣傳說明會等活動。</w:t>
            </w:r>
          </w:p>
        </w:tc>
      </w:tr>
      <w:tr w:rsidR="009556A0" w:rsidRPr="00B120C9" w:rsidTr="00EE3D45">
        <w:trPr>
          <w:cantSplit/>
          <w:trHeight w:val="3345"/>
        </w:trPr>
        <w:tc>
          <w:tcPr>
            <w:tcW w:w="852" w:type="dxa"/>
            <w:vAlign w:val="center"/>
          </w:tcPr>
          <w:p w:rsidR="009556A0" w:rsidRPr="00B120C9" w:rsidRDefault="009556A0"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9556A0"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32459F">
              <w:rPr>
                <w:rFonts w:asciiTheme="majorEastAsia" w:eastAsiaTheme="majorEastAsia" w:hAnsiTheme="majorEastAsia" w:hint="eastAsia"/>
                <w:color w:val="000000" w:themeColor="text1"/>
                <w:sz w:val="24"/>
              </w:rPr>
              <w:t>鈦思無人</w:t>
            </w:r>
            <w:proofErr w:type="gramEnd"/>
            <w:r w:rsidRPr="0032459F">
              <w:rPr>
                <w:rFonts w:asciiTheme="majorEastAsia" w:eastAsiaTheme="majorEastAsia" w:hAnsiTheme="majorEastAsia" w:hint="eastAsia"/>
                <w:color w:val="000000" w:themeColor="text1"/>
                <w:sz w:val="24"/>
              </w:rPr>
              <w:t>機創新組</w:t>
            </w:r>
          </w:p>
          <w:p w:rsidR="009556A0" w:rsidRPr="00B120C9"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32459F">
              <w:rPr>
                <w:rFonts w:asciiTheme="majorEastAsia" w:eastAsiaTheme="majorEastAsia" w:hAnsiTheme="majorEastAsia"/>
                <w:color w:val="000000" w:themeColor="text1"/>
                <w:sz w:val="24"/>
              </w:rPr>
              <w:t>TeraSoft</w:t>
            </w:r>
            <w:r>
              <w:rPr>
                <w:rFonts w:asciiTheme="majorEastAsia" w:eastAsiaTheme="majorEastAsia" w:hAnsiTheme="majorEastAsia" w:hint="eastAsia"/>
                <w:color w:val="000000" w:themeColor="text1"/>
                <w:sz w:val="24"/>
              </w:rPr>
              <w:t>)</w:t>
            </w:r>
          </w:p>
        </w:tc>
        <w:tc>
          <w:tcPr>
            <w:tcW w:w="4394" w:type="dxa"/>
            <w:vAlign w:val="center"/>
          </w:tcPr>
          <w:p w:rsidR="009556A0" w:rsidRDefault="009556A0" w:rsidP="009556A0">
            <w:pPr>
              <w:widowControl/>
              <w:ind w:leftChars="-1" w:left="-2"/>
              <w:textAlignment w:val="baseline"/>
              <w:rPr>
                <w:rFonts w:eastAsia="標楷體"/>
                <w:color w:val="000000"/>
                <w:kern w:val="0"/>
              </w:rPr>
            </w:pPr>
            <w:r>
              <w:rPr>
                <w:rFonts w:eastAsia="標楷體" w:hint="eastAsia"/>
                <w:color w:val="000000"/>
                <w:kern w:val="0"/>
              </w:rPr>
              <w:t>第一名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60,000</w:t>
            </w:r>
            <w:r>
              <w:rPr>
                <w:rFonts w:eastAsia="標楷體" w:hint="eastAsia"/>
                <w:color w:val="000000"/>
                <w:kern w:val="0"/>
              </w:rPr>
              <w:t>元</w:t>
            </w:r>
          </w:p>
          <w:p w:rsidR="009556A0" w:rsidRDefault="009556A0" w:rsidP="009556A0">
            <w:pPr>
              <w:widowControl/>
              <w:ind w:leftChars="-1" w:left="-2"/>
              <w:textAlignment w:val="baseline"/>
              <w:rPr>
                <w:rFonts w:eastAsia="標楷體"/>
                <w:color w:val="000000"/>
                <w:kern w:val="0"/>
              </w:rPr>
            </w:pPr>
            <w:r>
              <w:rPr>
                <w:rFonts w:eastAsia="標楷體" w:hint="eastAsia"/>
                <w:color w:val="000000"/>
                <w:kern w:val="0"/>
              </w:rPr>
              <w:t>第二名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30,000</w:t>
            </w:r>
            <w:r>
              <w:rPr>
                <w:rFonts w:eastAsia="標楷體" w:hint="eastAsia"/>
                <w:color w:val="000000"/>
                <w:kern w:val="0"/>
              </w:rPr>
              <w:t>元</w:t>
            </w:r>
          </w:p>
          <w:p w:rsidR="009556A0" w:rsidRDefault="009556A0" w:rsidP="009556A0">
            <w:pPr>
              <w:widowControl/>
              <w:ind w:leftChars="-1" w:left="-2"/>
              <w:textAlignment w:val="baseline"/>
              <w:rPr>
                <w:rFonts w:eastAsia="標楷體"/>
                <w:color w:val="000000"/>
                <w:kern w:val="0"/>
              </w:rPr>
            </w:pPr>
            <w:r>
              <w:rPr>
                <w:rFonts w:eastAsia="標楷體" w:hint="eastAsia"/>
                <w:color w:val="000000"/>
                <w:kern w:val="0"/>
              </w:rPr>
              <w:t>第三名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10,000</w:t>
            </w:r>
            <w:r>
              <w:rPr>
                <w:rFonts w:eastAsia="標楷體" w:hint="eastAsia"/>
                <w:color w:val="000000"/>
                <w:kern w:val="0"/>
              </w:rPr>
              <w:t>元</w:t>
            </w:r>
          </w:p>
          <w:p w:rsidR="009556A0" w:rsidRPr="009556A0" w:rsidRDefault="009556A0" w:rsidP="009556A0">
            <w:pPr>
              <w:widowControl/>
              <w:ind w:leftChars="-1" w:left="-2"/>
              <w:textAlignment w:val="baseline"/>
              <w:rPr>
                <w:rFonts w:eastAsia="標楷體"/>
                <w:color w:val="000000"/>
                <w:kern w:val="0"/>
              </w:rPr>
            </w:pPr>
            <w:r>
              <w:rPr>
                <w:rFonts w:eastAsia="標楷體" w:hint="eastAsia"/>
                <w:color w:val="000000"/>
                <w:kern w:val="0"/>
              </w:rPr>
              <w:t>無敵新星獎</w:t>
            </w:r>
            <w:r w:rsidRPr="00B120C9">
              <w:rPr>
                <w:rFonts w:ascii="標楷體" w:eastAsia="標楷體" w:hAnsi="標楷體"/>
                <w:color w:val="000000" w:themeColor="text1"/>
                <w:kern w:val="0"/>
              </w:rPr>
              <w:t>(</w:t>
            </w:r>
            <w:r>
              <w:rPr>
                <w:rFonts w:ascii="標楷體" w:eastAsia="標楷體" w:hAnsi="標楷體"/>
                <w:color w:val="000000" w:themeColor="text1"/>
                <w:kern w:val="0"/>
              </w:rPr>
              <w:t>2</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5,000</w:t>
            </w:r>
            <w:r>
              <w:rPr>
                <w:rFonts w:eastAsia="標楷體" w:hint="eastAsia"/>
                <w:color w:val="000000"/>
                <w:kern w:val="0"/>
              </w:rPr>
              <w:t>元</w:t>
            </w:r>
          </w:p>
        </w:tc>
        <w:tc>
          <w:tcPr>
            <w:tcW w:w="2959" w:type="dxa"/>
            <w:vAlign w:val="center"/>
          </w:tcPr>
          <w:p w:rsidR="009556A0" w:rsidRPr="009556A0" w:rsidRDefault="009556A0" w:rsidP="009556A0">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Pr>
                <w:rFonts w:eastAsia="標楷體" w:hint="eastAsia"/>
                <w:color w:val="000000"/>
                <w:kern w:val="0"/>
              </w:rPr>
              <w:t>所有參賽隊伍成員均可獲得參賽證明一份。獲獎隊伍除獎狀、獎金，更可獲得美國原廠</w:t>
            </w:r>
            <w:r>
              <w:rPr>
                <w:rFonts w:eastAsia="標楷體"/>
                <w:color w:val="000000"/>
                <w:kern w:val="0"/>
              </w:rPr>
              <w:t xml:space="preserve">MathWorks </w:t>
            </w:r>
            <w:r>
              <w:rPr>
                <w:rFonts w:eastAsia="標楷體" w:hint="eastAsia"/>
                <w:color w:val="000000"/>
                <w:kern w:val="0"/>
              </w:rPr>
              <w:t>精美禮品。</w:t>
            </w:r>
          </w:p>
          <w:p w:rsidR="009556A0" w:rsidRPr="00B120C9" w:rsidRDefault="009556A0"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spacing w:val="-2"/>
                <w:kern w:val="0"/>
              </w:rPr>
              <w:t>得獎隊伍作品著作權屬該團隊，但需無償</w:t>
            </w:r>
            <w:proofErr w:type="gramStart"/>
            <w:r w:rsidRPr="00B120C9">
              <w:rPr>
                <w:rFonts w:asciiTheme="majorEastAsia" w:eastAsiaTheme="majorEastAsia" w:hAnsiTheme="majorEastAsia" w:hint="eastAsia"/>
                <w:color w:val="000000" w:themeColor="text1"/>
                <w:spacing w:val="-2"/>
                <w:kern w:val="0"/>
              </w:rPr>
              <w:t>提供</w:t>
            </w:r>
            <w:r>
              <w:rPr>
                <w:rFonts w:asciiTheme="majorEastAsia" w:eastAsiaTheme="majorEastAsia" w:hAnsiTheme="majorEastAsia" w:hint="eastAsia"/>
                <w:color w:val="000000" w:themeColor="text1"/>
                <w:spacing w:val="-2"/>
                <w:kern w:val="0"/>
              </w:rPr>
              <w:t>鈦思科技</w:t>
            </w:r>
            <w:proofErr w:type="gramEnd"/>
            <w:r w:rsidRPr="00B120C9">
              <w:rPr>
                <w:rFonts w:asciiTheme="majorEastAsia" w:eastAsiaTheme="majorEastAsia" w:hAnsiTheme="majorEastAsia" w:hint="eastAsia"/>
                <w:color w:val="000000" w:themeColor="text1"/>
                <w:spacing w:val="-2"/>
                <w:kern w:val="0"/>
              </w:rPr>
              <w:t>運用於各項業務推廣、成果發表、展示宣傳說明會等活動。</w:t>
            </w:r>
          </w:p>
        </w:tc>
      </w:tr>
      <w:tr w:rsidR="00D350F2" w:rsidRPr="00B120C9" w:rsidTr="00EE3D45">
        <w:trPr>
          <w:cantSplit/>
          <w:trHeight w:val="4762"/>
        </w:trPr>
        <w:tc>
          <w:tcPr>
            <w:tcW w:w="852" w:type="dxa"/>
            <w:vAlign w:val="center"/>
          </w:tcPr>
          <w:p w:rsidR="00D350F2" w:rsidRPr="00B120C9" w:rsidRDefault="00D350F2"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rsidR="00D350F2" w:rsidRPr="00B120C9" w:rsidRDefault="00D350F2" w:rsidP="00D350F2">
            <w:pPr>
              <w:pStyle w:val="31"/>
              <w:snapToGrid w:val="0"/>
              <w:spacing w:before="120" w:after="120" w:line="300" w:lineRule="exact"/>
              <w:jc w:val="center"/>
              <w:rPr>
                <w:rFonts w:asciiTheme="majorEastAsia" w:eastAsiaTheme="majorEastAsia" w:hAnsiTheme="majorEastAsia"/>
                <w:color w:val="000000" w:themeColor="text1"/>
                <w:sz w:val="24"/>
              </w:rPr>
            </w:pPr>
            <w:proofErr w:type="gramStart"/>
            <w:r w:rsidRPr="00B120C9">
              <w:rPr>
                <w:rFonts w:asciiTheme="majorEastAsia" w:eastAsiaTheme="majorEastAsia" w:hAnsiTheme="majorEastAsia" w:hint="eastAsia"/>
                <w:color w:val="000000" w:themeColor="text1"/>
                <w:sz w:val="24"/>
              </w:rPr>
              <w:t>鈦坦敏捷</w:t>
            </w:r>
            <w:proofErr w:type="gramEnd"/>
            <w:r w:rsidRPr="00B120C9">
              <w:rPr>
                <w:rFonts w:asciiTheme="majorEastAsia" w:eastAsiaTheme="majorEastAsia" w:hAnsiTheme="majorEastAsia" w:hint="eastAsia"/>
                <w:color w:val="000000" w:themeColor="text1"/>
                <w:sz w:val="24"/>
              </w:rPr>
              <w:t>開發特別獎</w:t>
            </w:r>
          </w:p>
          <w:p w:rsidR="00D350F2" w:rsidRPr="00B120C9" w:rsidRDefault="00D350F2" w:rsidP="00D350F2">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4394" w:type="dxa"/>
            <w:vAlign w:val="center"/>
          </w:tcPr>
          <w:p w:rsidR="00D350F2" w:rsidRPr="00B120C9" w:rsidRDefault="00D350F2" w:rsidP="00D350F2">
            <w:pPr>
              <w:snapToGrid w:val="0"/>
              <w:spacing w:line="400" w:lineRule="atLeast"/>
              <w:jc w:val="both"/>
              <w:rPr>
                <w:rFonts w:asciiTheme="majorEastAsia" w:eastAsiaTheme="majorEastAsia" w:hAnsiTheme="majorEastAsia"/>
                <w:bCs/>
                <w:color w:val="000000" w:themeColor="text1"/>
                <w:kern w:val="0"/>
              </w:rPr>
            </w:pPr>
            <w:r w:rsidRPr="00B120C9">
              <w:rPr>
                <w:rFonts w:asciiTheme="majorEastAsia" w:eastAsiaTheme="majorEastAsia" w:hAnsiTheme="majorEastAsia" w:hint="eastAsia"/>
                <w:color w:val="000000" w:themeColor="text1"/>
              </w:rPr>
              <w:t>敏捷鈦金獎(</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：新臺幣50,000元</w:t>
            </w:r>
            <w:r w:rsidRPr="00B120C9">
              <w:rPr>
                <w:rFonts w:asciiTheme="majorEastAsia" w:eastAsiaTheme="majorEastAsia" w:hAnsiTheme="majorEastAsia"/>
                <w:bCs/>
                <w:color w:val="000000" w:themeColor="text1"/>
                <w:kern w:val="0"/>
              </w:rPr>
              <w:t>，</w:t>
            </w:r>
          </w:p>
          <w:p w:rsidR="00D350F2" w:rsidRPr="00B120C9" w:rsidRDefault="00D350F2" w:rsidP="00D350F2">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D350F2" w:rsidRPr="00B120C9" w:rsidRDefault="00D350F2" w:rsidP="00D350F2">
            <w:pPr>
              <w:snapToGrid w:val="0"/>
              <w:spacing w:line="400" w:lineRule="atLeast"/>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敏捷鈦銀獎</w:t>
            </w:r>
            <w:proofErr w:type="gramEnd"/>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：新臺幣30,000元，</w:t>
            </w:r>
          </w:p>
          <w:p w:rsidR="00D350F2" w:rsidRPr="00B120C9" w:rsidRDefault="00D350F2" w:rsidP="00D350F2">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D350F2" w:rsidRPr="00B120C9" w:rsidRDefault="00D350F2" w:rsidP="00D350F2">
            <w:pPr>
              <w:snapToGrid w:val="0"/>
              <w:spacing w:line="400" w:lineRule="atLeast"/>
              <w:jc w:val="both"/>
              <w:rPr>
                <w:rFonts w:asciiTheme="majorEastAsia" w:eastAsiaTheme="majorEastAsia" w:hAnsiTheme="majorEastAsia"/>
                <w:color w:val="000000" w:themeColor="text1"/>
              </w:rPr>
            </w:pPr>
            <w:proofErr w:type="gramStart"/>
            <w:r w:rsidRPr="00B120C9">
              <w:rPr>
                <w:rFonts w:asciiTheme="majorEastAsia" w:eastAsiaTheme="majorEastAsia" w:hAnsiTheme="majorEastAsia" w:hint="eastAsia"/>
                <w:color w:val="000000" w:themeColor="text1"/>
              </w:rPr>
              <w:t>敏捷鈦銅獎</w:t>
            </w:r>
            <w:proofErr w:type="gramEnd"/>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：新臺幣20,000元，</w:t>
            </w:r>
          </w:p>
          <w:p w:rsidR="00D350F2" w:rsidRPr="00B120C9" w:rsidRDefault="00D350F2" w:rsidP="00D350F2">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rsidR="00D350F2" w:rsidRPr="00B120C9" w:rsidRDefault="00D350F2" w:rsidP="00D350F2">
            <w:pPr>
              <w:snapToGrid w:val="0"/>
              <w:spacing w:line="400" w:lineRule="atLeast"/>
              <w:rPr>
                <w:rFonts w:asciiTheme="majorEastAsia" w:eastAsiaTheme="majorEastAsia" w:hAnsiTheme="majorEastAsia"/>
                <w:color w:val="000000" w:themeColor="text1"/>
                <w:spacing w:val="-4"/>
              </w:rPr>
            </w:pPr>
            <w:proofErr w:type="gramStart"/>
            <w:r w:rsidRPr="00B120C9">
              <w:rPr>
                <w:rFonts w:asciiTheme="majorEastAsia" w:eastAsiaTheme="majorEastAsia" w:hAnsiTheme="majorEastAsia" w:hint="eastAsia"/>
                <w:color w:val="000000" w:themeColor="text1"/>
                <w:spacing w:val="-4"/>
              </w:rPr>
              <w:t>敏捷鈦度展現</w:t>
            </w:r>
            <w:proofErr w:type="gramEnd"/>
            <w:r w:rsidRPr="00B120C9">
              <w:rPr>
                <w:rFonts w:asciiTheme="majorEastAsia" w:eastAsiaTheme="majorEastAsia" w:hAnsiTheme="majorEastAsia" w:hint="eastAsia"/>
                <w:color w:val="000000" w:themeColor="text1"/>
                <w:spacing w:val="-4"/>
              </w:rPr>
              <w:t>獎(1</w:t>
            </w:r>
            <w:r w:rsidRPr="00B120C9">
              <w:rPr>
                <w:rFonts w:asciiTheme="majorEastAsia" w:eastAsiaTheme="majorEastAsia" w:hAnsiTheme="majorEastAsia"/>
                <w:color w:val="000000" w:themeColor="text1"/>
                <w:spacing w:val="-4"/>
              </w:rPr>
              <w:t>名</w:t>
            </w:r>
            <w:r w:rsidRPr="00B120C9">
              <w:rPr>
                <w:rFonts w:asciiTheme="majorEastAsia" w:eastAsiaTheme="majorEastAsia" w:hAnsiTheme="majorEastAsia" w:hint="eastAsia"/>
                <w:color w:val="000000" w:themeColor="text1"/>
                <w:spacing w:val="-4"/>
              </w:rPr>
              <w:t>)</w:t>
            </w:r>
            <w:r w:rsidRPr="00B120C9">
              <w:rPr>
                <w:rFonts w:asciiTheme="majorEastAsia" w:eastAsiaTheme="majorEastAsia" w:hAnsiTheme="majorEastAsia"/>
                <w:color w:val="000000" w:themeColor="text1"/>
                <w:spacing w:val="-4"/>
              </w:rPr>
              <w:t>：新臺幣5,000元</w:t>
            </w:r>
          </w:p>
          <w:p w:rsidR="00D350F2" w:rsidRPr="00B120C9" w:rsidRDefault="00D350F2" w:rsidP="00D350F2">
            <w:pPr>
              <w:snapToGrid w:val="0"/>
              <w:spacing w:line="400" w:lineRule="atLeast"/>
              <w:rPr>
                <w:rFonts w:asciiTheme="majorEastAsia" w:eastAsiaTheme="majorEastAsia" w:hAnsiTheme="majorEastAsia"/>
                <w:color w:val="000000" w:themeColor="text1"/>
                <w:spacing w:val="-4"/>
              </w:rPr>
            </w:pPr>
            <w:proofErr w:type="gramStart"/>
            <w:r w:rsidRPr="00B120C9">
              <w:rPr>
                <w:rFonts w:asciiTheme="majorEastAsia" w:eastAsiaTheme="majorEastAsia" w:hAnsiTheme="majorEastAsia" w:hint="eastAsia"/>
                <w:color w:val="000000" w:themeColor="text1"/>
                <w:spacing w:val="-4"/>
              </w:rPr>
              <w:t>敏捷鈦風出眾</w:t>
            </w:r>
            <w:proofErr w:type="gramEnd"/>
            <w:r w:rsidRPr="00B120C9">
              <w:rPr>
                <w:rFonts w:asciiTheme="majorEastAsia" w:eastAsiaTheme="majorEastAsia" w:hAnsiTheme="majorEastAsia" w:hint="eastAsia"/>
                <w:color w:val="000000" w:themeColor="text1"/>
                <w:spacing w:val="-4"/>
              </w:rPr>
              <w:t>獎(1</w:t>
            </w:r>
            <w:r w:rsidRPr="00B120C9">
              <w:rPr>
                <w:rFonts w:asciiTheme="majorEastAsia" w:eastAsiaTheme="majorEastAsia" w:hAnsiTheme="majorEastAsia"/>
                <w:color w:val="000000" w:themeColor="text1"/>
                <w:spacing w:val="-4"/>
              </w:rPr>
              <w:t>名</w:t>
            </w:r>
            <w:r w:rsidRPr="00B120C9">
              <w:rPr>
                <w:rFonts w:asciiTheme="majorEastAsia" w:eastAsiaTheme="majorEastAsia" w:hAnsiTheme="majorEastAsia" w:hint="eastAsia"/>
                <w:color w:val="000000" w:themeColor="text1"/>
                <w:spacing w:val="-4"/>
              </w:rPr>
              <w:t>)</w:t>
            </w:r>
            <w:r w:rsidRPr="00B120C9">
              <w:rPr>
                <w:rFonts w:asciiTheme="majorEastAsia" w:eastAsiaTheme="majorEastAsia" w:hAnsiTheme="majorEastAsia"/>
                <w:color w:val="000000" w:themeColor="text1"/>
                <w:spacing w:val="-4"/>
              </w:rPr>
              <w:t>：新臺幣5,000元</w:t>
            </w:r>
          </w:p>
        </w:tc>
        <w:tc>
          <w:tcPr>
            <w:tcW w:w="2959" w:type="dxa"/>
            <w:vAlign w:val="center"/>
          </w:tcPr>
          <w:p w:rsidR="00D350F2" w:rsidRPr="00B120C9" w:rsidRDefault="00D350F2"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得獎隊伍的指導老師及該隊的學生成員均可獲得由</w:t>
            </w:r>
            <w:r w:rsidRPr="00B120C9">
              <w:rPr>
                <w:rFonts w:asciiTheme="majorEastAsia" w:eastAsiaTheme="majorEastAsia" w:hAnsiTheme="majorEastAsia" w:hint="eastAsia"/>
                <w:color w:val="000000" w:themeColor="text1"/>
                <w:kern w:val="0"/>
              </w:rPr>
              <w:t>主辦單位及</w:t>
            </w:r>
            <w:r w:rsidRPr="00B120C9">
              <w:rPr>
                <w:rFonts w:asciiTheme="majorEastAsia" w:eastAsiaTheme="majorEastAsia" w:hAnsiTheme="majorEastAsia"/>
                <w:color w:val="000000" w:themeColor="text1"/>
                <w:kern w:val="0"/>
              </w:rPr>
              <w:t>新加坡</w:t>
            </w:r>
            <w:proofErr w:type="gramStart"/>
            <w:r w:rsidRPr="00B120C9">
              <w:rPr>
                <w:rFonts w:asciiTheme="majorEastAsia" w:eastAsiaTheme="majorEastAsia" w:hAnsiTheme="majorEastAsia"/>
                <w:color w:val="000000" w:themeColor="text1"/>
                <w:kern w:val="0"/>
              </w:rPr>
              <w:t>商鈦坦科技</w:t>
            </w:r>
            <w:proofErr w:type="gramEnd"/>
            <w:r w:rsidRPr="00B120C9">
              <w:rPr>
                <w:rFonts w:asciiTheme="majorEastAsia" w:eastAsiaTheme="majorEastAsia" w:hAnsiTheme="majorEastAsia"/>
                <w:color w:val="000000" w:themeColor="text1"/>
                <w:kern w:val="0"/>
              </w:rPr>
              <w:t>共同頒發的中英文獎狀乙</w:t>
            </w:r>
            <w:r w:rsidRPr="00B120C9">
              <w:rPr>
                <w:rFonts w:asciiTheme="majorEastAsia" w:eastAsiaTheme="majorEastAsia" w:hAnsiTheme="majorEastAsia" w:hint="eastAsia"/>
                <w:color w:val="000000" w:themeColor="text1"/>
              </w:rPr>
              <w:t>只</w:t>
            </w:r>
            <w:r w:rsidRPr="00B120C9">
              <w:rPr>
                <w:rFonts w:asciiTheme="majorEastAsia" w:eastAsiaTheme="majorEastAsia" w:hAnsiTheme="majorEastAsia"/>
                <w:color w:val="000000" w:themeColor="text1"/>
                <w:kern w:val="0"/>
              </w:rPr>
              <w:t>。</w:t>
            </w:r>
          </w:p>
          <w:p w:rsidR="00D350F2" w:rsidRPr="00B120C9" w:rsidRDefault="00D350F2"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視公司需求提供就業或實習機會。</w:t>
            </w:r>
          </w:p>
          <w:p w:rsidR="00D350F2" w:rsidRPr="00B120C9" w:rsidRDefault="00D350F2"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得獎隊伍作品著作權屬該團隊，但需無償提供新加坡</w:t>
            </w:r>
            <w:proofErr w:type="gramStart"/>
            <w:r w:rsidRPr="00B120C9">
              <w:rPr>
                <w:rFonts w:asciiTheme="majorEastAsia" w:eastAsiaTheme="majorEastAsia" w:hAnsiTheme="majorEastAsia" w:hint="eastAsia"/>
                <w:color w:val="000000" w:themeColor="text1"/>
                <w:kern w:val="0"/>
              </w:rPr>
              <w:t>商鈦坦科技</w:t>
            </w:r>
            <w:proofErr w:type="gramEnd"/>
            <w:r w:rsidRPr="00B120C9">
              <w:rPr>
                <w:rFonts w:asciiTheme="majorEastAsia" w:eastAsiaTheme="majorEastAsia" w:hAnsiTheme="majorEastAsia" w:hint="eastAsia"/>
                <w:color w:val="000000" w:themeColor="text1"/>
                <w:kern w:val="0"/>
              </w:rPr>
              <w:t>運用於各項業務推廣、成果發表、展示宣傳說明會等活動。</w:t>
            </w:r>
          </w:p>
        </w:tc>
      </w:tr>
    </w:tbl>
    <w:p w:rsidR="00D350F2" w:rsidRDefault="00D350F2" w:rsidP="00D350F2">
      <w:pPr>
        <w:pStyle w:val="afd"/>
        <w:ind w:leftChars="0" w:firstLineChars="0" w:hanging="100"/>
        <w:rPr>
          <w:color w:val="000000" w:themeColor="text1"/>
        </w:rPr>
      </w:pPr>
    </w:p>
    <w:p w:rsidR="00D350F2" w:rsidRDefault="00D350F2">
      <w:pPr>
        <w:widowControl/>
        <w:rPr>
          <w:color w:val="000000" w:themeColor="text1"/>
        </w:rPr>
      </w:pPr>
      <w:r>
        <w:rPr>
          <w:color w:val="000000" w:themeColor="text1"/>
        </w:rPr>
        <w:br w:type="page"/>
      </w:r>
    </w:p>
    <w:p w:rsidR="00D350F2" w:rsidRDefault="00D350F2" w:rsidP="00D350F2">
      <w:pPr>
        <w:pStyle w:val="afd"/>
        <w:ind w:leftChars="0" w:firstLineChars="0" w:hanging="100"/>
        <w:rPr>
          <w:color w:val="000000" w:themeColor="text1"/>
        </w:rPr>
      </w:pPr>
    </w:p>
    <w:p w:rsidR="0072373B" w:rsidRPr="00B120C9" w:rsidRDefault="009333C3" w:rsidP="00AA1B12">
      <w:pPr>
        <w:pStyle w:val="afd"/>
        <w:numPr>
          <w:ilvl w:val="0"/>
          <w:numId w:val="1"/>
        </w:numPr>
        <w:ind w:leftChars="0" w:firstLineChars="0"/>
        <w:rPr>
          <w:color w:val="000000" w:themeColor="text1"/>
        </w:rPr>
      </w:pPr>
      <w:r w:rsidRPr="00B120C9">
        <w:rPr>
          <w:rFonts w:hint="eastAsia"/>
          <w:color w:val="000000" w:themeColor="text1"/>
        </w:rPr>
        <w:t>參賽規則</w:t>
      </w:r>
    </w:p>
    <w:p w:rsidR="00446C58"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參賽團隊同意遵守主辦單位所規定之競賽須知及評審委員會所決議之各項評審公告、規則及評審結果。</w:t>
      </w:r>
    </w:p>
    <w:p w:rsidR="0026278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w:t>
      </w:r>
      <w:r w:rsidR="0026278F" w:rsidRPr="00B120C9">
        <w:rPr>
          <w:rFonts w:asciiTheme="majorEastAsia" w:eastAsiaTheme="majorEastAsia" w:hAnsiTheme="majorEastAsia" w:hint="eastAsia"/>
          <w:bCs/>
          <w:color w:val="000000" w:themeColor="text1"/>
          <w:szCs w:val="36"/>
        </w:rPr>
        <w:t>賽團隊有下列情形之</w:t>
      </w:r>
      <w:proofErr w:type="gramStart"/>
      <w:r w:rsidR="0026278F" w:rsidRPr="00B120C9">
        <w:rPr>
          <w:rFonts w:asciiTheme="majorEastAsia" w:eastAsiaTheme="majorEastAsia" w:hAnsiTheme="majorEastAsia" w:hint="eastAsia"/>
          <w:bCs/>
          <w:color w:val="000000" w:themeColor="text1"/>
          <w:szCs w:val="36"/>
        </w:rPr>
        <w:t>一</w:t>
      </w:r>
      <w:proofErr w:type="gramEnd"/>
      <w:r w:rsidR="0026278F" w:rsidRPr="00B120C9">
        <w:rPr>
          <w:rFonts w:asciiTheme="majorEastAsia" w:eastAsiaTheme="majorEastAsia" w:hAnsiTheme="majorEastAsia" w:hint="eastAsia"/>
          <w:bCs/>
          <w:color w:val="000000" w:themeColor="text1"/>
          <w:szCs w:val="36"/>
        </w:rPr>
        <w:t>者，主辦單位有權取消參賽資格；對於獲獎團隊撤銷其獎項並追回獎金、獎狀</w:t>
      </w:r>
      <w:r w:rsidR="00967EDD" w:rsidRPr="00B120C9">
        <w:rPr>
          <w:rFonts w:asciiTheme="majorEastAsia" w:eastAsiaTheme="majorEastAsia" w:hAnsiTheme="majorEastAsia" w:hint="eastAsia"/>
          <w:bCs/>
          <w:color w:val="000000" w:themeColor="text1"/>
          <w:szCs w:val="36"/>
        </w:rPr>
        <w:t>、獎盃</w:t>
      </w:r>
      <w:r w:rsidR="0026278F" w:rsidRPr="00B120C9">
        <w:rPr>
          <w:rFonts w:asciiTheme="majorEastAsia" w:eastAsiaTheme="majorEastAsia" w:hAnsiTheme="majorEastAsia" w:hint="eastAsia"/>
          <w:bCs/>
          <w:color w:val="000000" w:themeColor="text1"/>
          <w:szCs w:val="36"/>
        </w:rPr>
        <w:t>：</w:t>
      </w:r>
    </w:p>
    <w:p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參賽所提報之各項資料有虛偽不實者。</w:t>
      </w:r>
    </w:p>
    <w:p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參賽作品已達「商品化」或「量產」階段。</w:t>
      </w:r>
    </w:p>
    <w:p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以相同參賽作品二度參與本競賽時，其作品未有所精進或未將精進之處載明於報名文件者。</w:t>
      </w:r>
    </w:p>
    <w:p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參賽作品有剽竊、抄襲或其他侵害他人專利、專門技術、著作權或其他智慧財產權。</w:t>
      </w:r>
    </w:p>
    <w:p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在比賽會場有其他影響其他參賽隊伍，造成競賽不公的行為。</w:t>
      </w:r>
    </w:p>
    <w:p w:rsidR="00446C58"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參賽作品有違反本競賽規則所列之規定者。</w:t>
      </w:r>
    </w:p>
    <w:p w:rsidR="007B2C98"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szCs w:val="36"/>
        </w:rPr>
        <w:t>參</w:t>
      </w:r>
      <w:r w:rsidR="0026278F" w:rsidRPr="00B120C9">
        <w:rPr>
          <w:rFonts w:asciiTheme="majorEastAsia" w:eastAsiaTheme="majorEastAsia" w:hAnsiTheme="majorEastAsia"/>
          <w:color w:val="000000" w:themeColor="text1"/>
        </w:rPr>
        <w:t>賽團隊</w:t>
      </w:r>
      <w:r w:rsidR="007B2C98" w:rsidRPr="00B120C9">
        <w:rPr>
          <w:rFonts w:asciiTheme="majorEastAsia" w:eastAsiaTheme="majorEastAsia" w:hAnsiTheme="majorEastAsia"/>
          <w:color w:val="000000" w:themeColor="text1"/>
        </w:rPr>
        <w:t>同意配合主辦單位推廣、宣傳需要，無償提供參賽作品相關資料(作品簡介及作品影片)、接受採訪、活動攝影、影片剪輯等</w:t>
      </w:r>
      <w:r w:rsidR="007B2C98" w:rsidRPr="00B120C9">
        <w:rPr>
          <w:rFonts w:asciiTheme="majorEastAsia" w:eastAsiaTheme="majorEastAsia" w:hAnsiTheme="majorEastAsia" w:hint="eastAsia"/>
          <w:color w:val="000000" w:themeColor="text1"/>
        </w:rPr>
        <w:t>作為</w:t>
      </w:r>
      <w:r w:rsidR="007B2C98" w:rsidRPr="00B120C9">
        <w:rPr>
          <w:rFonts w:asciiTheme="majorEastAsia" w:eastAsiaTheme="majorEastAsia" w:hAnsiTheme="majorEastAsia"/>
          <w:color w:val="000000" w:themeColor="text1"/>
        </w:rPr>
        <w:t>競賽專輯、宣傳影片</w:t>
      </w:r>
      <w:r w:rsidR="007B2C98" w:rsidRPr="00B120C9">
        <w:rPr>
          <w:rFonts w:asciiTheme="majorEastAsia" w:eastAsiaTheme="majorEastAsia" w:hAnsiTheme="majorEastAsia" w:hint="eastAsia"/>
          <w:color w:val="000000" w:themeColor="text1"/>
        </w:rPr>
        <w:t>、報導或社群媒體廣宣，</w:t>
      </w:r>
      <w:r w:rsidR="007B2C98" w:rsidRPr="00B120C9">
        <w:rPr>
          <w:rFonts w:asciiTheme="majorEastAsia" w:eastAsiaTheme="majorEastAsia" w:hAnsiTheme="majorEastAsia"/>
          <w:color w:val="000000" w:themeColor="text1"/>
        </w:rPr>
        <w:t>於國內、</w:t>
      </w:r>
      <w:proofErr w:type="gramStart"/>
      <w:r w:rsidR="007B2C98" w:rsidRPr="00B120C9">
        <w:rPr>
          <w:rFonts w:asciiTheme="majorEastAsia" w:eastAsiaTheme="majorEastAsia" w:hAnsiTheme="majorEastAsia"/>
          <w:color w:val="000000" w:themeColor="text1"/>
        </w:rPr>
        <w:t>外非營利</w:t>
      </w:r>
      <w:proofErr w:type="gramEnd"/>
      <w:r w:rsidR="007B2C98" w:rsidRPr="00B120C9">
        <w:rPr>
          <w:rFonts w:asciiTheme="majorEastAsia" w:eastAsiaTheme="majorEastAsia" w:hAnsiTheme="majorEastAsia"/>
          <w:color w:val="000000" w:themeColor="text1"/>
        </w:rPr>
        <w:t>使用，促進資訊創意發想交流</w:t>
      </w:r>
      <w:r w:rsidR="000C01AA" w:rsidRPr="00B120C9">
        <w:rPr>
          <w:rFonts w:asciiTheme="majorEastAsia" w:eastAsiaTheme="majorEastAsia" w:hAnsiTheme="majorEastAsia"/>
          <w:color w:val="000000" w:themeColor="text1"/>
        </w:rPr>
        <w:t>。</w:t>
      </w:r>
    </w:p>
    <w:p w:rsidR="00336B9C" w:rsidRPr="00B120C9" w:rsidRDefault="00336B9C"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主辦單位</w:t>
      </w:r>
      <w:r w:rsidR="00B40537" w:rsidRPr="00B120C9">
        <w:rPr>
          <w:rFonts w:asciiTheme="majorEastAsia" w:eastAsiaTheme="majorEastAsia" w:hAnsiTheme="majorEastAsia" w:hint="eastAsia"/>
          <w:bCs/>
          <w:color w:val="000000" w:themeColor="text1"/>
          <w:szCs w:val="36"/>
        </w:rPr>
        <w:t>得</w:t>
      </w:r>
      <w:r w:rsidRPr="00B120C9">
        <w:rPr>
          <w:rFonts w:asciiTheme="majorEastAsia" w:eastAsiaTheme="majorEastAsia" w:hAnsiTheme="majorEastAsia" w:hint="eastAsia"/>
          <w:bCs/>
          <w:color w:val="000000" w:themeColor="text1"/>
          <w:szCs w:val="36"/>
        </w:rPr>
        <w:t>視實際狀況，保有調整獎項名額、獎狀落款及修改本活動之權利。</w:t>
      </w:r>
    </w:p>
    <w:p w:rsidR="00346A0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主</w:t>
      </w:r>
      <w:r w:rsidR="0026278F" w:rsidRPr="00B120C9">
        <w:rPr>
          <w:rFonts w:asciiTheme="majorEastAsia" w:eastAsiaTheme="majorEastAsia" w:hAnsiTheme="majorEastAsia"/>
          <w:color w:val="000000" w:themeColor="text1"/>
        </w:rPr>
        <w:t>辦單位得視需要修改競賽相關須知，並公布於競賽網站</w:t>
      </w:r>
      <w:r w:rsidR="00B40537" w:rsidRPr="00B120C9">
        <w:rPr>
          <w:rFonts w:asciiTheme="majorEastAsia" w:eastAsiaTheme="majorEastAsia" w:hAnsiTheme="majorEastAsia" w:hint="eastAsia"/>
          <w:color w:val="000000" w:themeColor="text1"/>
        </w:rPr>
        <w:t>，</w:t>
      </w:r>
      <w:r w:rsidR="0026278F" w:rsidRPr="00B120C9">
        <w:rPr>
          <w:rFonts w:asciiTheme="majorEastAsia" w:eastAsiaTheme="majorEastAsia" w:hAnsiTheme="majorEastAsia"/>
          <w:color w:val="000000" w:themeColor="text1"/>
        </w:rPr>
        <w:t>參賽團隊應經常瀏覽網站公告，不得以未知悉為由提出異議。</w:t>
      </w:r>
    </w:p>
    <w:p w:rsidR="00346A0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競</w:t>
      </w:r>
      <w:r w:rsidR="0026278F" w:rsidRPr="00B120C9">
        <w:rPr>
          <w:rFonts w:asciiTheme="majorEastAsia" w:eastAsiaTheme="majorEastAsia" w:hAnsiTheme="majorEastAsia"/>
          <w:color w:val="000000" w:themeColor="text1"/>
        </w:rPr>
        <w:t>賽網址：</w:t>
      </w:r>
      <w:hyperlink r:id="rId35" w:history="1">
        <w:r w:rsidR="0026278F" w:rsidRPr="00B120C9">
          <w:rPr>
            <w:rStyle w:val="a6"/>
            <w:rFonts w:asciiTheme="majorEastAsia" w:eastAsiaTheme="majorEastAsia" w:hAnsiTheme="majorEastAsia"/>
            <w:color w:val="000000" w:themeColor="text1"/>
          </w:rPr>
          <w:t>https://innoserve.tca.org.tw</w:t>
        </w:r>
      </w:hyperlink>
      <w:r w:rsidR="0026278F" w:rsidRPr="00B120C9">
        <w:rPr>
          <w:rFonts w:asciiTheme="majorEastAsia" w:eastAsiaTheme="majorEastAsia" w:hAnsiTheme="majorEastAsia"/>
          <w:color w:val="000000" w:themeColor="text1"/>
        </w:rPr>
        <w:t>。</w:t>
      </w:r>
    </w:p>
    <w:p w:rsidR="004B32E7" w:rsidRPr="00B120C9" w:rsidRDefault="004B32E7" w:rsidP="00446C58">
      <w:pPr>
        <w:pStyle w:val="a3"/>
        <w:adjustRightInd w:val="0"/>
        <w:snapToGrid w:val="0"/>
        <w:ind w:leftChars="0" w:left="284"/>
        <w:rPr>
          <w:rFonts w:asciiTheme="majorEastAsia" w:eastAsiaTheme="majorEastAsia" w:hAnsiTheme="majorEastAsia"/>
          <w:bCs/>
          <w:color w:val="000000" w:themeColor="text1"/>
          <w:szCs w:val="36"/>
        </w:rPr>
      </w:pPr>
    </w:p>
    <w:p w:rsidR="009333C3" w:rsidRPr="00B120C9" w:rsidRDefault="009333C3" w:rsidP="00AA1B12">
      <w:pPr>
        <w:pStyle w:val="afd"/>
        <w:numPr>
          <w:ilvl w:val="0"/>
          <w:numId w:val="1"/>
        </w:numPr>
        <w:ind w:leftChars="0" w:firstLineChars="0"/>
        <w:rPr>
          <w:color w:val="000000" w:themeColor="text1"/>
        </w:rPr>
      </w:pPr>
      <w:r w:rsidRPr="00B120C9">
        <w:rPr>
          <w:rFonts w:hint="eastAsia"/>
          <w:color w:val="000000" w:themeColor="text1"/>
        </w:rPr>
        <w:t>聯絡方式</w:t>
      </w:r>
    </w:p>
    <w:p w:rsidR="0026278F" w:rsidRPr="00B120C9" w:rsidRDefault="0026278F" w:rsidP="0026278F">
      <w:pPr>
        <w:pStyle w:val="31"/>
        <w:ind w:left="48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大專校院資訊應用服務創新競賽委員會</w:t>
      </w:r>
    </w:p>
    <w:p w:rsidR="0026278F"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聯絡人：</w:t>
      </w:r>
      <w:bookmarkStart w:id="9" w:name="_Hlk190248868"/>
      <w:r w:rsidR="001574E6" w:rsidRPr="00B120C9">
        <w:rPr>
          <w:rFonts w:asciiTheme="majorEastAsia" w:eastAsiaTheme="majorEastAsia" w:hAnsiTheme="majorEastAsia" w:hint="eastAsia"/>
          <w:color w:val="000000" w:themeColor="text1"/>
          <w:sz w:val="24"/>
        </w:rPr>
        <w:t>蔡先生</w:t>
      </w:r>
      <w:bookmarkEnd w:id="9"/>
      <w:r w:rsidR="00810387" w:rsidRPr="00B120C9">
        <w:rPr>
          <w:rFonts w:asciiTheme="majorEastAsia" w:eastAsiaTheme="majorEastAsia" w:hAnsiTheme="majorEastAsia" w:hint="eastAsia"/>
          <w:color w:val="000000" w:themeColor="text1"/>
          <w:sz w:val="24"/>
        </w:rPr>
        <w:t>、吳小姐</w:t>
      </w:r>
    </w:p>
    <w:p w:rsidR="0026278F"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聯絡電話：02-2577-4249#</w:t>
      </w:r>
      <w:r w:rsidR="001574E6" w:rsidRPr="00B120C9">
        <w:rPr>
          <w:rFonts w:asciiTheme="majorEastAsia" w:eastAsiaTheme="majorEastAsia" w:hAnsiTheme="majorEastAsia"/>
          <w:color w:val="000000" w:themeColor="text1"/>
          <w:sz w:val="24"/>
        </w:rPr>
        <w:t>879</w:t>
      </w:r>
      <w:r w:rsidR="00810387" w:rsidRPr="00B120C9">
        <w:rPr>
          <w:rFonts w:asciiTheme="majorEastAsia" w:eastAsiaTheme="majorEastAsia" w:hAnsiTheme="majorEastAsia" w:hint="eastAsia"/>
          <w:color w:val="000000" w:themeColor="text1"/>
          <w:sz w:val="24"/>
        </w:rPr>
        <w:t>、#368</w:t>
      </w:r>
    </w:p>
    <w:p w:rsidR="00810387"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e-mail</w:t>
      </w:r>
      <w:r w:rsidRPr="00B120C9">
        <w:rPr>
          <w:rFonts w:asciiTheme="majorEastAsia" w:eastAsiaTheme="majorEastAsia" w:hAnsiTheme="majorEastAsia" w:hint="eastAsia"/>
          <w:color w:val="000000" w:themeColor="text1"/>
          <w:sz w:val="24"/>
        </w:rPr>
        <w:t>：</w:t>
      </w:r>
      <w:bookmarkStart w:id="10" w:name="_Hlk190248880"/>
      <w:r w:rsidR="00150F66">
        <w:rPr>
          <w:rFonts w:asciiTheme="majorEastAsia" w:eastAsiaTheme="majorEastAsia" w:hAnsiTheme="majorEastAsia"/>
          <w:color w:val="000000" w:themeColor="text1"/>
          <w:sz w:val="24"/>
        </w:rPr>
        <w:fldChar w:fldCharType="begin"/>
      </w:r>
      <w:r w:rsidR="00150F66">
        <w:rPr>
          <w:rFonts w:asciiTheme="majorEastAsia" w:eastAsiaTheme="majorEastAsia" w:hAnsiTheme="majorEastAsia"/>
          <w:color w:val="000000" w:themeColor="text1"/>
          <w:sz w:val="24"/>
        </w:rPr>
        <w:instrText xml:space="preserve"> HYPERLINK "mailto:</w:instrText>
      </w:r>
      <w:r w:rsidR="00150F66" w:rsidRPr="00150F66">
        <w:rPr>
          <w:rFonts w:asciiTheme="majorEastAsia" w:eastAsiaTheme="majorEastAsia" w:hAnsiTheme="majorEastAsia"/>
          <w:color w:val="000000" w:themeColor="text1"/>
          <w:sz w:val="24"/>
        </w:rPr>
        <w:instrText>pt879@mail.tca.org.tw</w:instrText>
      </w:r>
      <w:r w:rsidR="00150F66" w:rsidRPr="00150F66">
        <w:rPr>
          <w:rFonts w:asciiTheme="majorEastAsia" w:eastAsiaTheme="majorEastAsia" w:hAnsiTheme="majorEastAsia" w:hint="eastAsia"/>
          <w:color w:val="000000" w:themeColor="text1"/>
          <w:sz w:val="24"/>
        </w:rPr>
        <w:instrText>；</w:instrText>
      </w:r>
      <w:r w:rsidR="00150F66" w:rsidRPr="00150F66">
        <w:rPr>
          <w:rFonts w:asciiTheme="majorEastAsia" w:eastAsiaTheme="majorEastAsia" w:hAnsiTheme="majorEastAsia"/>
          <w:color w:val="000000" w:themeColor="text1"/>
          <w:sz w:val="24"/>
        </w:rPr>
        <w:instrText>kay_wu@mail.tca.org.tw</w:instrText>
      </w:r>
      <w:r w:rsidR="00150F66">
        <w:rPr>
          <w:rFonts w:asciiTheme="majorEastAsia" w:eastAsiaTheme="majorEastAsia" w:hAnsiTheme="majorEastAsia"/>
          <w:color w:val="000000" w:themeColor="text1"/>
          <w:sz w:val="24"/>
        </w:rPr>
        <w:instrText xml:space="preserve">" </w:instrText>
      </w:r>
      <w:r w:rsidR="00150F66">
        <w:rPr>
          <w:rFonts w:asciiTheme="majorEastAsia" w:eastAsiaTheme="majorEastAsia" w:hAnsiTheme="majorEastAsia"/>
          <w:color w:val="000000" w:themeColor="text1"/>
          <w:sz w:val="24"/>
        </w:rPr>
        <w:fldChar w:fldCharType="separate"/>
      </w:r>
      <w:r w:rsidR="00150F66" w:rsidRPr="004431C9">
        <w:rPr>
          <w:rStyle w:val="a6"/>
          <w:rFonts w:asciiTheme="majorEastAsia" w:eastAsiaTheme="majorEastAsia" w:hAnsiTheme="majorEastAsia"/>
          <w:sz w:val="24"/>
        </w:rPr>
        <w:t>pt879@mail.tca.org.tw</w:t>
      </w:r>
      <w:bookmarkEnd w:id="10"/>
      <w:r w:rsidR="00150F66" w:rsidRPr="004431C9">
        <w:rPr>
          <w:rStyle w:val="a6"/>
          <w:rFonts w:asciiTheme="majorEastAsia" w:eastAsiaTheme="majorEastAsia" w:hAnsiTheme="majorEastAsia" w:hint="eastAsia"/>
          <w:sz w:val="24"/>
        </w:rPr>
        <w:t>；</w:t>
      </w:r>
      <w:r w:rsidR="00150F66" w:rsidRPr="004431C9">
        <w:rPr>
          <w:rStyle w:val="a6"/>
          <w:rFonts w:asciiTheme="majorEastAsia" w:eastAsiaTheme="majorEastAsia" w:hAnsiTheme="majorEastAsia"/>
          <w:sz w:val="24"/>
        </w:rPr>
        <w:t>kay_wu@mail.tca.org.tw</w:t>
      </w:r>
      <w:r w:rsidR="00150F66">
        <w:rPr>
          <w:rFonts w:asciiTheme="majorEastAsia" w:eastAsiaTheme="majorEastAsia" w:hAnsiTheme="majorEastAsia"/>
          <w:color w:val="000000" w:themeColor="text1"/>
          <w:sz w:val="24"/>
        </w:rPr>
        <w:fldChar w:fldCharType="end"/>
      </w:r>
    </w:p>
    <w:p w:rsidR="00947AA5" w:rsidRPr="00B120C9" w:rsidRDefault="009333C3" w:rsidP="00947AA5">
      <w:pPr>
        <w:widowControl/>
        <w:rPr>
          <w:rFonts w:asciiTheme="majorEastAsia" w:eastAsiaTheme="majorEastAsia" w:hAnsiTheme="majorEastAsia"/>
          <w:b/>
          <w:bCs/>
          <w:color w:val="000000" w:themeColor="text1"/>
          <w:sz w:val="28"/>
          <w:szCs w:val="36"/>
        </w:rPr>
      </w:pPr>
      <w:r w:rsidRPr="00B120C9">
        <w:rPr>
          <w:b/>
          <w:color w:val="000000" w:themeColor="text1"/>
        </w:rPr>
        <w:br w:type="page"/>
      </w:r>
      <w:bookmarkStart w:id="11" w:name="_Hlk193807390"/>
      <w:r w:rsidR="00947AA5" w:rsidRPr="00B120C9">
        <w:rPr>
          <w:rFonts w:asciiTheme="majorEastAsia" w:eastAsiaTheme="majorEastAsia" w:hAnsiTheme="majorEastAsia" w:hint="eastAsia"/>
          <w:b/>
          <w:bCs/>
          <w:color w:val="000000" w:themeColor="text1"/>
          <w:sz w:val="28"/>
          <w:szCs w:val="36"/>
        </w:rPr>
        <w:lastRenderedPageBreak/>
        <w:t>附件1</w:t>
      </w:r>
      <w:r w:rsidR="00947AA5" w:rsidRPr="00B120C9">
        <w:rPr>
          <w:rFonts w:asciiTheme="majorEastAsia" w:eastAsiaTheme="majorEastAsia" w:hAnsiTheme="majorEastAsia"/>
          <w:b/>
          <w:bCs/>
          <w:color w:val="000000" w:themeColor="text1"/>
          <w:sz w:val="28"/>
          <w:szCs w:val="36"/>
        </w:rPr>
        <w:t>-1</w:t>
      </w:r>
      <w:r w:rsidR="00947AA5" w:rsidRPr="00B120C9">
        <w:rPr>
          <w:rFonts w:asciiTheme="majorEastAsia" w:eastAsiaTheme="majorEastAsia" w:hAnsiTheme="majorEastAsia" w:hint="eastAsia"/>
          <w:b/>
          <w:bCs/>
          <w:color w:val="000000" w:themeColor="text1"/>
          <w:sz w:val="28"/>
          <w:szCs w:val="36"/>
        </w:rPr>
        <w:t>：系統概述文件</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系統概述文件需為word檔，以A4紙張格式</w:t>
      </w:r>
      <w:r w:rsidRPr="00B120C9">
        <w:rPr>
          <w:rFonts w:asciiTheme="majorEastAsia" w:eastAsiaTheme="majorEastAsia" w:hAnsiTheme="majorEastAsia"/>
          <w:bCs/>
          <w:color w:val="000000" w:themeColor="text1"/>
        </w:rPr>
        <w:t>，</w:t>
      </w:r>
      <w:r w:rsidRPr="00B120C9">
        <w:rPr>
          <w:rFonts w:asciiTheme="majorEastAsia" w:eastAsiaTheme="majorEastAsia" w:hAnsiTheme="majorEastAsia"/>
          <w:color w:val="000000" w:themeColor="text1"/>
        </w:rPr>
        <w:t>最多</w:t>
      </w:r>
      <w:r w:rsidRPr="00B120C9">
        <w:rPr>
          <w:rFonts w:asciiTheme="majorEastAsia" w:eastAsiaTheme="majorEastAsia" w:hAnsiTheme="majorEastAsia"/>
          <w:bCs/>
          <w:color w:val="000000" w:themeColor="text1"/>
        </w:rPr>
        <w:t>不得超過</w:t>
      </w:r>
      <w:r w:rsidRPr="00B120C9">
        <w:rPr>
          <w:rFonts w:asciiTheme="majorEastAsia" w:eastAsiaTheme="majorEastAsia" w:hAnsiTheme="majorEastAsia"/>
          <w:color w:val="000000" w:themeColor="text1"/>
        </w:rPr>
        <w:t>5頁</w:t>
      </w:r>
      <w:r w:rsidRPr="00B120C9">
        <w:rPr>
          <w:rFonts w:asciiTheme="majorEastAsia" w:eastAsiaTheme="majorEastAsia" w:hAnsiTheme="majorEastAsia"/>
          <w:bCs/>
          <w:color w:val="000000" w:themeColor="text1"/>
        </w:rPr>
        <w:t>，超過頁數時系統會</w:t>
      </w:r>
      <w:proofErr w:type="gramStart"/>
      <w:r w:rsidRPr="00B120C9">
        <w:rPr>
          <w:rFonts w:asciiTheme="majorEastAsia" w:eastAsiaTheme="majorEastAsia" w:hAnsiTheme="majorEastAsia"/>
          <w:bCs/>
          <w:color w:val="000000" w:themeColor="text1"/>
        </w:rPr>
        <w:t>自動截尾</w:t>
      </w:r>
      <w:proofErr w:type="gramEnd"/>
      <w:r w:rsidRPr="00B120C9">
        <w:rPr>
          <w:rFonts w:asciiTheme="majorEastAsia" w:eastAsiaTheme="majorEastAsia" w:hAnsiTheme="majorEastAsia"/>
          <w:color w:val="000000" w:themeColor="text1"/>
        </w:rPr>
        <w:t>，檔案大小不得超過4MB</w:t>
      </w:r>
      <w:r w:rsidRPr="00B120C9">
        <w:rPr>
          <w:rFonts w:asciiTheme="majorEastAsia" w:eastAsiaTheme="majorEastAsia" w:hAnsiTheme="majorEastAsia" w:hint="eastAsia"/>
          <w:color w:val="000000" w:themeColor="text1"/>
        </w:rPr>
        <w:t>。</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版面設定為直向紙張，邊界為上2cm、下2cm、左2cm、右</w:t>
      </w:r>
      <w:r w:rsidRPr="00B120C9">
        <w:rPr>
          <w:rFonts w:asciiTheme="majorEastAsia" w:eastAsiaTheme="majorEastAsia" w:hAnsiTheme="majorEastAsia"/>
          <w:color w:val="000000" w:themeColor="text1"/>
        </w:rPr>
        <w:t>2cm</w:t>
      </w:r>
      <w:r w:rsidRPr="00B120C9">
        <w:rPr>
          <w:rFonts w:asciiTheme="majorEastAsia" w:eastAsiaTheme="majorEastAsia" w:hAnsiTheme="majorEastAsia"/>
          <w:bCs/>
          <w:color w:val="000000" w:themeColor="text1"/>
        </w:rPr>
        <w:t>、裝訂邊1cm。</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統一用標楷體14字型，單行間距，與前後段距離3pt。</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系統概述文件須具備之內容如下：（標頭為必須之部分）。</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hint="eastAsia"/>
          <w:b/>
          <w:color w:val="000000" w:themeColor="text1"/>
        </w:rPr>
        <w:t>「AI工具運用組」</w:t>
      </w:r>
      <w:r w:rsidRPr="00B120C9">
        <w:rPr>
          <w:rFonts w:asciiTheme="majorEastAsia" w:eastAsiaTheme="majorEastAsia" w:hAnsiTheme="majorEastAsia"/>
          <w:color w:val="000000" w:themeColor="text1"/>
        </w:rPr>
        <w:t>之參賽隊伍，</w:t>
      </w:r>
      <w:r w:rsidRPr="00B120C9">
        <w:rPr>
          <w:rFonts w:asciiTheme="majorEastAsia" w:eastAsiaTheme="majorEastAsia" w:hAnsiTheme="majorEastAsia" w:hint="eastAsia"/>
          <w:color w:val="000000" w:themeColor="text1"/>
        </w:rPr>
        <w:t>作品須運用「AI工具」，且須於系統概述文件中詳述運用何種AI工具及運用範疇。</w:t>
      </w:r>
    </w:p>
    <w:p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u w:val="single"/>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b/>
          <w:color w:val="000000" w:themeColor="text1"/>
        </w:rPr>
        <w:t>產學合作組</w:t>
      </w:r>
      <w:r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color w:val="000000" w:themeColor="text1"/>
        </w:rPr>
        <w:t>之參賽隊伍，</w:t>
      </w:r>
      <w:r w:rsidRPr="00B120C9">
        <w:rPr>
          <w:rFonts w:asciiTheme="majorEastAsia" w:eastAsiaTheme="majorEastAsia" w:hAnsiTheme="majorEastAsia"/>
          <w:color w:val="000000" w:themeColor="text1"/>
          <w:u w:val="single"/>
        </w:rPr>
        <w:t>需於『前言』段落中，詳細註明合作之公司名稱、聯絡人及電話號碼。</w:t>
      </w:r>
    </w:p>
    <w:p w:rsidR="00947AA5"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b/>
          <w:color w:val="000000" w:themeColor="text1"/>
        </w:rPr>
        <w:t>「教育開放資料組」</w:t>
      </w:r>
      <w:r w:rsidRPr="00B120C9">
        <w:rPr>
          <w:rFonts w:asciiTheme="majorEastAsia" w:eastAsiaTheme="majorEastAsia" w:hAnsiTheme="majorEastAsia" w:hint="eastAsia"/>
          <w:b/>
          <w:color w:val="000000" w:themeColor="text1"/>
        </w:rPr>
        <w:t>、「</w:t>
      </w:r>
      <w:proofErr w:type="gramStart"/>
      <w:r w:rsidRPr="00B120C9">
        <w:rPr>
          <w:rFonts w:asciiTheme="majorEastAsia" w:eastAsiaTheme="majorEastAsia" w:hAnsiTheme="majorEastAsia" w:hint="eastAsia"/>
          <w:b/>
          <w:color w:val="000000" w:themeColor="text1"/>
        </w:rPr>
        <w:t>臺</w:t>
      </w:r>
      <w:proofErr w:type="gramEnd"/>
      <w:r w:rsidRPr="00B120C9">
        <w:rPr>
          <w:rFonts w:asciiTheme="majorEastAsia" w:eastAsiaTheme="majorEastAsia" w:hAnsiTheme="majorEastAsia" w:hint="eastAsia"/>
          <w:b/>
          <w:color w:val="000000" w:themeColor="text1"/>
        </w:rPr>
        <w:t>北生活好便利創新應用組」</w:t>
      </w:r>
      <w:r w:rsidR="00B52943">
        <w:rPr>
          <w:rFonts w:asciiTheme="majorEastAsia" w:eastAsiaTheme="majorEastAsia" w:hAnsiTheme="majorEastAsia" w:hint="eastAsia"/>
          <w:b/>
          <w:color w:val="000000" w:themeColor="text1"/>
        </w:rPr>
        <w:t>、</w:t>
      </w:r>
      <w:r w:rsidR="00B52943" w:rsidRPr="00B120C9">
        <w:rPr>
          <w:rFonts w:asciiTheme="majorEastAsia" w:eastAsiaTheme="majorEastAsia" w:hAnsiTheme="majorEastAsia"/>
          <w:b/>
          <w:color w:val="000000" w:themeColor="text1"/>
        </w:rPr>
        <w:t>「</w:t>
      </w:r>
      <w:r w:rsidR="00B52943">
        <w:rPr>
          <w:rFonts w:ascii="標楷體" w:hAnsi="標楷體" w:hint="eastAsia"/>
          <w:b/>
          <w:color w:val="000000"/>
          <w:kern w:val="24"/>
        </w:rPr>
        <w:t>勞工保障及保險智慧服務組</w:t>
      </w:r>
      <w:r w:rsidR="00B52943" w:rsidRPr="00B120C9">
        <w:rPr>
          <w:rFonts w:asciiTheme="majorEastAsia" w:eastAsiaTheme="majorEastAsia" w:hAnsiTheme="majorEastAsia"/>
          <w:b/>
          <w:color w:val="000000" w:themeColor="text1"/>
        </w:rPr>
        <w:t>」</w:t>
      </w:r>
      <w:r w:rsidRPr="00B120C9">
        <w:rPr>
          <w:rFonts w:asciiTheme="majorEastAsia" w:eastAsiaTheme="majorEastAsia" w:hAnsiTheme="majorEastAsia"/>
          <w:color w:val="000000" w:themeColor="text1"/>
        </w:rPr>
        <w:t>及</w:t>
      </w:r>
      <w:r w:rsidRPr="00B120C9">
        <w:rPr>
          <w:rFonts w:asciiTheme="majorEastAsia" w:eastAsiaTheme="majorEastAsia" w:hAnsiTheme="majorEastAsia"/>
          <w:b/>
          <w:color w:val="000000" w:themeColor="text1"/>
        </w:rPr>
        <w:t>「</w:t>
      </w:r>
      <w:r w:rsidRPr="00B120C9">
        <w:rPr>
          <w:rFonts w:asciiTheme="majorEastAsia" w:eastAsiaTheme="majorEastAsia" w:hAnsiTheme="majorEastAsia" w:hint="eastAsia"/>
          <w:b/>
          <w:color w:val="000000" w:themeColor="text1"/>
          <w:kern w:val="0"/>
        </w:rPr>
        <w:t>商業發展治理創新組</w:t>
      </w:r>
      <w:r w:rsidRPr="00B120C9">
        <w:rPr>
          <w:rFonts w:asciiTheme="majorEastAsia" w:eastAsiaTheme="majorEastAsia" w:hAnsiTheme="majorEastAsia"/>
          <w:b/>
          <w:color w:val="000000" w:themeColor="text1"/>
        </w:rPr>
        <w:t>」</w:t>
      </w:r>
      <w:r w:rsidRPr="00B120C9">
        <w:rPr>
          <w:rFonts w:asciiTheme="majorEastAsia" w:eastAsiaTheme="majorEastAsia" w:hAnsiTheme="majorEastAsia"/>
          <w:color w:val="000000" w:themeColor="text1"/>
        </w:rPr>
        <w:t>之參賽隊伍，須於</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前言</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段落中，詳列使用之「開放資料」資料集(Data Set)名稱。</w:t>
      </w:r>
    </w:p>
    <w:p w:rsidR="004E44AD" w:rsidRPr="004E44AD" w:rsidRDefault="004E44AD" w:rsidP="004E44AD">
      <w:pPr>
        <w:numPr>
          <w:ilvl w:val="0"/>
          <w:numId w:val="3"/>
        </w:numPr>
        <w:adjustRightInd w:val="0"/>
        <w:snapToGrid w:val="0"/>
        <w:ind w:left="240" w:hangingChars="100" w:hanging="240"/>
      </w:pPr>
      <w:r>
        <w:rPr>
          <w:rFonts w:hint="eastAsia"/>
        </w:rPr>
        <w:t>報名「</w:t>
      </w:r>
      <w:r w:rsidRPr="0074527A">
        <w:rPr>
          <w:rFonts w:hint="eastAsia"/>
          <w:b/>
        </w:rPr>
        <w:t>資料隱私</w:t>
      </w:r>
      <w:r w:rsidRPr="0074527A">
        <w:rPr>
          <w:rFonts w:ascii="標楷體" w:hAnsi="標楷體" w:hint="eastAsia"/>
          <w:b/>
          <w:color w:val="000000"/>
        </w:rPr>
        <w:t>保護</w:t>
      </w:r>
      <w:r w:rsidRPr="0074527A">
        <w:rPr>
          <w:rFonts w:hint="eastAsia"/>
          <w:b/>
        </w:rPr>
        <w:t>-</w:t>
      </w:r>
      <w:r w:rsidRPr="0074527A">
        <w:rPr>
          <w:rFonts w:hint="eastAsia"/>
          <w:b/>
        </w:rPr>
        <w:t>創新應用組</w:t>
      </w:r>
      <w:r>
        <w:rPr>
          <w:rFonts w:hint="eastAsia"/>
        </w:rPr>
        <w:t>」須繳交</w:t>
      </w:r>
      <w:r w:rsidRPr="0074527A">
        <w:rPr>
          <w:rFonts w:hint="eastAsia"/>
          <w:b/>
        </w:rPr>
        <w:t>附件</w:t>
      </w:r>
      <w:r>
        <w:rPr>
          <w:rFonts w:hint="eastAsia"/>
          <w:b/>
        </w:rPr>
        <w:t>6</w:t>
      </w:r>
      <w:r w:rsidRPr="0074527A">
        <w:rPr>
          <w:rFonts w:hint="eastAsia"/>
          <w:b/>
        </w:rPr>
        <w:t>：衍生資料集產出說明文件</w:t>
      </w:r>
      <w:r>
        <w:rPr>
          <w:rFonts w:hint="eastAsia"/>
          <w:b/>
        </w:rPr>
        <w:t>。</w:t>
      </w:r>
    </w:p>
    <w:p w:rsidR="00947AA5"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鼓勵報名指定專題類之團隊，如有深入與企業洽談、了解其需求，可於概述文件中呈現討論之紀錄(可包含：人事時地物、形式</w:t>
      </w:r>
      <w:r w:rsidRPr="00B120C9">
        <w:rPr>
          <w:rFonts w:asciiTheme="majorEastAsia" w:eastAsiaTheme="majorEastAsia" w:hAnsiTheme="majorEastAsia"/>
          <w:color w:val="000000" w:themeColor="text1"/>
        </w:rPr>
        <w:t>&lt;</w:t>
      </w:r>
      <w:proofErr w:type="gramStart"/>
      <w:r w:rsidRPr="00B120C9">
        <w:rPr>
          <w:rFonts w:asciiTheme="majorEastAsia" w:eastAsiaTheme="majorEastAsia" w:hAnsiTheme="majorEastAsia" w:hint="eastAsia"/>
          <w:color w:val="000000" w:themeColor="text1"/>
        </w:rPr>
        <w:t>線上</w:t>
      </w:r>
      <w:proofErr w:type="gramEnd"/>
      <w:r w:rsidRPr="00B120C9">
        <w:rPr>
          <w:rFonts w:asciiTheme="majorEastAsia" w:eastAsiaTheme="majorEastAsia" w:hAnsiTheme="majorEastAsia" w:hint="eastAsia"/>
          <w:color w:val="000000" w:themeColor="text1"/>
        </w:rPr>
        <w:t>/實體</w:t>
      </w:r>
      <w:r w:rsidRPr="00B120C9">
        <w:rPr>
          <w:rFonts w:asciiTheme="majorEastAsia" w:eastAsiaTheme="majorEastAsia" w:hAnsiTheme="majorEastAsia"/>
          <w:color w:val="000000" w:themeColor="text1"/>
        </w:rPr>
        <w:t>&gt;</w:t>
      </w:r>
      <w:r w:rsidRPr="00B120C9">
        <w:rPr>
          <w:rFonts w:asciiTheme="majorEastAsia" w:eastAsiaTheme="majorEastAsia" w:hAnsiTheme="majorEastAsia" w:hint="eastAsia"/>
          <w:color w:val="000000" w:themeColor="text1"/>
        </w:rPr>
        <w:t>、內容等)，做為委員評分參考之內容。</w:t>
      </w:r>
    </w:p>
    <w:p w:rsidR="00947AA5" w:rsidRPr="00B120C9" w:rsidRDefault="00947AA5" w:rsidP="00947AA5">
      <w:pPr>
        <w:pStyle w:val="a3"/>
        <w:numPr>
          <w:ilvl w:val="0"/>
          <w:numId w:val="3"/>
        </w:numPr>
        <w:adjustRightInd w:val="0"/>
        <w:snapToGrid w:val="0"/>
        <w:ind w:leftChars="0" w:left="0" w:firstLine="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上述</w:t>
      </w:r>
      <w:r w:rsidR="00D91B66">
        <w:rPr>
          <w:rFonts w:asciiTheme="majorEastAsia" w:eastAsiaTheme="majorEastAsia" w:hAnsiTheme="majorEastAsia" w:hint="eastAsia"/>
          <w:color w:val="000000" w:themeColor="text1"/>
        </w:rPr>
        <w:t>8</w:t>
      </w:r>
      <w:r w:rsidRPr="00B120C9">
        <w:rPr>
          <w:rFonts w:asciiTheme="majorEastAsia" w:eastAsiaTheme="majorEastAsia" w:hAnsiTheme="majorEastAsia"/>
          <w:color w:val="000000" w:themeColor="text1"/>
        </w:rPr>
        <w:t>點說明，請於繳件時刪除。</w:t>
      </w:r>
    </w:p>
    <w:p w:rsidR="00947AA5" w:rsidRPr="00B120C9" w:rsidRDefault="00947AA5" w:rsidP="00947AA5">
      <w:pPr>
        <w:adjustRightInd w:val="0"/>
        <w:snapToGrid w:val="0"/>
        <w:ind w:left="851"/>
        <w:rPr>
          <w:rFonts w:asciiTheme="majorEastAsia" w:eastAsiaTheme="majorEastAsia" w:hAnsiTheme="majorEastAsia"/>
          <w:color w:val="000000" w:themeColor="text1"/>
        </w:rPr>
      </w:pP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color w:val="000000" w:themeColor="text1"/>
          <w:sz w:val="24"/>
          <w:szCs w:val="24"/>
        </w:rPr>
        <w:t>編號：（</w:t>
      </w:r>
      <w:r w:rsidRPr="00B120C9">
        <w:rPr>
          <w:rFonts w:asciiTheme="majorEastAsia" w:eastAsiaTheme="majorEastAsia" w:hAnsiTheme="majorEastAsia" w:hint="eastAsia"/>
          <w:color w:val="000000" w:themeColor="text1"/>
          <w:sz w:val="24"/>
          <w:szCs w:val="24"/>
        </w:rPr>
        <w:t>此欄位由</w:t>
      </w:r>
      <w:r w:rsidRPr="00B120C9">
        <w:rPr>
          <w:rFonts w:asciiTheme="majorEastAsia" w:eastAsiaTheme="majorEastAsia" w:hAnsiTheme="majorEastAsia"/>
          <w:color w:val="000000" w:themeColor="text1"/>
          <w:sz w:val="24"/>
          <w:szCs w:val="24"/>
        </w:rPr>
        <w:t>主辦單位填寫）</w:t>
      </w: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中文</w:t>
      </w:r>
      <w:r w:rsidRPr="00B120C9">
        <w:rPr>
          <w:rFonts w:asciiTheme="majorEastAsia" w:eastAsiaTheme="majorEastAsia" w:hAnsiTheme="majorEastAsia"/>
          <w:color w:val="000000" w:themeColor="text1"/>
          <w:sz w:val="24"/>
          <w:szCs w:val="24"/>
        </w:rPr>
        <w:t>專題名稱：</w:t>
      </w:r>
      <w:r w:rsidRPr="00B120C9">
        <w:rPr>
          <w:rFonts w:asciiTheme="majorEastAsia" w:eastAsiaTheme="majorEastAsia" w:hAnsiTheme="majorEastAsia" w:hint="eastAsia"/>
          <w:color w:val="000000" w:themeColor="text1"/>
          <w:sz w:val="24"/>
          <w:szCs w:val="24"/>
        </w:rPr>
        <w:t>請填寫</w:t>
      </w:r>
      <w:proofErr w:type="gramStart"/>
      <w:r w:rsidRPr="00B120C9">
        <w:rPr>
          <w:rFonts w:asciiTheme="majorEastAsia" w:eastAsiaTheme="majorEastAsia" w:hAnsiTheme="majorEastAsia" w:hint="eastAsia"/>
          <w:color w:val="000000" w:themeColor="text1"/>
          <w:sz w:val="24"/>
          <w:szCs w:val="24"/>
        </w:rPr>
        <w:t>與線上報名</w:t>
      </w:r>
      <w:proofErr w:type="gramEnd"/>
      <w:r w:rsidRPr="00B120C9">
        <w:rPr>
          <w:rFonts w:asciiTheme="majorEastAsia" w:eastAsiaTheme="majorEastAsia" w:hAnsiTheme="majorEastAsia" w:hint="eastAsia"/>
          <w:color w:val="000000" w:themeColor="text1"/>
          <w:sz w:val="24"/>
          <w:szCs w:val="24"/>
        </w:rPr>
        <w:t>系統一致之</w:t>
      </w:r>
      <w:r w:rsidRPr="00B120C9">
        <w:rPr>
          <w:rFonts w:asciiTheme="majorEastAsia" w:eastAsiaTheme="majorEastAsia" w:hAnsiTheme="majorEastAsia" w:hint="eastAsia"/>
          <w:b/>
          <w:color w:val="000000" w:themeColor="text1"/>
          <w:sz w:val="24"/>
          <w:szCs w:val="24"/>
        </w:rPr>
        <w:t>中文專題</w:t>
      </w:r>
      <w:r w:rsidRPr="00B120C9">
        <w:rPr>
          <w:rFonts w:asciiTheme="majorEastAsia" w:eastAsiaTheme="majorEastAsia" w:hAnsiTheme="majorEastAsia" w:hint="eastAsia"/>
          <w:color w:val="000000" w:themeColor="text1"/>
          <w:sz w:val="24"/>
          <w:szCs w:val="24"/>
        </w:rPr>
        <w:t>名稱</w:t>
      </w: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英文專題名稱：請填寫</w:t>
      </w:r>
      <w:proofErr w:type="gramStart"/>
      <w:r w:rsidRPr="00B120C9">
        <w:rPr>
          <w:rFonts w:asciiTheme="majorEastAsia" w:eastAsiaTheme="majorEastAsia" w:hAnsiTheme="majorEastAsia" w:hint="eastAsia"/>
          <w:color w:val="000000" w:themeColor="text1"/>
          <w:sz w:val="24"/>
          <w:szCs w:val="24"/>
        </w:rPr>
        <w:t>與線上報名</w:t>
      </w:r>
      <w:proofErr w:type="gramEnd"/>
      <w:r w:rsidRPr="00B120C9">
        <w:rPr>
          <w:rFonts w:asciiTheme="majorEastAsia" w:eastAsiaTheme="majorEastAsia" w:hAnsiTheme="majorEastAsia" w:hint="eastAsia"/>
          <w:color w:val="000000" w:themeColor="text1"/>
          <w:sz w:val="24"/>
          <w:szCs w:val="24"/>
        </w:rPr>
        <w:t>系統一致之</w:t>
      </w:r>
      <w:r w:rsidRPr="00B120C9">
        <w:rPr>
          <w:rFonts w:asciiTheme="majorEastAsia" w:eastAsiaTheme="majorEastAsia" w:hAnsiTheme="majorEastAsia" w:hint="eastAsia"/>
          <w:b/>
          <w:color w:val="000000" w:themeColor="text1"/>
          <w:sz w:val="24"/>
          <w:szCs w:val="24"/>
        </w:rPr>
        <w:t>英文專題</w:t>
      </w:r>
      <w:r w:rsidRPr="00B120C9">
        <w:rPr>
          <w:rFonts w:asciiTheme="majorEastAsia" w:eastAsiaTheme="majorEastAsia" w:hAnsiTheme="majorEastAsia" w:hint="eastAsia"/>
          <w:color w:val="000000" w:themeColor="text1"/>
          <w:sz w:val="24"/>
          <w:szCs w:val="24"/>
        </w:rPr>
        <w:t>名稱</w:t>
      </w:r>
    </w:p>
    <w:p w:rsidR="00947AA5" w:rsidRPr="00B120C9" w:rsidRDefault="00947AA5" w:rsidP="00947AA5">
      <w:pPr>
        <w:adjustRightInd w:val="0"/>
        <w:snapToGrid w:val="0"/>
        <w:ind w:left="1620"/>
        <w:rPr>
          <w:rFonts w:asciiTheme="majorEastAsia" w:eastAsiaTheme="majorEastAsia" w:hAnsiTheme="majorEastAsia"/>
          <w:bCs/>
          <w:color w:val="000000" w:themeColor="text1"/>
          <w:sz w:val="28"/>
        </w:rPr>
      </w:pP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一、前言</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二、創意描述</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三、系統功能簡介</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四、系統特色</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五、系統開發工具與技術</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六、系統使用對象</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七、系統使用環境</w:t>
      </w:r>
    </w:p>
    <w:p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八、結</w:t>
      </w:r>
      <w:r w:rsidRPr="00B120C9">
        <w:rPr>
          <w:rFonts w:asciiTheme="majorEastAsia" w:eastAsiaTheme="majorEastAsia" w:hAnsiTheme="majorEastAsia" w:hint="eastAsia"/>
          <w:bCs/>
          <w:color w:val="000000" w:themeColor="text1"/>
          <w:sz w:val="28"/>
        </w:rPr>
        <w:t>語</w:t>
      </w:r>
      <w:bookmarkEnd w:id="11"/>
    </w:p>
    <w:p w:rsidR="00947AA5" w:rsidRPr="00B120C9" w:rsidRDefault="00947AA5">
      <w:pPr>
        <w:widowControl/>
        <w:rPr>
          <w:b/>
          <w:color w:val="000000" w:themeColor="text1"/>
        </w:rPr>
      </w:pPr>
      <w:r w:rsidRPr="00B120C9">
        <w:rPr>
          <w:b/>
          <w:color w:val="000000" w:themeColor="text1"/>
        </w:rPr>
        <w:br w:type="page"/>
      </w:r>
    </w:p>
    <w:p w:rsidR="00947AA5" w:rsidRPr="00B120C9" w:rsidRDefault="00947AA5" w:rsidP="00947AA5">
      <w:pPr>
        <w:adjustRightInd w:val="0"/>
        <w:snapToGrid w:val="0"/>
        <w:spacing w:afterLines="50" w:after="180"/>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附件1-2：系統概述文件[僅報名國際交流-英文組需繳交]</w:t>
      </w:r>
    </w:p>
    <w:p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系統概述文件需為word檔，以A4紙張格式</w:t>
      </w:r>
      <w:r w:rsidRPr="00B120C9">
        <w:rPr>
          <w:rFonts w:asciiTheme="majorEastAsia" w:eastAsiaTheme="majorEastAsia" w:hAnsiTheme="majorEastAsia" w:hint="eastAsia"/>
          <w:bCs/>
          <w:color w:val="000000" w:themeColor="text1"/>
        </w:rPr>
        <w:t>，</w:t>
      </w:r>
      <w:r w:rsidRPr="00B120C9">
        <w:rPr>
          <w:rFonts w:asciiTheme="majorEastAsia" w:eastAsiaTheme="majorEastAsia" w:hAnsiTheme="majorEastAsia" w:hint="eastAsia"/>
          <w:color w:val="000000" w:themeColor="text1"/>
        </w:rPr>
        <w:t>最多</w:t>
      </w:r>
      <w:r w:rsidRPr="00B120C9">
        <w:rPr>
          <w:rFonts w:asciiTheme="majorEastAsia" w:eastAsiaTheme="majorEastAsia" w:hAnsiTheme="majorEastAsia" w:hint="eastAsia"/>
          <w:bCs/>
          <w:color w:val="000000" w:themeColor="text1"/>
        </w:rPr>
        <w:t>不得超過</w:t>
      </w:r>
      <w:r w:rsidRPr="00B120C9">
        <w:rPr>
          <w:rFonts w:asciiTheme="majorEastAsia" w:eastAsiaTheme="majorEastAsia" w:hAnsiTheme="majorEastAsia" w:hint="eastAsia"/>
          <w:color w:val="000000" w:themeColor="text1"/>
        </w:rPr>
        <w:t>5頁</w:t>
      </w:r>
      <w:r w:rsidRPr="00B120C9">
        <w:rPr>
          <w:rFonts w:asciiTheme="majorEastAsia" w:eastAsiaTheme="majorEastAsia" w:hAnsiTheme="majorEastAsia" w:hint="eastAsia"/>
          <w:bCs/>
          <w:color w:val="000000" w:themeColor="text1"/>
        </w:rPr>
        <w:t>，超過頁數時系統會</w:t>
      </w:r>
      <w:proofErr w:type="gramStart"/>
      <w:r w:rsidRPr="00B120C9">
        <w:rPr>
          <w:rFonts w:asciiTheme="majorEastAsia" w:eastAsiaTheme="majorEastAsia" w:hAnsiTheme="majorEastAsia" w:hint="eastAsia"/>
          <w:bCs/>
          <w:color w:val="000000" w:themeColor="text1"/>
        </w:rPr>
        <w:t>自動截尾</w:t>
      </w:r>
      <w:proofErr w:type="gramEnd"/>
      <w:r w:rsidRPr="00B120C9">
        <w:rPr>
          <w:rFonts w:asciiTheme="majorEastAsia" w:eastAsiaTheme="majorEastAsia" w:hAnsiTheme="majorEastAsia" w:hint="eastAsia"/>
          <w:color w:val="000000" w:themeColor="text1"/>
        </w:rPr>
        <w:t>，檔案大小不得超過4MB</w:t>
      </w:r>
    </w:p>
    <w:p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版面設定為直向紙張，邊界為上2cm、下2cm、左2cm、右</w:t>
      </w:r>
      <w:r w:rsidRPr="00B120C9">
        <w:rPr>
          <w:rFonts w:asciiTheme="majorEastAsia" w:eastAsiaTheme="majorEastAsia" w:hAnsiTheme="majorEastAsia" w:hint="eastAsia"/>
          <w:color w:val="000000" w:themeColor="text1"/>
        </w:rPr>
        <w:t>2cm</w:t>
      </w:r>
      <w:r w:rsidRPr="00B120C9">
        <w:rPr>
          <w:rFonts w:asciiTheme="majorEastAsia" w:eastAsiaTheme="majorEastAsia" w:hAnsiTheme="majorEastAsia" w:hint="eastAsia"/>
          <w:bCs/>
          <w:color w:val="000000" w:themeColor="text1"/>
        </w:rPr>
        <w:t>、裝訂邊1cm。</w:t>
      </w:r>
    </w:p>
    <w:p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字型統一用標楷體14字型，單行間距，與前後段距離3pt。</w:t>
      </w:r>
    </w:p>
    <w:p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系統概述文件須具備之內容如下：（標頭為必須之部分）</w:t>
      </w:r>
    </w:p>
    <w:p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上述4點說明，請於繳件時刪除。</w:t>
      </w:r>
    </w:p>
    <w:p w:rsidR="00947AA5" w:rsidRPr="00B120C9" w:rsidRDefault="00947AA5" w:rsidP="00947AA5">
      <w:pPr>
        <w:adjustRightInd w:val="0"/>
        <w:snapToGrid w:val="0"/>
        <w:rPr>
          <w:rFonts w:asciiTheme="majorEastAsia" w:eastAsiaTheme="majorEastAsia" w:hAnsiTheme="majorEastAsia"/>
          <w:color w:val="000000" w:themeColor="text1"/>
        </w:rPr>
      </w:pP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Application No.: (To be filled in by Contest Committee)</w:t>
      </w: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Title of Information System (Mandarin): Please insert the same title in Mandarin as you used in the registration form</w:t>
      </w:r>
    </w:p>
    <w:p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Title of Information System (English): Please insert the same title in English as you used in the registration form</w:t>
      </w:r>
    </w:p>
    <w:p w:rsidR="00947AA5" w:rsidRPr="00B120C9" w:rsidRDefault="00947AA5" w:rsidP="00947AA5">
      <w:pPr>
        <w:adjustRightInd w:val="0"/>
        <w:snapToGrid w:val="0"/>
        <w:ind w:left="1202"/>
        <w:rPr>
          <w:rFonts w:asciiTheme="majorEastAsia" w:eastAsiaTheme="majorEastAsia" w:hAnsiTheme="majorEastAsia"/>
          <w:color w:val="000000" w:themeColor="text1"/>
          <w:sz w:val="28"/>
        </w:rPr>
      </w:pP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Preface</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Innovation Description</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Functions</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Features</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Development Tools and Techniques</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Users</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Environment</w:t>
      </w:r>
    </w:p>
    <w:p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Conclusion</w:t>
      </w:r>
    </w:p>
    <w:p w:rsidR="00947AA5" w:rsidRPr="00B120C9" w:rsidRDefault="00947AA5">
      <w:pPr>
        <w:widowControl/>
        <w:rPr>
          <w:b/>
          <w:color w:val="000000" w:themeColor="text1"/>
        </w:rPr>
      </w:pPr>
      <w:r w:rsidRPr="00B120C9">
        <w:rPr>
          <w:b/>
          <w:color w:val="000000" w:themeColor="text1"/>
        </w:rPr>
        <w:br w:type="page"/>
      </w:r>
    </w:p>
    <w:p w:rsidR="00947AA5" w:rsidRPr="00B120C9" w:rsidRDefault="00947AA5" w:rsidP="00947AA5">
      <w:pPr>
        <w:widowControl/>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附件2：專題產學合作同意書</w:t>
      </w:r>
    </w:p>
    <w:p w:rsidR="00947AA5" w:rsidRPr="00B120C9" w:rsidRDefault="00947AA5" w:rsidP="00947AA5">
      <w:pPr>
        <w:tabs>
          <w:tab w:val="left" w:pos="720"/>
        </w:tabs>
        <w:adjustRightInd w:val="0"/>
        <w:snapToGrid w:val="0"/>
        <w:jc w:val="both"/>
        <w:rPr>
          <w:rFonts w:asciiTheme="majorEastAsia" w:eastAsiaTheme="majorEastAsia" w:hAnsiTheme="majorEastAsia"/>
          <w:color w:val="000000" w:themeColor="text1"/>
          <w:sz w:val="20"/>
          <w:szCs w:val="20"/>
        </w:rPr>
      </w:pPr>
      <w:r w:rsidRPr="00B120C9">
        <w:rPr>
          <w:rFonts w:asciiTheme="majorEastAsia" w:eastAsiaTheme="majorEastAsia" w:hAnsiTheme="majorEastAsia" w:hint="eastAsia"/>
          <w:color w:val="000000" w:themeColor="text1"/>
          <w:sz w:val="20"/>
          <w:szCs w:val="20"/>
        </w:rPr>
        <w:t>(繳交文件需掃描成PDF檔，且檔案大小不得超過2MB)</w:t>
      </w:r>
    </w:p>
    <w:p w:rsidR="00947AA5" w:rsidRPr="00B120C9" w:rsidRDefault="00947AA5" w:rsidP="00947AA5">
      <w:pPr>
        <w:tabs>
          <w:tab w:val="num" w:pos="1440"/>
        </w:tabs>
        <w:snapToGrid w:val="0"/>
        <w:spacing w:beforeLines="50" w:before="180"/>
        <w:jc w:val="center"/>
        <w:rPr>
          <w:rFonts w:asciiTheme="majorEastAsia" w:eastAsiaTheme="majorEastAsia" w:hAnsiTheme="majorEastAsia"/>
          <w:color w:val="000000" w:themeColor="text1"/>
          <w:sz w:val="36"/>
          <w:szCs w:val="36"/>
        </w:rPr>
      </w:pPr>
    </w:p>
    <w:p w:rsidR="00947AA5" w:rsidRPr="00B120C9" w:rsidRDefault="00947AA5" w:rsidP="00947AA5">
      <w:pPr>
        <w:tabs>
          <w:tab w:val="num" w:pos="1440"/>
        </w:tabs>
        <w:snapToGrid w:val="0"/>
        <w:spacing w:beforeLines="50" w:before="180"/>
        <w:jc w:val="center"/>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專題產學合作同意書</w:t>
      </w:r>
    </w:p>
    <w:p w:rsidR="00947AA5" w:rsidRPr="00B120C9" w:rsidRDefault="00947AA5" w:rsidP="00947AA5">
      <w:pPr>
        <w:tabs>
          <w:tab w:val="num" w:pos="1440"/>
        </w:tabs>
        <w:snapToGrid w:val="0"/>
        <w:spacing w:beforeLines="50" w:before="180"/>
        <w:rPr>
          <w:rFonts w:asciiTheme="majorEastAsia" w:eastAsiaTheme="majorEastAsia" w:hAnsiTheme="majorEastAsia"/>
          <w:color w:val="000000" w:themeColor="text1"/>
          <w:sz w:val="28"/>
          <w:szCs w:val="28"/>
        </w:rPr>
      </w:pPr>
    </w:p>
    <w:p w:rsidR="00947AA5" w:rsidRPr="00B120C9" w:rsidRDefault="00947AA5" w:rsidP="00947AA5">
      <w:pPr>
        <w:tabs>
          <w:tab w:val="num" w:pos="1440"/>
        </w:tabs>
        <w:snapToGrid w:val="0"/>
        <w:spacing w:line="360" w:lineRule="auto"/>
        <w:ind w:leftChars="75" w:left="18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公司與_________________________________學校共同合作開發專題，專題名稱為：____________________________________________________，同意以此專題參與「2025第30屆大專校院資訊應用服務創新競賽」產學合作組之參賽評選；並於競賽舉辦結束後，配合主辦單位追蹤其專題採用狀況。</w:t>
      </w:r>
    </w:p>
    <w:p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1440"/>
        </w:tabs>
        <w:snapToGrid w:val="0"/>
        <w:spacing w:line="360" w:lineRule="auto"/>
        <w:ind w:leftChars="225" w:left="540" w:rightChars="99" w:right="238" w:firstLineChars="100" w:firstLine="280"/>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此致</w:t>
      </w:r>
    </w:p>
    <w:p w:rsidR="00947AA5" w:rsidRPr="00B120C9" w:rsidRDefault="00947AA5" w:rsidP="00947AA5">
      <w:pPr>
        <w:tabs>
          <w:tab w:val="num" w:pos="1440"/>
        </w:tabs>
        <w:snapToGrid w:val="0"/>
        <w:spacing w:line="360" w:lineRule="auto"/>
        <w:ind w:leftChars="225" w:left="540" w:rightChars="99" w:right="238" w:firstLineChars="700" w:firstLine="1960"/>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大專校院資訊應用服務創新競賽委員會</w:t>
      </w:r>
    </w:p>
    <w:p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立同意書人</w:t>
      </w:r>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公司名稱：</w:t>
      </w:r>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代表人：(請代表人簽章或加蓋公司大小章)</w:t>
      </w:r>
    </w:p>
    <w:p w:rsidR="00947AA5" w:rsidRPr="00B120C9" w:rsidRDefault="00947AA5" w:rsidP="00947AA5">
      <w:pPr>
        <w:snapToGrid w:val="0"/>
        <w:spacing w:line="360" w:lineRule="auto"/>
        <w:ind w:leftChars="225" w:left="540" w:rightChars="99" w:right="238" w:firstLineChars="60" w:firstLine="16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 xml:space="preserve">  聯絡人</w:t>
      </w:r>
      <w:bookmarkStart w:id="12" w:name="OLE_LINK3"/>
      <w:bookmarkStart w:id="13" w:name="OLE_LINK1"/>
      <w:r w:rsidRPr="00B120C9">
        <w:rPr>
          <w:rFonts w:asciiTheme="majorEastAsia" w:eastAsiaTheme="majorEastAsia" w:hAnsiTheme="majorEastAsia" w:hint="eastAsia"/>
          <w:color w:val="000000" w:themeColor="text1"/>
          <w:sz w:val="28"/>
          <w:szCs w:val="28"/>
        </w:rPr>
        <w:t>：</w:t>
      </w:r>
      <w:bookmarkEnd w:id="12"/>
      <w:bookmarkEnd w:id="13"/>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電話號碼：</w:t>
      </w:r>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電子郵件信箱：</w:t>
      </w:r>
    </w:p>
    <w:p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通訊地址：</w:t>
      </w:r>
    </w:p>
    <w:p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47AA5" w:rsidRPr="00B120C9" w:rsidRDefault="00947AA5" w:rsidP="00947AA5">
      <w:pPr>
        <w:tabs>
          <w:tab w:val="num" w:pos="1440"/>
        </w:tabs>
        <w:adjustRightInd w:val="0"/>
        <w:snapToGrid w:val="0"/>
        <w:spacing w:beforeLines="20" w:before="72"/>
        <w:ind w:leftChars="225" w:left="540" w:rightChars="99" w:right="238"/>
        <w:jc w:val="center"/>
        <w:rPr>
          <w:rFonts w:asciiTheme="majorEastAsia" w:eastAsiaTheme="majorEastAsia" w:hAnsiTheme="majorEastAsia"/>
          <w:bCs/>
          <w:color w:val="000000" w:themeColor="text1"/>
          <w:sz w:val="28"/>
          <w:szCs w:val="28"/>
        </w:rPr>
      </w:pPr>
      <w:r w:rsidRPr="00B120C9">
        <w:rPr>
          <w:rFonts w:asciiTheme="majorEastAsia" w:eastAsiaTheme="majorEastAsia" w:hAnsiTheme="majorEastAsia" w:hint="eastAsia"/>
          <w:color w:val="000000" w:themeColor="text1"/>
          <w:sz w:val="28"/>
          <w:szCs w:val="28"/>
        </w:rPr>
        <w:t>中  華  民  國   114  年       月        日</w:t>
      </w:r>
    </w:p>
    <w:p w:rsidR="001B508F" w:rsidRPr="00B120C9" w:rsidRDefault="001B508F">
      <w:pPr>
        <w:widowControl/>
        <w:rPr>
          <w:b/>
          <w:color w:val="000000" w:themeColor="text1"/>
        </w:rPr>
      </w:pPr>
      <w:r w:rsidRPr="00B120C9">
        <w:rPr>
          <w:b/>
          <w:color w:val="000000" w:themeColor="text1"/>
        </w:rPr>
        <w:br w:type="page"/>
      </w:r>
    </w:p>
    <w:p w:rsidR="00947AA5" w:rsidRPr="00B120C9" w:rsidRDefault="00947AA5" w:rsidP="00947AA5">
      <w:pPr>
        <w:adjustRightInd w:val="0"/>
        <w:snapToGrid w:val="0"/>
        <w:spacing w:line="240" w:lineRule="atLeast"/>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附件3：敏捷開發佐證說明書</w:t>
      </w:r>
    </w:p>
    <w:p w:rsidR="00947AA5" w:rsidRPr="00B120C9" w:rsidRDefault="00947AA5" w:rsidP="00947AA5">
      <w:pPr>
        <w:adjustRightInd w:val="0"/>
        <w:snapToGrid w:val="0"/>
        <w:spacing w:line="240" w:lineRule="atLeast"/>
        <w:ind w:leftChars="-4" w:left="-10" w:firstLineChars="2" w:firstLine="6"/>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w:t>
      </w:r>
      <w:r w:rsidRPr="00B120C9">
        <w:rPr>
          <w:rFonts w:asciiTheme="majorEastAsia" w:eastAsiaTheme="majorEastAsia" w:hAnsiTheme="majorEastAsia" w:hint="eastAsia"/>
          <w:color w:val="000000" w:themeColor="text1"/>
          <w:sz w:val="20"/>
          <w:szCs w:val="20"/>
        </w:rPr>
        <w:t>繳交文件需為PDF檔，不得超過3頁，且檔案大小不得超過2MB</w:t>
      </w:r>
      <w:r w:rsidRPr="00B120C9">
        <w:rPr>
          <w:rFonts w:asciiTheme="majorEastAsia" w:eastAsiaTheme="majorEastAsia" w:hAnsiTheme="majorEastAsia" w:hint="eastAsia"/>
          <w:color w:val="000000" w:themeColor="text1"/>
          <w:sz w:val="28"/>
        </w:rPr>
        <w:t>)</w:t>
      </w:r>
    </w:p>
    <w:p w:rsidR="00947AA5" w:rsidRPr="00B120C9" w:rsidRDefault="00947AA5" w:rsidP="00947AA5">
      <w:pPr>
        <w:tabs>
          <w:tab w:val="num" w:pos="1440"/>
        </w:tabs>
        <w:snapToGrid w:val="0"/>
        <w:spacing w:beforeLines="100" w:before="360"/>
        <w:jc w:val="center"/>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敏捷開發佐證說明書</w:t>
      </w:r>
    </w:p>
    <w:p w:rsidR="00947AA5" w:rsidRPr="00B120C9" w:rsidRDefault="00947AA5" w:rsidP="00947AA5">
      <w:pPr>
        <w:tabs>
          <w:tab w:val="num" w:pos="1440"/>
        </w:tabs>
        <w:snapToGrid w:val="0"/>
        <w:spacing w:beforeLines="50" w:before="180"/>
        <w:rPr>
          <w:rFonts w:asciiTheme="majorEastAsia" w:eastAsiaTheme="majorEastAsia" w:hAnsiTheme="majorEastAsia"/>
          <w:color w:val="000000" w:themeColor="text1"/>
          <w:sz w:val="28"/>
          <w:szCs w:val="28"/>
        </w:rPr>
      </w:pPr>
    </w:p>
    <w:p w:rsidR="00947AA5" w:rsidRPr="00B120C9" w:rsidRDefault="00947AA5" w:rsidP="00947AA5">
      <w:pPr>
        <w:tabs>
          <w:tab w:val="num" w:pos="1440"/>
          <w:tab w:val="left" w:pos="9639"/>
        </w:tabs>
        <w:snapToGrid w:val="0"/>
        <w:spacing w:line="360" w:lineRule="auto"/>
        <w:ind w:left="1" w:firstLineChars="300" w:firstLine="840"/>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本次參與「2025第30屆大專校院資訊應用服務創新競賽」之專題(專題名稱為：</w:t>
      </w:r>
      <w:r w:rsidRPr="00B120C9">
        <w:rPr>
          <w:rFonts w:asciiTheme="majorEastAsia" w:eastAsiaTheme="majorEastAsia" w:hAnsiTheme="majorEastAsia" w:hint="eastAsia"/>
          <w:color w:val="000000" w:themeColor="text1"/>
          <w:sz w:val="28"/>
          <w:szCs w:val="28"/>
          <w:u w:val="single"/>
        </w:rPr>
        <w:t xml:space="preserve">                         </w:t>
      </w:r>
      <w:r w:rsidRPr="00B120C9">
        <w:rPr>
          <w:rFonts w:asciiTheme="majorEastAsia" w:eastAsiaTheme="majorEastAsia" w:hAnsiTheme="majorEastAsia" w:hint="eastAsia"/>
          <w:color w:val="000000" w:themeColor="text1"/>
          <w:sz w:val="28"/>
          <w:szCs w:val="28"/>
        </w:rPr>
        <w:t>)，使用任</w:t>
      </w:r>
      <w:proofErr w:type="gramStart"/>
      <w:r w:rsidRPr="00B120C9">
        <w:rPr>
          <w:rFonts w:asciiTheme="majorEastAsia" w:eastAsiaTheme="majorEastAsia" w:hAnsiTheme="majorEastAsia" w:hint="eastAsia"/>
          <w:color w:val="000000" w:themeColor="text1"/>
          <w:sz w:val="28"/>
          <w:szCs w:val="28"/>
        </w:rPr>
        <w:t>一</w:t>
      </w:r>
      <w:proofErr w:type="gramEnd"/>
      <w:r w:rsidRPr="00B120C9">
        <w:rPr>
          <w:rFonts w:asciiTheme="majorEastAsia" w:eastAsiaTheme="majorEastAsia" w:hAnsiTheme="majorEastAsia" w:hint="eastAsia"/>
          <w:color w:val="000000" w:themeColor="text1"/>
          <w:sz w:val="28"/>
          <w:szCs w:val="28"/>
        </w:rPr>
        <w:t>或多個敏捷開發方法(如：Scrum、看板方法、極限編程等)，符合「</w:t>
      </w:r>
      <w:proofErr w:type="gramStart"/>
      <w:r w:rsidRPr="00B120C9">
        <w:rPr>
          <w:rFonts w:asciiTheme="majorEastAsia" w:eastAsiaTheme="majorEastAsia" w:hAnsiTheme="majorEastAsia" w:hint="eastAsia"/>
          <w:color w:val="000000" w:themeColor="text1"/>
          <w:sz w:val="28"/>
          <w:szCs w:val="28"/>
        </w:rPr>
        <w:t>鈦坦敏捷</w:t>
      </w:r>
      <w:proofErr w:type="gramEnd"/>
      <w:r w:rsidRPr="00B120C9">
        <w:rPr>
          <w:rFonts w:asciiTheme="majorEastAsia" w:eastAsiaTheme="majorEastAsia" w:hAnsiTheme="majorEastAsia" w:hint="eastAsia"/>
          <w:color w:val="000000" w:themeColor="text1"/>
          <w:sz w:val="28"/>
          <w:szCs w:val="28"/>
        </w:rPr>
        <w:t>開發特別獎」之作品要求，其佐證說明如下所示。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B120C9" w:rsidRPr="00B120C9" w:rsidTr="00947AA5">
        <w:trPr>
          <w:trHeight w:val="567"/>
          <w:jc w:val="center"/>
        </w:trPr>
        <w:tc>
          <w:tcPr>
            <w:tcW w:w="10409"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947AA5" w:rsidRPr="00B120C9" w:rsidRDefault="00947AA5">
            <w:pPr>
              <w:tabs>
                <w:tab w:val="num" w:pos="1440"/>
              </w:tabs>
              <w:snapToGrid w:val="0"/>
              <w:ind w:rightChars="99" w:right="238"/>
              <w:jc w:val="center"/>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本專</w:t>
            </w:r>
            <w:r w:rsidRPr="00B120C9">
              <w:rPr>
                <w:rFonts w:asciiTheme="majorEastAsia" w:eastAsiaTheme="majorEastAsia" w:hAnsiTheme="majorEastAsia" w:hint="eastAsia"/>
                <w:color w:val="000000" w:themeColor="text1"/>
                <w:sz w:val="28"/>
                <w:szCs w:val="28"/>
                <w:shd w:val="clear" w:color="auto" w:fill="000000"/>
              </w:rPr>
              <w:t>題作品採用「敏捷開發」之佐證說明</w:t>
            </w:r>
          </w:p>
        </w:tc>
      </w:tr>
      <w:tr w:rsidR="00947AA5" w:rsidRPr="00B120C9" w:rsidTr="00947AA5">
        <w:trPr>
          <w:trHeight w:val="9249"/>
          <w:jc w:val="center"/>
        </w:trPr>
        <w:tc>
          <w:tcPr>
            <w:tcW w:w="10409" w:type="dxa"/>
            <w:tcBorders>
              <w:top w:val="single" w:sz="4" w:space="0" w:color="auto"/>
              <w:left w:val="single" w:sz="4" w:space="0" w:color="auto"/>
              <w:bottom w:val="single" w:sz="4" w:space="0" w:color="auto"/>
              <w:right w:val="single" w:sz="4" w:space="0" w:color="auto"/>
            </w:tcBorders>
            <w:hideMark/>
          </w:tcPr>
          <w:p w:rsidR="00947AA5" w:rsidRPr="00B120C9" w:rsidRDefault="00947AA5" w:rsidP="00947AA5">
            <w:pPr>
              <w:pStyle w:val="a3"/>
              <w:numPr>
                <w:ilvl w:val="0"/>
                <w:numId w:val="105"/>
              </w:numPr>
              <w:snapToGrid w:val="0"/>
              <w:spacing w:line="360" w:lineRule="auto"/>
              <w:ind w:leftChars="0" w:left="312" w:hanging="31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敏捷開發並非一項技術，其為一種思維方式於開發過程中持續學習並能夠隨機應變，擁抱改變精神，使團隊於過程中不斷創新突破來因應快速反應及變動的市場。</w:t>
            </w:r>
          </w:p>
          <w:p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敏捷到底是什麼：</w:t>
            </w:r>
            <w:hyperlink r:id="rId36" w:history="1">
              <w:r w:rsidRPr="00B120C9">
                <w:rPr>
                  <w:rStyle w:val="a6"/>
                  <w:rFonts w:ascii="標楷體" w:eastAsia="標楷體" w:hAnsi="標楷體" w:hint="eastAsia"/>
                  <w:color w:val="000000" w:themeColor="text1"/>
                  <w:szCs w:val="28"/>
                </w:rPr>
                <w:t>https://gotica.io/敏捷影片/InnoServe</w:t>
              </w:r>
            </w:hyperlink>
          </w:p>
          <w:p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敏捷開發方法有哪些：</w:t>
            </w:r>
            <w:hyperlink r:id="rId37" w:history="1">
              <w:r w:rsidRPr="00B120C9">
                <w:rPr>
                  <w:rStyle w:val="a6"/>
                  <w:rFonts w:ascii="標楷體" w:eastAsia="標楷體" w:hAnsi="標楷體" w:hint="eastAsia"/>
                  <w:color w:val="000000" w:themeColor="text1"/>
                  <w:szCs w:val="28"/>
                </w:rPr>
                <w:t>https://reurl.cc/L4Nb2X</w:t>
              </w:r>
            </w:hyperlink>
          </w:p>
          <w:p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敏捷開發方法形式多元，可參考以下五步驟：</w:t>
            </w:r>
          </w:p>
          <w:p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選擇參賽主題(使用任何技術皆可再套用敏捷開發)</w:t>
            </w:r>
          </w:p>
          <w:p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準備產品待辦清單(項目清單or待辦事項及時間規劃)</w:t>
            </w:r>
          </w:p>
          <w:p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決定使用的敏捷方法(請於佐證說明書詳細列舉，形式不限，如：文字、照片、</w:t>
            </w:r>
            <w:proofErr w:type="gramStart"/>
            <w:r w:rsidRPr="00B120C9">
              <w:rPr>
                <w:rFonts w:ascii="標楷體" w:eastAsia="標楷體" w:hAnsi="標楷體" w:hint="eastAsia"/>
                <w:color w:val="000000" w:themeColor="text1"/>
                <w:szCs w:val="28"/>
              </w:rPr>
              <w:t>畫面截圖等</w:t>
            </w:r>
            <w:proofErr w:type="gramEnd"/>
            <w:r w:rsidRPr="00B120C9">
              <w:rPr>
                <w:rFonts w:ascii="標楷體" w:eastAsia="標楷體" w:hAnsi="標楷體" w:hint="eastAsia"/>
                <w:color w:val="000000" w:themeColor="text1"/>
                <w:szCs w:val="28"/>
              </w:rPr>
              <w:t>)</w:t>
            </w:r>
          </w:p>
          <w:p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追蹤專案進度(不限工具，如便利貼、白板/黑板</w:t>
            </w:r>
            <w:proofErr w:type="gramStart"/>
            <w:r w:rsidRPr="00B120C9">
              <w:rPr>
                <w:rFonts w:ascii="標楷體" w:eastAsia="標楷體" w:hAnsi="標楷體" w:hint="eastAsia"/>
                <w:color w:val="000000" w:themeColor="text1"/>
                <w:szCs w:val="28"/>
              </w:rPr>
              <w:t>或線上工具</w:t>
            </w:r>
            <w:proofErr w:type="gramEnd"/>
            <w:r w:rsidRPr="00B120C9">
              <w:rPr>
                <w:rFonts w:ascii="標楷體" w:eastAsia="標楷體" w:hAnsi="標楷體" w:hint="eastAsia"/>
                <w:color w:val="000000" w:themeColor="text1"/>
                <w:szCs w:val="28"/>
              </w:rPr>
              <w:t>Trello、Jira等，皆可參考使用)</w:t>
            </w:r>
          </w:p>
          <w:p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學習和調整(回顧時的反饋與討論，使全新階段開發更順暢)</w:t>
            </w:r>
          </w:p>
        </w:tc>
      </w:tr>
    </w:tbl>
    <w:p w:rsidR="00947AA5" w:rsidRPr="00B120C9" w:rsidRDefault="00947AA5" w:rsidP="00947AA5">
      <w:pPr>
        <w:pStyle w:val="31"/>
        <w:snapToGrid w:val="0"/>
        <w:ind w:leftChars="-4" w:left="-10" w:firstLineChars="2" w:firstLine="3"/>
        <w:rPr>
          <w:rFonts w:asciiTheme="majorEastAsia" w:eastAsiaTheme="majorEastAsia" w:hAnsiTheme="majorEastAsia"/>
          <w:color w:val="000000" w:themeColor="text1"/>
          <w:sz w:val="16"/>
          <w:szCs w:val="16"/>
        </w:rPr>
      </w:pPr>
    </w:p>
    <w:p w:rsidR="00947AA5" w:rsidRPr="00B120C9" w:rsidRDefault="00947AA5" w:rsidP="00947AA5">
      <w:pPr>
        <w:widowControl/>
        <w:rPr>
          <w:rFonts w:asciiTheme="majorEastAsia" w:eastAsiaTheme="majorEastAsia" w:hAnsiTheme="majorEastAsia"/>
          <w:bCs/>
          <w:color w:val="000000" w:themeColor="text1"/>
          <w:sz w:val="28"/>
          <w:szCs w:val="36"/>
        </w:rPr>
      </w:pPr>
    </w:p>
    <w:p w:rsidR="004E44AD" w:rsidRDefault="004E44AD" w:rsidP="00947AA5">
      <w:pPr>
        <w:adjustRightInd w:val="0"/>
        <w:snapToGrid w:val="0"/>
        <w:ind w:leftChars="-4" w:left="-10" w:firstLineChars="2" w:firstLine="6"/>
        <w:rPr>
          <w:rFonts w:asciiTheme="majorEastAsia" w:eastAsiaTheme="majorEastAsia" w:hAnsiTheme="majorEastAsia"/>
          <w:b/>
          <w:color w:val="000000" w:themeColor="text1"/>
          <w:sz w:val="28"/>
        </w:rPr>
      </w:pPr>
    </w:p>
    <w:p w:rsidR="00947AA5" w:rsidRPr="00B120C9" w:rsidRDefault="00947AA5" w:rsidP="00947AA5">
      <w:pPr>
        <w:adjustRightInd w:val="0"/>
        <w:snapToGrid w:val="0"/>
        <w:ind w:leftChars="-4" w:left="-10" w:firstLineChars="2" w:firstLine="6"/>
        <w:rPr>
          <w:rFonts w:asciiTheme="majorEastAsia" w:eastAsiaTheme="majorEastAsia" w:hAnsiTheme="majorEastAsia"/>
          <w:b/>
          <w:color w:val="000000" w:themeColor="text1"/>
          <w:sz w:val="28"/>
        </w:rPr>
      </w:pPr>
      <w:r w:rsidRPr="00B120C9">
        <w:rPr>
          <w:rFonts w:asciiTheme="majorEastAsia" w:eastAsiaTheme="majorEastAsia" w:hAnsiTheme="majorEastAsia" w:hint="eastAsia"/>
          <w:b/>
          <w:color w:val="000000" w:themeColor="text1"/>
          <w:sz w:val="28"/>
        </w:rPr>
        <w:lastRenderedPageBreak/>
        <w:t>附件4：教育開放資料組-好點子說明書</w:t>
      </w:r>
    </w:p>
    <w:p w:rsidR="00947AA5" w:rsidRPr="00B120C9" w:rsidRDefault="00947AA5" w:rsidP="00947AA5">
      <w:pPr>
        <w:adjustRightInd w:val="0"/>
        <w:ind w:leftChars="-4" w:left="-10" w:firstLineChars="2" w:firstLine="6"/>
        <w:rPr>
          <w:rFonts w:asciiTheme="majorEastAsia" w:eastAsiaTheme="majorEastAsia" w:hAnsiTheme="majorEastAsia"/>
          <w:vanish/>
          <w:color w:val="000000" w:themeColor="text1"/>
          <w:sz w:val="28"/>
          <w:specVanish/>
        </w:rPr>
      </w:pPr>
      <w:r w:rsidRPr="00B120C9">
        <w:rPr>
          <w:rFonts w:asciiTheme="majorEastAsia" w:eastAsiaTheme="majorEastAsia" w:hAnsiTheme="majorEastAsia" w:hint="eastAsia"/>
          <w:color w:val="000000" w:themeColor="text1"/>
          <w:sz w:val="28"/>
        </w:rPr>
        <w:t>(</w:t>
      </w:r>
      <w:r w:rsidRPr="00B120C9">
        <w:rPr>
          <w:rFonts w:asciiTheme="majorEastAsia" w:eastAsiaTheme="majorEastAsia" w:hAnsiTheme="majorEastAsia" w:hint="eastAsia"/>
          <w:color w:val="000000" w:themeColor="text1"/>
          <w:sz w:val="20"/>
          <w:szCs w:val="20"/>
        </w:rPr>
        <w:t>繳交文件需為PDF檔，標楷體14字型，最多不得超過3頁，且檔案大小不得超過2MB</w:t>
      </w:r>
      <w:r w:rsidRPr="00B120C9">
        <w:rPr>
          <w:rFonts w:asciiTheme="majorEastAsia" w:eastAsiaTheme="majorEastAsia" w:hAnsiTheme="majorEastAsia" w:hint="eastAsia"/>
          <w:color w:val="000000" w:themeColor="text1"/>
          <w:sz w:val="28"/>
        </w:rPr>
        <w:t>)</w:t>
      </w:r>
    </w:p>
    <w:p w:rsidR="00947AA5" w:rsidRPr="00B120C9" w:rsidRDefault="00947AA5" w:rsidP="00947AA5">
      <w:pPr>
        <w:adjustRightInd w:val="0"/>
        <w:snapToGrid w:val="0"/>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 xml:space="preserve"> </w:t>
      </w:r>
    </w:p>
    <w:p w:rsidR="00947AA5" w:rsidRPr="00B120C9" w:rsidRDefault="00947AA5" w:rsidP="00947AA5">
      <w:pPr>
        <w:tabs>
          <w:tab w:val="num" w:pos="1440"/>
          <w:tab w:val="left" w:pos="9639"/>
        </w:tabs>
        <w:snapToGrid w:val="0"/>
        <w:spacing w:beforeLines="100" w:before="360" w:afterLines="50" w:after="180" w:line="36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sz w:val="28"/>
          <w:szCs w:val="28"/>
        </w:rPr>
        <w:t>專題名稱</w:t>
      </w:r>
      <w:r w:rsidRPr="00B120C9">
        <w:rPr>
          <w:rFonts w:asciiTheme="majorEastAsia" w:eastAsiaTheme="majorEastAsia" w:hAnsiTheme="majorEastAsia" w:hint="eastAsia"/>
          <w:color w:val="000000" w:themeColor="text1"/>
        </w:rPr>
        <w:t>：____________________________________________________________________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B120C9" w:rsidRPr="00B120C9" w:rsidTr="00947AA5">
        <w:trPr>
          <w:trHeight w:val="567"/>
          <w:jc w:val="center"/>
        </w:trPr>
        <w:tc>
          <w:tcPr>
            <w:tcW w:w="10545" w:type="dxa"/>
            <w:tcBorders>
              <w:top w:val="single" w:sz="12" w:space="0" w:color="auto"/>
              <w:left w:val="single" w:sz="12" w:space="0" w:color="auto"/>
              <w:bottom w:val="single" w:sz="12" w:space="0" w:color="auto"/>
              <w:right w:val="single" w:sz="12" w:space="0" w:color="auto"/>
            </w:tcBorders>
            <w:shd w:val="clear" w:color="auto" w:fill="000000" w:themeFill="text1"/>
            <w:vAlign w:val="center"/>
            <w:hideMark/>
          </w:tcPr>
          <w:p w:rsidR="00947AA5" w:rsidRPr="00B120C9" w:rsidRDefault="00947AA5">
            <w:pPr>
              <w:snapToGrid w:val="0"/>
              <w:spacing w:line="340" w:lineRule="atLeast"/>
              <w:jc w:val="center"/>
              <w:rPr>
                <w:rFonts w:asciiTheme="majorEastAsia" w:eastAsiaTheme="majorEastAsia" w:hAnsiTheme="majorEastAsia"/>
                <w:color w:val="000000" w:themeColor="text1"/>
                <w:kern w:val="0"/>
                <w:sz w:val="32"/>
                <w:szCs w:val="28"/>
              </w:rPr>
            </w:pPr>
            <w:r w:rsidRPr="00B120C9">
              <w:rPr>
                <w:rFonts w:asciiTheme="majorEastAsia" w:eastAsiaTheme="majorEastAsia" w:hAnsiTheme="majorEastAsia" w:hint="eastAsia"/>
                <w:b/>
                <w:color w:val="000000" w:themeColor="text1"/>
                <w:sz w:val="32"/>
              </w:rPr>
              <w:t>教育開放資料組-好點子說明書</w:t>
            </w:r>
          </w:p>
        </w:tc>
      </w:tr>
      <w:tr w:rsidR="00947AA5" w:rsidRPr="00B120C9" w:rsidTr="00947AA5">
        <w:trPr>
          <w:trHeight w:val="11877"/>
          <w:jc w:val="center"/>
        </w:trPr>
        <w:tc>
          <w:tcPr>
            <w:tcW w:w="10545" w:type="dxa"/>
            <w:tcBorders>
              <w:top w:val="single" w:sz="12" w:space="0" w:color="auto"/>
              <w:left w:val="single" w:sz="12" w:space="0" w:color="auto"/>
              <w:bottom w:val="single" w:sz="12" w:space="0" w:color="auto"/>
              <w:right w:val="single" w:sz="12" w:space="0" w:color="auto"/>
            </w:tcBorders>
            <w:hideMark/>
          </w:tcPr>
          <w:p w:rsidR="00947AA5" w:rsidRPr="00B120C9" w:rsidRDefault="00947AA5">
            <w:pPr>
              <w:snapToGrid w:val="0"/>
              <w:spacing w:line="360" w:lineRule="exact"/>
              <w:ind w:rightChars="99" w:right="238"/>
              <w:rPr>
                <w:rFonts w:asciiTheme="majorEastAsia" w:eastAsiaTheme="majorEastAsia" w:hAnsiTheme="majorEastAsia"/>
                <w:color w:val="000000" w:themeColor="text1"/>
                <w:kern w:val="0"/>
                <w:szCs w:val="28"/>
              </w:rPr>
            </w:pPr>
            <w:r w:rsidRPr="00B120C9">
              <w:rPr>
                <w:rFonts w:asciiTheme="majorEastAsia" w:eastAsiaTheme="majorEastAsia" w:hAnsiTheme="majorEastAsia" w:hint="eastAsia"/>
                <w:color w:val="000000" w:themeColor="text1"/>
                <w:kern w:val="0"/>
                <w:szCs w:val="28"/>
              </w:rPr>
              <w:t>可運用教育部現有的哪些開放資料集？並加值使用在何種應用情境中？</w:t>
            </w:r>
          </w:p>
          <w:p w:rsidR="00947AA5" w:rsidRPr="00B120C9" w:rsidRDefault="00947AA5">
            <w:pPr>
              <w:snapToGrid w:val="0"/>
              <w:spacing w:line="340" w:lineRule="atLeast"/>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szCs w:val="28"/>
              </w:rPr>
              <w:t>(無須實作，但請詳細說明應用情境)</w:t>
            </w:r>
          </w:p>
        </w:tc>
      </w:tr>
    </w:tbl>
    <w:p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rsidR="00B40537" w:rsidRPr="00B120C9" w:rsidRDefault="00B40537" w:rsidP="00B40537">
      <w:pPr>
        <w:adjustRightInd w:val="0"/>
        <w:snapToGrid w:val="0"/>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t>附件</w:t>
      </w:r>
      <w:r w:rsidRPr="00B120C9">
        <w:rPr>
          <w:rFonts w:asciiTheme="majorEastAsia" w:eastAsiaTheme="majorEastAsia" w:hAnsiTheme="majorEastAsia"/>
          <w:b/>
          <w:bCs/>
          <w:color w:val="000000" w:themeColor="text1"/>
          <w:sz w:val="28"/>
          <w:szCs w:val="36"/>
        </w:rPr>
        <w:t>5</w:t>
      </w:r>
      <w:r w:rsidRPr="00B120C9">
        <w:rPr>
          <w:rFonts w:asciiTheme="majorEastAsia" w:eastAsiaTheme="majorEastAsia" w:hAnsiTheme="majorEastAsia" w:hint="eastAsia"/>
          <w:b/>
          <w:bCs/>
          <w:color w:val="000000" w:themeColor="text1"/>
          <w:sz w:val="28"/>
          <w:szCs w:val="36"/>
        </w:rPr>
        <w:t>：</w:t>
      </w:r>
      <w:r w:rsidR="00CB5E73" w:rsidRPr="00B120C9">
        <w:rPr>
          <w:rFonts w:asciiTheme="majorEastAsia" w:eastAsiaTheme="majorEastAsia" w:hAnsiTheme="majorEastAsia" w:hint="eastAsia"/>
          <w:b/>
          <w:bCs/>
          <w:color w:val="000000" w:themeColor="text1"/>
          <w:sz w:val="28"/>
          <w:szCs w:val="36"/>
        </w:rPr>
        <w:t>參賽切結書暨蒐集個人資料告知/肖像提供同意書</w:t>
      </w:r>
    </w:p>
    <w:p w:rsidR="00B40537" w:rsidRPr="00B120C9" w:rsidRDefault="00B40537" w:rsidP="00B40537">
      <w:pPr>
        <w:pStyle w:val="31"/>
        <w:adjustRightInd w:val="0"/>
        <w:snapToGrid w:val="0"/>
        <w:ind w:leftChars="-4" w:left="-10" w:firstLineChars="2" w:firstLine="4"/>
        <w:rPr>
          <w:rFonts w:asciiTheme="majorEastAsia" w:eastAsiaTheme="majorEastAsia" w:hAnsiTheme="majorEastAsia"/>
          <w:color w:val="000000" w:themeColor="text1"/>
          <w:sz w:val="20"/>
          <w:szCs w:val="20"/>
        </w:rPr>
      </w:pPr>
      <w:r w:rsidRPr="00B120C9">
        <w:rPr>
          <w:rFonts w:asciiTheme="majorEastAsia" w:eastAsiaTheme="majorEastAsia" w:hAnsiTheme="majorEastAsia"/>
          <w:color w:val="000000" w:themeColor="text1"/>
          <w:sz w:val="20"/>
          <w:szCs w:val="20"/>
        </w:rPr>
        <w:t>(繳交文件需掃描成PDF檔，且檔案大小不得超過2MB)</w:t>
      </w:r>
    </w:p>
    <w:p w:rsidR="00CB5E73" w:rsidRPr="00B120C9" w:rsidRDefault="00CB5E73" w:rsidP="00CB5E73">
      <w:pPr>
        <w:adjustRightInd w:val="0"/>
        <w:snapToGrid w:val="0"/>
        <w:spacing w:beforeLines="100" w:before="360"/>
        <w:jc w:val="center"/>
        <w:rPr>
          <w:rFonts w:ascii="標楷體" w:eastAsia="標楷體" w:hAnsi="標楷體"/>
          <w:b/>
          <w:color w:val="000000" w:themeColor="text1"/>
          <w:sz w:val="36"/>
          <w:szCs w:val="36"/>
        </w:rPr>
      </w:pPr>
      <w:r w:rsidRPr="00B120C9">
        <w:rPr>
          <w:rFonts w:ascii="標楷體" w:eastAsia="標楷體" w:hAnsi="標楷體"/>
          <w:b/>
          <w:color w:val="000000" w:themeColor="text1"/>
          <w:sz w:val="36"/>
          <w:szCs w:val="36"/>
        </w:rPr>
        <w:t>202</w:t>
      </w:r>
      <w:r w:rsidR="006733F6" w:rsidRPr="00B120C9">
        <w:rPr>
          <w:rFonts w:ascii="標楷體" w:eastAsia="標楷體" w:hAnsi="標楷體" w:hint="eastAsia"/>
          <w:b/>
          <w:color w:val="000000" w:themeColor="text1"/>
          <w:sz w:val="36"/>
          <w:szCs w:val="36"/>
        </w:rPr>
        <w:t>5</w:t>
      </w:r>
      <w:r w:rsidRPr="00B120C9">
        <w:rPr>
          <w:rFonts w:ascii="標楷體" w:eastAsia="標楷體" w:hAnsi="標楷體"/>
          <w:b/>
          <w:color w:val="000000" w:themeColor="text1"/>
          <w:sz w:val="36"/>
          <w:szCs w:val="36"/>
        </w:rPr>
        <w:t>第</w:t>
      </w:r>
      <w:r w:rsidR="006733F6" w:rsidRPr="00B120C9">
        <w:rPr>
          <w:rFonts w:ascii="標楷體" w:eastAsia="標楷體" w:hAnsi="標楷體" w:hint="eastAsia"/>
          <w:b/>
          <w:color w:val="000000" w:themeColor="text1"/>
          <w:sz w:val="36"/>
          <w:szCs w:val="36"/>
        </w:rPr>
        <w:t>30</w:t>
      </w:r>
      <w:r w:rsidRPr="00B120C9">
        <w:rPr>
          <w:rFonts w:ascii="標楷體" w:eastAsia="標楷體" w:hAnsi="標楷體"/>
          <w:b/>
          <w:color w:val="000000" w:themeColor="text1"/>
          <w:sz w:val="36"/>
          <w:szCs w:val="36"/>
        </w:rPr>
        <w:t>屆大專校院資訊應用服務創新競賽</w:t>
      </w:r>
    </w:p>
    <w:p w:rsidR="00CB5E73" w:rsidRPr="00B120C9" w:rsidRDefault="00CB5E73" w:rsidP="00AA1B12">
      <w:pPr>
        <w:pStyle w:val="23"/>
        <w:ind w:firstLine="240"/>
        <w:rPr>
          <w:rFonts w:cs="新細明體"/>
          <w:b/>
          <w:color w:val="000000" w:themeColor="text1"/>
          <w:kern w:val="0"/>
          <w:sz w:val="27"/>
          <w:szCs w:val="27"/>
        </w:rPr>
      </w:pPr>
      <w:r w:rsidRPr="00B120C9">
        <w:rPr>
          <w:b/>
          <w:color w:val="000000" w:themeColor="text1"/>
        </w:rPr>
        <w:t>參賽切結書暨</w:t>
      </w:r>
      <w:r w:rsidRPr="00B120C9">
        <w:rPr>
          <w:rFonts w:hint="eastAsia"/>
          <w:b/>
          <w:color w:val="000000" w:themeColor="text1"/>
        </w:rPr>
        <w:t>蒐集個人資料告知</w:t>
      </w:r>
      <w:r w:rsidRPr="00B120C9">
        <w:rPr>
          <w:rFonts w:hint="eastAsia"/>
          <w:b/>
          <w:color w:val="000000" w:themeColor="text1"/>
        </w:rPr>
        <w:t>/</w:t>
      </w:r>
      <w:r w:rsidRPr="00B120C9">
        <w:rPr>
          <w:rFonts w:hint="eastAsia"/>
          <w:b/>
          <w:color w:val="000000" w:themeColor="text1"/>
        </w:rPr>
        <w:t>肖像提供同意書</w:t>
      </w:r>
    </w:p>
    <w:p w:rsidR="00CB5E73" w:rsidRPr="00B120C9" w:rsidRDefault="00CB5E73" w:rsidP="00AA1B12">
      <w:pPr>
        <w:pStyle w:val="23"/>
        <w:ind w:firstLine="240"/>
        <w:rPr>
          <w:color w:val="000000" w:themeColor="text1"/>
        </w:rPr>
      </w:pPr>
      <w:r w:rsidRPr="00B120C9">
        <w:rPr>
          <w:color w:val="000000" w:themeColor="text1"/>
        </w:rPr>
        <w:t>學校名稱：</w:t>
      </w:r>
      <w:r w:rsidRPr="00B120C9">
        <w:rPr>
          <w:color w:val="000000" w:themeColor="text1"/>
        </w:rPr>
        <w:t xml:space="preserve">                                                        </w:t>
      </w:r>
    </w:p>
    <w:p w:rsidR="00CB5E73" w:rsidRPr="00B120C9" w:rsidRDefault="00CB5E73" w:rsidP="00AA1B12">
      <w:pPr>
        <w:pStyle w:val="23"/>
        <w:ind w:firstLine="240"/>
        <w:rPr>
          <w:color w:val="000000" w:themeColor="text1"/>
          <w:sz w:val="12"/>
          <w:szCs w:val="12"/>
        </w:rPr>
      </w:pPr>
      <w:r w:rsidRPr="00B120C9">
        <w:rPr>
          <w:color w:val="000000" w:themeColor="text1"/>
        </w:rPr>
        <w:t>專題名稱：</w:t>
      </w:r>
      <w:r w:rsidRPr="00B120C9">
        <w:rPr>
          <w:color w:val="000000" w:themeColor="text1"/>
        </w:rPr>
        <w:t xml:space="preserve">  </w:t>
      </w:r>
      <w:r w:rsidRPr="00B120C9">
        <w:rPr>
          <w:rFonts w:hint="eastAsia"/>
          <w:color w:val="000000" w:themeColor="text1"/>
        </w:rPr>
        <w:t>請填寫</w:t>
      </w:r>
      <w:proofErr w:type="gramStart"/>
      <w:r w:rsidRPr="00B120C9">
        <w:rPr>
          <w:rFonts w:hint="eastAsia"/>
          <w:color w:val="000000" w:themeColor="text1"/>
        </w:rPr>
        <w:t>與線上報名</w:t>
      </w:r>
      <w:proofErr w:type="gramEnd"/>
      <w:r w:rsidRPr="00B120C9">
        <w:rPr>
          <w:rFonts w:hint="eastAsia"/>
          <w:color w:val="000000" w:themeColor="text1"/>
        </w:rPr>
        <w:t>系統一致之中文專題名稱</w:t>
      </w:r>
      <w:r w:rsidRPr="00B120C9">
        <w:rPr>
          <w:color w:val="000000" w:themeColor="text1"/>
        </w:rPr>
        <w:t xml:space="preserve">                </w:t>
      </w:r>
    </w:p>
    <w:p w:rsidR="00CB5E73" w:rsidRPr="00B120C9" w:rsidRDefault="00CB5E73" w:rsidP="00AA1B12">
      <w:pPr>
        <w:pStyle w:val="22"/>
        <w:ind w:left="1440" w:hanging="480"/>
        <w:rPr>
          <w:color w:val="000000" w:themeColor="text1"/>
        </w:rPr>
      </w:pPr>
      <w:r w:rsidRPr="00B120C9">
        <w:rPr>
          <w:color w:val="000000" w:themeColor="text1"/>
        </w:rPr>
        <w:t>本團隊為參加「</w:t>
      </w:r>
      <w:r w:rsidRPr="00B120C9">
        <w:rPr>
          <w:color w:val="000000" w:themeColor="text1"/>
        </w:rPr>
        <w:t>202</w:t>
      </w:r>
      <w:r w:rsidR="006733F6" w:rsidRPr="00B120C9">
        <w:rPr>
          <w:rFonts w:hint="eastAsia"/>
          <w:color w:val="000000" w:themeColor="text1"/>
        </w:rPr>
        <w:t>5</w:t>
      </w:r>
      <w:r w:rsidRPr="00B120C9">
        <w:rPr>
          <w:color w:val="000000" w:themeColor="text1"/>
        </w:rPr>
        <w:t>第</w:t>
      </w:r>
      <w:r w:rsidR="006733F6" w:rsidRPr="00B120C9">
        <w:rPr>
          <w:rFonts w:hint="eastAsia"/>
          <w:color w:val="000000" w:themeColor="text1"/>
        </w:rPr>
        <w:t>30</w:t>
      </w:r>
      <w:r w:rsidRPr="00B120C9">
        <w:rPr>
          <w:color w:val="000000" w:themeColor="text1"/>
        </w:rPr>
        <w:t>屆大專校院資訊應用服務創新競賽」</w:t>
      </w:r>
      <w:r w:rsidRPr="00B120C9">
        <w:rPr>
          <w:color w:val="000000" w:themeColor="text1"/>
        </w:rPr>
        <w:t>(</w:t>
      </w:r>
      <w:r w:rsidRPr="00B120C9">
        <w:rPr>
          <w:color w:val="000000" w:themeColor="text1"/>
        </w:rPr>
        <w:t>下稱本競賽</w:t>
      </w:r>
      <w:r w:rsidRPr="00B120C9">
        <w:rPr>
          <w:color w:val="000000" w:themeColor="text1"/>
        </w:rPr>
        <w:t>)</w:t>
      </w:r>
      <w:r w:rsidRPr="00B120C9">
        <w:rPr>
          <w:color w:val="000000" w:themeColor="text1"/>
        </w:rPr>
        <w:t>，同意擔保下列事項，以作為取得參賽資格之依據：</w:t>
      </w:r>
    </w:p>
    <w:p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詳讀競賽須知後同意其內容，願依相關規定參賽，參賽作品及參賽過程如有剽竊、抄襲、冒名頂替、其他不法之情事或違反本競賽規則所列之規定者，主辦單位得取消參賽及得獎資格，亦同意繳回獲得之獎金及獎狀，如有致損害於主辦單位、執行單位或其他任何第三人之行為，將由本團隊自負相關法律及賠償責任，概與主辦及執行單位無關。</w:t>
      </w:r>
    </w:p>
    <w:p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本團隊參賽作品未達「商品化」或「量產」階段，如有虛偽不實，主辦單位得取消參賽及得獎資格，本團隊亦同意繳回獲得之獎金及獎狀。</w:t>
      </w:r>
    </w:p>
    <w:p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本團隊知悉以相同參賽作品二度參與本競賽時，其作品須有所精進並載明於報名文件中，如有虛偽不實，主辦單位得取消參賽及得獎資格，本團隊亦同意繳回獲得之獎金及獎狀。</w:t>
      </w:r>
    </w:p>
    <w:p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本團隊不會在比賽會場有影響其他參賽隊伍，造成競賽不公的行為，經查證屬實，主辦單位得取消參賽及得獎資格，本團隊亦同意繳回獲得之獎金及獎狀。</w:t>
      </w:r>
    </w:p>
    <w:p w:rsidR="00184DF7" w:rsidRPr="00184DF7" w:rsidRDefault="00615B4F" w:rsidP="004E44AD">
      <w:pPr>
        <w:pStyle w:val="22"/>
        <w:numPr>
          <w:ilvl w:val="0"/>
          <w:numId w:val="2"/>
        </w:numPr>
        <w:ind w:leftChars="0" w:firstLineChars="0" w:hanging="600"/>
        <w:rPr>
          <w:color w:val="000000" w:themeColor="text1"/>
        </w:rPr>
      </w:pPr>
      <w:r w:rsidRPr="00B120C9">
        <w:rPr>
          <w:color w:val="000000" w:themeColor="text1"/>
        </w:rPr>
        <w:t>本團隊同意配合主辦單位推廣、宣傳需要，無償提供參賽作品相關資料</w:t>
      </w:r>
      <w:r w:rsidRPr="00B120C9">
        <w:rPr>
          <w:color w:val="000000" w:themeColor="text1"/>
        </w:rPr>
        <w:t>(</w:t>
      </w:r>
      <w:r w:rsidRPr="00B120C9">
        <w:rPr>
          <w:color w:val="000000" w:themeColor="text1"/>
        </w:rPr>
        <w:t>作品簡介及作品影片</w:t>
      </w:r>
      <w:r w:rsidRPr="00B120C9">
        <w:rPr>
          <w:color w:val="000000" w:themeColor="text1"/>
        </w:rPr>
        <w:t>)</w:t>
      </w:r>
      <w:r w:rsidRPr="00B120C9">
        <w:rPr>
          <w:color w:val="000000" w:themeColor="text1"/>
        </w:rPr>
        <w:t>、接受採訪、活動攝影、影片剪輯等</w:t>
      </w:r>
      <w:r w:rsidRPr="00B120C9">
        <w:rPr>
          <w:rFonts w:hint="eastAsia"/>
          <w:color w:val="000000" w:themeColor="text1"/>
        </w:rPr>
        <w:t>作為</w:t>
      </w:r>
      <w:r w:rsidRPr="00B120C9">
        <w:rPr>
          <w:color w:val="000000" w:themeColor="text1"/>
        </w:rPr>
        <w:t>競賽專輯、宣傳影片</w:t>
      </w:r>
      <w:r w:rsidRPr="00B120C9">
        <w:rPr>
          <w:rFonts w:hint="eastAsia"/>
          <w:color w:val="000000" w:themeColor="text1"/>
        </w:rPr>
        <w:t>、報導或社群媒體廣宣，</w:t>
      </w:r>
      <w:r w:rsidRPr="00B120C9">
        <w:rPr>
          <w:color w:val="000000" w:themeColor="text1"/>
        </w:rPr>
        <w:t>於國內、</w:t>
      </w:r>
      <w:proofErr w:type="gramStart"/>
      <w:r w:rsidRPr="00B120C9">
        <w:rPr>
          <w:color w:val="000000" w:themeColor="text1"/>
        </w:rPr>
        <w:t>外非營利</w:t>
      </w:r>
      <w:proofErr w:type="gramEnd"/>
      <w:r w:rsidRPr="00B120C9">
        <w:rPr>
          <w:color w:val="000000" w:themeColor="text1"/>
        </w:rPr>
        <w:t>使用，促進資訊創意發想交流。</w:t>
      </w:r>
    </w:p>
    <w:p w:rsidR="00CB5E73" w:rsidRPr="00184DF7" w:rsidRDefault="00184DF7" w:rsidP="004E44AD">
      <w:pPr>
        <w:pStyle w:val="23"/>
        <w:numPr>
          <w:ilvl w:val="0"/>
          <w:numId w:val="2"/>
        </w:numPr>
        <w:ind w:leftChars="0" w:firstLineChars="0" w:hanging="600"/>
        <w:rPr>
          <w:color w:val="000000" w:themeColor="text1"/>
        </w:rPr>
      </w:pPr>
      <w:r w:rsidRPr="00B120C9">
        <w:rPr>
          <w:rFonts w:hint="eastAsia"/>
          <w:color w:val="000000" w:themeColor="text1"/>
        </w:rPr>
        <w:t>蒐集、處理及利用</w:t>
      </w:r>
      <w:r w:rsidRPr="00B120C9">
        <w:rPr>
          <w:color w:val="000000" w:themeColor="text1"/>
        </w:rPr>
        <w:t>個人資料</w:t>
      </w:r>
      <w:r w:rsidRPr="00B120C9">
        <w:rPr>
          <w:rFonts w:hint="eastAsia"/>
          <w:color w:val="000000" w:themeColor="text1"/>
        </w:rPr>
        <w:t>部分：</w:t>
      </w:r>
      <w:r>
        <w:rPr>
          <w:color w:val="000000" w:themeColor="text1"/>
        </w:rPr>
        <w:br/>
      </w:r>
      <w:r w:rsidR="00CB5E73" w:rsidRPr="00184DF7">
        <w:rPr>
          <w:rFonts w:hint="eastAsia"/>
          <w:color w:val="000000" w:themeColor="text1"/>
        </w:rPr>
        <w:t>主辦單位</w:t>
      </w:r>
      <w:r w:rsidR="00CB5E73" w:rsidRPr="00184DF7">
        <w:rPr>
          <w:rFonts w:hint="eastAsia"/>
          <w:color w:val="000000" w:themeColor="text1"/>
        </w:rPr>
        <w:t>(</w:t>
      </w:r>
      <w:r w:rsidR="00CB5E73" w:rsidRPr="00184DF7">
        <w:rPr>
          <w:color w:val="000000" w:themeColor="text1"/>
        </w:rPr>
        <w:t>數位發展部數位產業署、教育部資訊及科技教育司、中華民國資訊管理學會</w:t>
      </w:r>
      <w:r w:rsidR="00CB5E73" w:rsidRPr="00184DF7">
        <w:rPr>
          <w:rFonts w:hint="eastAsia"/>
          <w:color w:val="000000" w:themeColor="text1"/>
        </w:rPr>
        <w:t>)</w:t>
      </w:r>
      <w:r w:rsidR="00CB5E73" w:rsidRPr="00184DF7">
        <w:rPr>
          <w:rFonts w:hint="eastAsia"/>
          <w:color w:val="000000" w:themeColor="text1"/>
        </w:rPr>
        <w:t>委託計</w:t>
      </w:r>
      <w:r w:rsidR="00CB5E73" w:rsidRPr="00184DF7">
        <w:rPr>
          <w:rFonts w:ascii="標楷體" w:eastAsia="標楷體" w:hAnsi="標楷體" w:hint="eastAsia"/>
          <w:color w:val="000000" w:themeColor="text1"/>
        </w:rPr>
        <w:t>畫執行單位-台北市電腦商業同業公會(下稱本會)辦理大專校院資訊應用服務創新競賽因應個人資料保護法、相關個人資料保護規定，在向您蒐集個人資料之前，依法向您告知下列事項，當您親筆簽名後，表示您已閱讀、瞭解並同意接受本同意書之所有內容：</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蒐集目的及類別：為本競賽相關之作業管理、通知聯繫、活動訊息發布、問卷調查、</w:t>
      </w:r>
      <w:proofErr w:type="gramStart"/>
      <w:r w:rsidRPr="00B120C9">
        <w:rPr>
          <w:rFonts w:ascii="標楷體" w:eastAsia="標楷體" w:hAnsi="標楷體" w:hint="eastAsia"/>
          <w:color w:val="000000" w:themeColor="text1"/>
        </w:rPr>
        <w:t>產學媒合</w:t>
      </w:r>
      <w:proofErr w:type="gramEnd"/>
      <w:r w:rsidRPr="00B120C9">
        <w:rPr>
          <w:rFonts w:ascii="標楷體" w:eastAsia="標楷體" w:hAnsi="標楷體" w:hint="eastAsia"/>
          <w:color w:val="000000" w:themeColor="text1"/>
        </w:rPr>
        <w:t>、相關統計分析；或提供本會各項活動通知、報名資料確認、寄送產業相關訊息及本會內部管理使用之蒐集目的，而須獲取您下列個人資料類別：學校名稱、聯絡地址、聯絡人姓名、年級、職稱、手機、E-mail、電話、個人肖像。</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個人資料利用之</w:t>
      </w:r>
      <w:proofErr w:type="gramStart"/>
      <w:r w:rsidRPr="00B120C9">
        <w:rPr>
          <w:rFonts w:ascii="標楷體" w:eastAsia="標楷體" w:hAnsi="標楷體" w:hint="eastAsia"/>
          <w:color w:val="000000" w:themeColor="text1"/>
        </w:rPr>
        <w:t>期間、</w:t>
      </w:r>
      <w:proofErr w:type="gramEnd"/>
      <w:r w:rsidRPr="00B120C9">
        <w:rPr>
          <w:rFonts w:ascii="標楷體" w:eastAsia="標楷體" w:hAnsi="標楷體" w:hint="eastAsia"/>
          <w:color w:val="000000" w:themeColor="text1"/>
        </w:rPr>
        <w:t>地區、對象及方式：您的個人資料，除涉及國際業務或活動外，將提供本機關(構)於中華民國領域，於上述蒐集目的之必要合理範圍內加以利用至前述蒐集目的消失為止。</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當事人權利行使：依據個人資料保護法第3條，您可向本會請求查詢或閱覽、製給複製本、補充或更正、停止蒐集/處理/利用或刪除您的個人資料。</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不提供個人資料之權益影響：如您不提供或未提供正確之個人資料，或要求停止蒐集/處理/利用/刪除個人資料、服務訊息的取消訂閱，將無法為您提供蒐集目的之相關服務。</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lastRenderedPageBreak/>
        <w:t>肖像權部分：</w:t>
      </w:r>
    </w:p>
    <w:p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授權內容：立同意書人同意主辦單位及</w:t>
      </w:r>
      <w:r w:rsidRPr="00B120C9">
        <w:rPr>
          <w:rFonts w:ascii="標楷體" w:eastAsia="標楷體" w:hAnsi="標楷體"/>
          <w:color w:val="000000" w:themeColor="text1"/>
        </w:rPr>
        <w:t>執行單位</w:t>
      </w:r>
      <w:r w:rsidRPr="00B120C9">
        <w:rPr>
          <w:rFonts w:ascii="標楷體" w:eastAsia="標楷體" w:hAnsi="標楷體" w:hint="eastAsia"/>
          <w:color w:val="000000" w:themeColor="text1"/>
        </w:rPr>
        <w:t>有拍攝、使用、公開展示立同意書人肖像之權利。</w:t>
      </w:r>
    </w:p>
    <w:p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授權期間/地域：</w:t>
      </w:r>
      <w:proofErr w:type="gramStart"/>
      <w:r w:rsidRPr="00B120C9">
        <w:rPr>
          <w:rFonts w:ascii="標楷體" w:eastAsia="標楷體" w:hAnsi="標楷體" w:hint="eastAsia"/>
          <w:color w:val="000000" w:themeColor="text1"/>
        </w:rPr>
        <w:t>不限期間及地</w:t>
      </w:r>
      <w:proofErr w:type="gramEnd"/>
      <w:r w:rsidRPr="00B120C9">
        <w:rPr>
          <w:rFonts w:ascii="標楷體" w:eastAsia="標楷體" w:hAnsi="標楷體" w:hint="eastAsia"/>
          <w:color w:val="000000" w:themeColor="text1"/>
        </w:rPr>
        <w:t>域永久授權</w:t>
      </w:r>
    </w:p>
    <w:p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授權條件：無償授權</w:t>
      </w:r>
    </w:p>
    <w:p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各項通知服務、相關訊息之停止寄送，可透過訊息內容提供之取消訂閱連結通知。您可於上班時間聯繫承辦人黃小姐</w:t>
      </w:r>
      <w:proofErr w:type="gramStart"/>
      <w:r w:rsidRPr="00B120C9">
        <w:rPr>
          <w:rFonts w:ascii="標楷體" w:eastAsia="標楷體" w:hAnsi="標楷體" w:hint="eastAsia"/>
          <w:color w:val="000000" w:themeColor="text1"/>
        </w:rPr>
        <w:t>（</w:t>
      </w:r>
      <w:proofErr w:type="gramEnd"/>
      <w:r w:rsidRPr="00B120C9">
        <w:rPr>
          <w:rFonts w:ascii="標楷體" w:eastAsia="標楷體" w:hAnsi="標楷體" w:hint="eastAsia"/>
          <w:color w:val="000000" w:themeColor="text1"/>
        </w:rPr>
        <w:t>電話(02)2577-4249，分機：392</w:t>
      </w:r>
      <w:proofErr w:type="gramStart"/>
      <w:r w:rsidRPr="00B120C9">
        <w:rPr>
          <w:rFonts w:ascii="標楷體" w:eastAsia="標楷體" w:hAnsi="標楷體" w:hint="eastAsia"/>
          <w:color w:val="000000" w:themeColor="text1"/>
        </w:rPr>
        <w:t>）</w:t>
      </w:r>
      <w:proofErr w:type="gramEnd"/>
      <w:r w:rsidRPr="00B120C9">
        <w:rPr>
          <w:rFonts w:ascii="標楷體" w:eastAsia="標楷體" w:hAnsi="標楷體" w:hint="eastAsia"/>
          <w:color w:val="000000" w:themeColor="text1"/>
        </w:rPr>
        <w:t>。就違反本</w:t>
      </w:r>
      <w:proofErr w:type="gramStart"/>
      <w:r w:rsidRPr="00B120C9">
        <w:rPr>
          <w:rFonts w:ascii="標楷體" w:eastAsia="標楷體" w:hAnsi="標楷體" w:hint="eastAsia"/>
          <w:color w:val="000000" w:themeColor="text1"/>
        </w:rPr>
        <w:t>個</w:t>
      </w:r>
      <w:proofErr w:type="gramEnd"/>
      <w:r w:rsidRPr="00B120C9">
        <w:rPr>
          <w:rFonts w:ascii="標楷體" w:eastAsia="標楷體" w:hAnsi="標楷體" w:hint="eastAsia"/>
          <w:color w:val="000000" w:themeColor="text1"/>
        </w:rPr>
        <w:t>資聲明事項之行為，請與活動承辦人反映。</w:t>
      </w:r>
    </w:p>
    <w:p w:rsidR="00CB5E73" w:rsidRPr="00B120C9" w:rsidRDefault="00CB5E73" w:rsidP="00CB5E73">
      <w:pPr>
        <w:autoSpaceDE w:val="0"/>
        <w:autoSpaceDN w:val="0"/>
        <w:adjustRightInd w:val="0"/>
        <w:snapToGrid w:val="0"/>
        <w:jc w:val="both"/>
        <w:rPr>
          <w:rFonts w:ascii="標楷體" w:eastAsia="標楷體" w:hAnsi="標楷體"/>
          <w:color w:val="000000" w:themeColor="text1"/>
        </w:rPr>
      </w:pPr>
    </w:p>
    <w:p w:rsidR="00CB5E73" w:rsidRPr="00B120C9" w:rsidRDefault="00CB5E73" w:rsidP="00CB5E73">
      <w:pPr>
        <w:autoSpaceDE w:val="0"/>
        <w:autoSpaceDN w:val="0"/>
        <w:adjustRightInd w:val="0"/>
        <w:snapToGrid w:val="0"/>
        <w:jc w:val="both"/>
        <w:rPr>
          <w:rFonts w:ascii="標楷體" w:eastAsia="標楷體" w:hAnsi="標楷體"/>
          <w:color w:val="000000" w:themeColor="text1"/>
        </w:rPr>
      </w:pPr>
    </w:p>
    <w:p w:rsidR="00CB5E73" w:rsidRPr="00B120C9" w:rsidRDefault="00CB5E73" w:rsidP="00AA1B12">
      <w:pPr>
        <w:pStyle w:val="23"/>
        <w:ind w:firstLine="240"/>
        <w:rPr>
          <w:color w:val="000000" w:themeColor="text1"/>
        </w:rPr>
      </w:pPr>
    </w:p>
    <w:p w:rsidR="00CB5E73" w:rsidRPr="00B120C9" w:rsidRDefault="00CB5E73" w:rsidP="00AA1B12">
      <w:pPr>
        <w:pStyle w:val="23"/>
        <w:ind w:firstLine="240"/>
        <w:rPr>
          <w:color w:val="000000" w:themeColor="text1"/>
          <w:sz w:val="12"/>
          <w:szCs w:val="12"/>
        </w:rPr>
      </w:pPr>
      <w:r w:rsidRPr="00B120C9">
        <w:rPr>
          <w:color w:val="000000" w:themeColor="text1"/>
        </w:rPr>
        <w:t>此致</w:t>
      </w:r>
    </w:p>
    <w:p w:rsidR="00CB5E73" w:rsidRPr="00B120C9" w:rsidRDefault="00CB5E73" w:rsidP="00AA1B12">
      <w:pPr>
        <w:pStyle w:val="23"/>
        <w:ind w:firstLine="240"/>
        <w:rPr>
          <w:color w:val="000000" w:themeColor="text1"/>
        </w:rPr>
      </w:pPr>
      <w:r w:rsidRPr="00B120C9">
        <w:rPr>
          <w:color w:val="000000" w:themeColor="text1"/>
        </w:rPr>
        <w:t>主辦單位：數位發展部數位產業署、教育部資訊及科技教育司、中華民國資訊管理學會</w:t>
      </w:r>
    </w:p>
    <w:p w:rsidR="00CB5E73" w:rsidRPr="00B120C9" w:rsidRDefault="00CB5E73" w:rsidP="00CB5E73">
      <w:pPr>
        <w:tabs>
          <w:tab w:val="num" w:pos="1440"/>
        </w:tabs>
        <w:snapToGrid w:val="0"/>
        <w:spacing w:afterLines="20" w:after="72"/>
        <w:ind w:leftChars="300" w:left="720" w:rightChars="99" w:right="238"/>
        <w:rPr>
          <w:rFonts w:ascii="標楷體" w:eastAsia="標楷體" w:hAnsi="標楷體"/>
          <w:color w:val="000000" w:themeColor="text1"/>
        </w:rPr>
      </w:pPr>
      <w:r w:rsidRPr="00B120C9">
        <w:rPr>
          <w:rFonts w:ascii="標楷體" w:eastAsia="標楷體" w:hAnsi="標楷體"/>
          <w:color w:val="000000" w:themeColor="text1"/>
        </w:rPr>
        <w:t>執行單位：台北市電腦商業同業公會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931"/>
        <w:gridCol w:w="3931"/>
      </w:tblGrid>
      <w:tr w:rsidR="00B120C9" w:rsidRPr="00B120C9" w:rsidTr="00682CF7">
        <w:trPr>
          <w:trHeight w:val="319"/>
          <w:jc w:val="center"/>
        </w:trPr>
        <w:tc>
          <w:tcPr>
            <w:tcW w:w="1635" w:type="dxa"/>
            <w:vMerge w:val="restart"/>
            <w:tcBorders>
              <w:top w:val="single" w:sz="4" w:space="0" w:color="auto"/>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團隊成員</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姓名</w:t>
            </w:r>
          </w:p>
          <w:p w:rsidR="00CB5E73" w:rsidRPr="00B120C9" w:rsidRDefault="00CB5E73" w:rsidP="00682CF7">
            <w:pPr>
              <w:autoSpaceDE w:val="0"/>
              <w:autoSpaceDN w:val="0"/>
              <w:adjustRightInd w:val="0"/>
              <w:snapToGrid w:val="0"/>
              <w:jc w:val="center"/>
              <w:rPr>
                <w:rFonts w:ascii="標楷體" w:eastAsia="標楷體" w:hAnsi="標楷體"/>
                <w:color w:val="000000" w:themeColor="text1"/>
                <w:sz w:val="18"/>
                <w:szCs w:val="18"/>
              </w:rPr>
            </w:pPr>
            <w:r w:rsidRPr="00B120C9">
              <w:rPr>
                <w:rFonts w:ascii="標楷體" w:eastAsia="標楷體" w:hAnsi="標楷體"/>
                <w:color w:val="000000" w:themeColor="text1"/>
                <w:sz w:val="18"/>
                <w:szCs w:val="18"/>
              </w:rPr>
              <w:t>(請清楚填寫或</w:t>
            </w:r>
            <w:proofErr w:type="gramStart"/>
            <w:r w:rsidRPr="00B120C9">
              <w:rPr>
                <w:rFonts w:ascii="標楷體" w:eastAsia="標楷體" w:hAnsi="標楷體"/>
                <w:color w:val="000000" w:themeColor="text1"/>
                <w:sz w:val="18"/>
                <w:szCs w:val="18"/>
              </w:rPr>
              <w:t>繕</w:t>
            </w:r>
            <w:proofErr w:type="gramEnd"/>
            <w:r w:rsidRPr="00B120C9">
              <w:rPr>
                <w:rFonts w:ascii="標楷體" w:eastAsia="標楷體" w:hAnsi="標楷體"/>
                <w:color w:val="000000" w:themeColor="text1"/>
                <w:sz w:val="18"/>
                <w:szCs w:val="18"/>
              </w:rPr>
              <w:t>打)</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簽名</w:t>
            </w:r>
          </w:p>
          <w:p w:rsidR="00CB5E73" w:rsidRPr="00B120C9" w:rsidRDefault="00CB5E73" w:rsidP="00682CF7">
            <w:pPr>
              <w:autoSpaceDE w:val="0"/>
              <w:autoSpaceDN w:val="0"/>
              <w:adjustRightInd w:val="0"/>
              <w:snapToGrid w:val="0"/>
              <w:jc w:val="center"/>
              <w:rPr>
                <w:rFonts w:ascii="標楷體" w:eastAsia="標楷體" w:hAnsi="標楷體"/>
                <w:color w:val="000000" w:themeColor="text1"/>
                <w:szCs w:val="18"/>
              </w:rPr>
            </w:pPr>
            <w:r w:rsidRPr="00B120C9">
              <w:rPr>
                <w:rFonts w:ascii="標楷體" w:eastAsia="標楷體" w:hAnsi="標楷體" w:hint="eastAsia"/>
                <w:color w:val="000000" w:themeColor="text1"/>
                <w:szCs w:val="18"/>
              </w:rPr>
              <w:t>我已完整閱讀且</w:t>
            </w:r>
          </w:p>
          <w:p w:rsidR="00CB5E73" w:rsidRPr="00B120C9" w:rsidRDefault="00CB5E73" w:rsidP="00682CF7">
            <w:pPr>
              <w:autoSpaceDE w:val="0"/>
              <w:autoSpaceDN w:val="0"/>
              <w:adjustRightInd w:val="0"/>
              <w:snapToGrid w:val="0"/>
              <w:jc w:val="center"/>
              <w:rPr>
                <w:rFonts w:ascii="標楷體" w:eastAsia="標楷體" w:hAnsi="標楷體"/>
                <w:color w:val="000000" w:themeColor="text1"/>
                <w:szCs w:val="18"/>
              </w:rPr>
            </w:pPr>
            <w:r w:rsidRPr="00B120C9">
              <w:rPr>
                <w:rFonts w:ascii="標楷體" w:eastAsia="標楷體" w:hAnsi="標楷體" w:hint="eastAsia"/>
                <w:color w:val="000000" w:themeColor="text1"/>
                <w:szCs w:val="18"/>
              </w:rPr>
              <w:t>同意上開蒐集個人資料告知提供</w:t>
            </w:r>
          </w:p>
          <w:p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sz w:val="18"/>
                <w:szCs w:val="18"/>
              </w:rPr>
              <w:t>(須由本人親筆簽名)</w:t>
            </w: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CB5E73" w:rsidRPr="00B120C9"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bl>
    <w:p w:rsidR="00CB5E73" w:rsidRPr="00B120C9"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CB5E73" w:rsidRPr="00B120C9"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1B508F" w:rsidRPr="00B120C9" w:rsidRDefault="001B508F"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1B508F" w:rsidRPr="00B120C9" w:rsidRDefault="001B508F"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1B508F" w:rsidRPr="00B120C9" w:rsidRDefault="001B508F"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rsidR="00CB5E73" w:rsidRPr="00B120C9" w:rsidRDefault="00CB5E73" w:rsidP="00AA1B12">
      <w:pPr>
        <w:pStyle w:val="23"/>
        <w:ind w:firstLine="240"/>
        <w:rPr>
          <w:color w:val="000000" w:themeColor="text1"/>
        </w:rPr>
      </w:pPr>
    </w:p>
    <w:p w:rsidR="00EE3D45" w:rsidRDefault="00CB5E73" w:rsidP="001B508F">
      <w:pPr>
        <w:jc w:val="distribute"/>
        <w:rPr>
          <w:rFonts w:ascii="標楷體" w:eastAsia="標楷體" w:hAnsi="標楷體"/>
          <w:color w:val="000000" w:themeColor="text1"/>
        </w:rPr>
      </w:pPr>
      <w:r w:rsidRPr="00B120C9">
        <w:rPr>
          <w:rFonts w:ascii="標楷體" w:eastAsia="標楷體" w:hAnsi="標楷體"/>
          <w:color w:val="000000" w:themeColor="text1"/>
        </w:rPr>
        <w:t>中華民國11</w:t>
      </w:r>
      <w:r w:rsidR="006733F6" w:rsidRPr="00B120C9">
        <w:rPr>
          <w:rFonts w:ascii="標楷體" w:eastAsia="標楷體" w:hAnsi="標楷體" w:hint="eastAsia"/>
          <w:color w:val="000000" w:themeColor="text1"/>
        </w:rPr>
        <w:t>4</w:t>
      </w:r>
      <w:r w:rsidRPr="00B120C9">
        <w:rPr>
          <w:rFonts w:ascii="標楷體" w:eastAsia="標楷體" w:hAnsi="標楷體"/>
          <w:color w:val="000000" w:themeColor="text1"/>
        </w:rPr>
        <w:t>年</w:t>
      </w:r>
      <w:r w:rsidRPr="00B120C9">
        <w:rPr>
          <w:rFonts w:ascii="標楷體" w:eastAsia="標楷體" w:hAnsi="標楷體" w:hint="eastAsia"/>
          <w:color w:val="000000" w:themeColor="text1"/>
        </w:rPr>
        <w:t xml:space="preserve">  </w:t>
      </w:r>
      <w:r w:rsidRPr="00B120C9">
        <w:rPr>
          <w:rFonts w:ascii="標楷體" w:eastAsia="標楷體" w:hAnsi="標楷體"/>
          <w:color w:val="000000" w:themeColor="text1"/>
        </w:rPr>
        <w:t>月</w:t>
      </w:r>
      <w:r w:rsidRPr="00B120C9">
        <w:rPr>
          <w:rFonts w:ascii="標楷體" w:eastAsia="標楷體" w:hAnsi="標楷體" w:hint="eastAsia"/>
          <w:color w:val="000000" w:themeColor="text1"/>
        </w:rPr>
        <w:t xml:space="preserve">  </w:t>
      </w:r>
      <w:r w:rsidRPr="00B120C9">
        <w:rPr>
          <w:rFonts w:ascii="標楷體" w:eastAsia="標楷體" w:hAnsi="標楷體"/>
          <w:color w:val="000000" w:themeColor="text1"/>
        </w:rPr>
        <w:t>日</w:t>
      </w:r>
    </w:p>
    <w:p w:rsidR="00EE3D45" w:rsidRDefault="00EE3D45">
      <w:pPr>
        <w:widowControl/>
        <w:rPr>
          <w:rFonts w:ascii="標楷體" w:eastAsia="標楷體" w:hAnsi="標楷體"/>
          <w:color w:val="000000" w:themeColor="text1"/>
        </w:rPr>
      </w:pPr>
      <w:r>
        <w:rPr>
          <w:rFonts w:ascii="標楷體" w:eastAsia="標楷體" w:hAnsi="標楷體"/>
          <w:color w:val="000000" w:themeColor="text1"/>
        </w:rPr>
        <w:br w:type="page"/>
      </w:r>
    </w:p>
    <w:p w:rsidR="00B419E4" w:rsidRPr="00227B09" w:rsidRDefault="00B419E4" w:rsidP="00B419E4">
      <w:pPr>
        <w:widowControl/>
        <w:rPr>
          <w:rFonts w:asciiTheme="majorEastAsia" w:eastAsiaTheme="majorEastAsia" w:hAnsiTheme="majorEastAsia"/>
          <w:b/>
          <w:bCs/>
          <w:color w:val="000000" w:themeColor="text1"/>
          <w:sz w:val="28"/>
          <w:szCs w:val="36"/>
        </w:rPr>
      </w:pPr>
      <w:r w:rsidRPr="00227B09">
        <w:rPr>
          <w:rFonts w:asciiTheme="majorEastAsia" w:eastAsiaTheme="majorEastAsia" w:hAnsiTheme="majorEastAsia" w:hint="eastAsia"/>
          <w:b/>
          <w:bCs/>
          <w:color w:val="000000" w:themeColor="text1"/>
          <w:sz w:val="28"/>
          <w:szCs w:val="36"/>
        </w:rPr>
        <w:lastRenderedPageBreak/>
        <w:t>附件</w:t>
      </w:r>
      <w:r>
        <w:rPr>
          <w:rFonts w:asciiTheme="majorEastAsia" w:eastAsiaTheme="majorEastAsia" w:hAnsiTheme="majorEastAsia" w:hint="eastAsia"/>
          <w:b/>
          <w:bCs/>
          <w:color w:val="000000" w:themeColor="text1"/>
          <w:sz w:val="28"/>
          <w:szCs w:val="36"/>
        </w:rPr>
        <w:t>6</w:t>
      </w:r>
      <w:r w:rsidRPr="00227B09">
        <w:rPr>
          <w:rFonts w:asciiTheme="majorEastAsia" w:eastAsiaTheme="majorEastAsia" w:hAnsiTheme="majorEastAsia" w:hint="eastAsia"/>
          <w:b/>
          <w:bCs/>
          <w:color w:val="000000" w:themeColor="text1"/>
          <w:sz w:val="28"/>
          <w:szCs w:val="36"/>
        </w:rPr>
        <w:t>：</w:t>
      </w:r>
      <w:r>
        <w:rPr>
          <w:rFonts w:asciiTheme="majorEastAsia" w:eastAsiaTheme="majorEastAsia" w:hAnsiTheme="majorEastAsia" w:hint="eastAsia"/>
          <w:b/>
          <w:bCs/>
          <w:color w:val="000000" w:themeColor="text1"/>
          <w:sz w:val="28"/>
          <w:szCs w:val="36"/>
        </w:rPr>
        <w:t>衍生資料集產出說明文件</w:t>
      </w:r>
    </w:p>
    <w:p w:rsidR="00B419E4" w:rsidRPr="00642DD1" w:rsidRDefault="00B419E4" w:rsidP="004C2D5D">
      <w:pPr>
        <w:numPr>
          <w:ilvl w:val="0"/>
          <w:numId w:val="117"/>
        </w:numPr>
        <w:tabs>
          <w:tab w:val="left" w:pos="4821"/>
        </w:tabs>
        <w:adjustRightInd w:val="0"/>
        <w:snapToGrid w:val="0"/>
        <w:ind w:left="0" w:firstLine="14"/>
        <w:rPr>
          <w:rFonts w:asciiTheme="majorEastAsia" w:eastAsiaTheme="majorEastAsia" w:hAnsiTheme="majorEastAsia"/>
        </w:rPr>
      </w:pPr>
      <w:r w:rsidRPr="00291231">
        <w:rPr>
          <w:rFonts w:asciiTheme="majorEastAsia" w:eastAsiaTheme="majorEastAsia" w:hAnsiTheme="majorEastAsia" w:hint="eastAsia"/>
          <w:bCs/>
        </w:rPr>
        <w:t>衍生資料集產出說明文件</w:t>
      </w:r>
      <w:r w:rsidRPr="00291231">
        <w:rPr>
          <w:rFonts w:asciiTheme="majorEastAsia" w:eastAsiaTheme="majorEastAsia" w:hAnsiTheme="majorEastAsia"/>
          <w:bCs/>
        </w:rPr>
        <w:t>需為word檔，以A4紙張格</w:t>
      </w:r>
      <w:r w:rsidRPr="00642DD1">
        <w:rPr>
          <w:rFonts w:asciiTheme="majorEastAsia" w:eastAsiaTheme="majorEastAsia" w:hAnsiTheme="majorEastAsia"/>
        </w:rPr>
        <w:t>式</w:t>
      </w:r>
      <w:r w:rsidRPr="00642DD1">
        <w:rPr>
          <w:rFonts w:asciiTheme="majorEastAsia" w:eastAsiaTheme="majorEastAsia" w:hAnsiTheme="majorEastAsia"/>
          <w:bCs/>
        </w:rPr>
        <w:t>，</w:t>
      </w:r>
      <w:r w:rsidRPr="00642DD1">
        <w:rPr>
          <w:rFonts w:asciiTheme="majorEastAsia" w:eastAsiaTheme="majorEastAsia" w:hAnsiTheme="majorEastAsia"/>
        </w:rPr>
        <w:t>最多</w:t>
      </w:r>
      <w:r w:rsidRPr="00642DD1">
        <w:rPr>
          <w:rFonts w:asciiTheme="majorEastAsia" w:eastAsiaTheme="majorEastAsia" w:hAnsiTheme="majorEastAsia"/>
          <w:bCs/>
        </w:rPr>
        <w:t>不得超過</w:t>
      </w:r>
      <w:r w:rsidRPr="00642DD1">
        <w:rPr>
          <w:rFonts w:asciiTheme="majorEastAsia" w:eastAsiaTheme="majorEastAsia" w:hAnsiTheme="majorEastAsia"/>
        </w:rPr>
        <w:t>5頁</w:t>
      </w:r>
      <w:r w:rsidRPr="00642DD1">
        <w:rPr>
          <w:rFonts w:asciiTheme="majorEastAsia" w:eastAsiaTheme="majorEastAsia" w:hAnsiTheme="majorEastAsia"/>
          <w:bCs/>
        </w:rPr>
        <w:t>，超過頁數時系統會</w:t>
      </w:r>
      <w:proofErr w:type="gramStart"/>
      <w:r w:rsidRPr="00642DD1">
        <w:rPr>
          <w:rFonts w:asciiTheme="majorEastAsia" w:eastAsiaTheme="majorEastAsia" w:hAnsiTheme="majorEastAsia"/>
          <w:bCs/>
        </w:rPr>
        <w:t>自動截尾</w:t>
      </w:r>
      <w:proofErr w:type="gramEnd"/>
      <w:r w:rsidRPr="00642DD1">
        <w:rPr>
          <w:rFonts w:asciiTheme="majorEastAsia" w:eastAsiaTheme="majorEastAsia" w:hAnsiTheme="majorEastAsia"/>
        </w:rPr>
        <w:t>，檔案大小不得超過4MB</w:t>
      </w:r>
      <w:r w:rsidRPr="00642DD1">
        <w:rPr>
          <w:rFonts w:asciiTheme="majorEastAsia" w:eastAsiaTheme="majorEastAsia" w:hAnsiTheme="majorEastAsia" w:hint="eastAsia"/>
        </w:rPr>
        <w:t>。</w:t>
      </w:r>
    </w:p>
    <w:p w:rsidR="00B419E4" w:rsidRPr="00642DD1" w:rsidRDefault="00B419E4" w:rsidP="004C2D5D">
      <w:pPr>
        <w:numPr>
          <w:ilvl w:val="0"/>
          <w:numId w:val="117"/>
        </w:numPr>
        <w:adjustRightInd w:val="0"/>
        <w:snapToGrid w:val="0"/>
        <w:ind w:left="240" w:hangingChars="100" w:hanging="240"/>
        <w:rPr>
          <w:rFonts w:asciiTheme="majorEastAsia" w:eastAsiaTheme="majorEastAsia" w:hAnsiTheme="majorEastAsia"/>
        </w:rPr>
      </w:pPr>
      <w:r w:rsidRPr="00642DD1">
        <w:rPr>
          <w:rFonts w:asciiTheme="majorEastAsia" w:eastAsiaTheme="majorEastAsia" w:hAnsiTheme="majorEastAsia"/>
          <w:bCs/>
        </w:rPr>
        <w:t>版面設定為直向紙張，邊界為上2cm、下2cm、左2cm、右</w:t>
      </w:r>
      <w:r w:rsidRPr="00642DD1">
        <w:rPr>
          <w:rFonts w:asciiTheme="majorEastAsia" w:eastAsiaTheme="majorEastAsia" w:hAnsiTheme="majorEastAsia"/>
        </w:rPr>
        <w:t>2cm</w:t>
      </w:r>
      <w:r w:rsidRPr="00642DD1">
        <w:rPr>
          <w:rFonts w:asciiTheme="majorEastAsia" w:eastAsiaTheme="majorEastAsia" w:hAnsiTheme="majorEastAsia"/>
          <w:bCs/>
        </w:rPr>
        <w:t>、裝訂邊1cm。</w:t>
      </w:r>
    </w:p>
    <w:p w:rsidR="00B419E4" w:rsidRPr="00642DD1" w:rsidRDefault="00B419E4" w:rsidP="004C2D5D">
      <w:pPr>
        <w:numPr>
          <w:ilvl w:val="0"/>
          <w:numId w:val="117"/>
        </w:numPr>
        <w:adjustRightInd w:val="0"/>
        <w:snapToGrid w:val="0"/>
        <w:ind w:left="240" w:hangingChars="100" w:hanging="240"/>
        <w:rPr>
          <w:rFonts w:asciiTheme="majorEastAsia" w:eastAsiaTheme="majorEastAsia" w:hAnsiTheme="majorEastAsia"/>
        </w:rPr>
      </w:pPr>
      <w:r w:rsidRPr="00642DD1">
        <w:rPr>
          <w:rFonts w:asciiTheme="majorEastAsia" w:eastAsiaTheme="majorEastAsia" w:hAnsiTheme="majorEastAsia"/>
          <w:bCs/>
        </w:rPr>
        <w:t>統一用標楷體14字型，單行間距，與前後段距離3pt。</w:t>
      </w:r>
    </w:p>
    <w:p w:rsidR="00B419E4" w:rsidRPr="00642DD1" w:rsidRDefault="00B419E4" w:rsidP="004C2D5D">
      <w:pPr>
        <w:pStyle w:val="a3"/>
        <w:numPr>
          <w:ilvl w:val="0"/>
          <w:numId w:val="117"/>
        </w:numPr>
        <w:adjustRightInd w:val="0"/>
        <w:snapToGrid w:val="0"/>
        <w:ind w:leftChars="0" w:left="0" w:firstLine="0"/>
        <w:rPr>
          <w:rFonts w:asciiTheme="majorEastAsia" w:eastAsiaTheme="majorEastAsia" w:hAnsiTheme="majorEastAsia"/>
        </w:rPr>
      </w:pPr>
      <w:r w:rsidRPr="00642DD1">
        <w:rPr>
          <w:rFonts w:asciiTheme="majorEastAsia" w:eastAsiaTheme="majorEastAsia" w:hAnsiTheme="majorEastAsia"/>
        </w:rPr>
        <w:t>上述</w:t>
      </w:r>
      <w:r>
        <w:rPr>
          <w:rFonts w:asciiTheme="majorEastAsia" w:eastAsiaTheme="majorEastAsia" w:hAnsiTheme="majorEastAsia" w:hint="eastAsia"/>
        </w:rPr>
        <w:t>4</w:t>
      </w:r>
      <w:r w:rsidRPr="00642DD1">
        <w:rPr>
          <w:rFonts w:asciiTheme="majorEastAsia" w:eastAsiaTheme="majorEastAsia" w:hAnsiTheme="majorEastAsia"/>
        </w:rPr>
        <w:t>點說明，請於繳件時刪除。</w:t>
      </w:r>
    </w:p>
    <w:p w:rsidR="00B419E4" w:rsidRPr="00227B09" w:rsidRDefault="00B419E4" w:rsidP="00B419E4">
      <w:pPr>
        <w:adjustRightInd w:val="0"/>
        <w:snapToGrid w:val="0"/>
        <w:ind w:left="851"/>
        <w:rPr>
          <w:rFonts w:asciiTheme="majorEastAsia" w:eastAsiaTheme="majorEastAsia" w:hAnsiTheme="majorEastAsia"/>
          <w:color w:val="000000" w:themeColor="text1"/>
        </w:rPr>
      </w:pPr>
    </w:p>
    <w:p w:rsidR="00B419E4" w:rsidRPr="00227B09" w:rsidRDefault="00B419E4" w:rsidP="00B419E4">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227B09">
        <w:rPr>
          <w:rFonts w:asciiTheme="majorEastAsia" w:eastAsiaTheme="majorEastAsia" w:hAnsiTheme="majorEastAsia" w:hint="eastAsia"/>
          <w:color w:val="000000" w:themeColor="text1"/>
          <w:sz w:val="24"/>
          <w:szCs w:val="24"/>
        </w:rPr>
        <w:t>中文</w:t>
      </w:r>
      <w:r w:rsidRPr="00227B09">
        <w:rPr>
          <w:rFonts w:asciiTheme="majorEastAsia" w:eastAsiaTheme="majorEastAsia" w:hAnsiTheme="majorEastAsia"/>
          <w:color w:val="000000" w:themeColor="text1"/>
          <w:sz w:val="24"/>
          <w:szCs w:val="24"/>
        </w:rPr>
        <w:t>專題名稱：</w:t>
      </w:r>
      <w:r w:rsidRPr="00227B09">
        <w:rPr>
          <w:rFonts w:asciiTheme="majorEastAsia" w:eastAsiaTheme="majorEastAsia" w:hAnsiTheme="majorEastAsia" w:hint="eastAsia"/>
          <w:color w:val="A6A6A6" w:themeColor="background1" w:themeShade="A6"/>
          <w:sz w:val="24"/>
          <w:szCs w:val="24"/>
        </w:rPr>
        <w:t>請填寫</w:t>
      </w:r>
      <w:proofErr w:type="gramStart"/>
      <w:r w:rsidRPr="00227B09">
        <w:rPr>
          <w:rFonts w:asciiTheme="majorEastAsia" w:eastAsiaTheme="majorEastAsia" w:hAnsiTheme="majorEastAsia" w:hint="eastAsia"/>
          <w:color w:val="A6A6A6" w:themeColor="background1" w:themeShade="A6"/>
          <w:sz w:val="24"/>
          <w:szCs w:val="24"/>
        </w:rPr>
        <w:t>與線上報名</w:t>
      </w:r>
      <w:proofErr w:type="gramEnd"/>
      <w:r w:rsidRPr="00227B09">
        <w:rPr>
          <w:rFonts w:asciiTheme="majorEastAsia" w:eastAsiaTheme="majorEastAsia" w:hAnsiTheme="majorEastAsia" w:hint="eastAsia"/>
          <w:color w:val="A6A6A6" w:themeColor="background1" w:themeShade="A6"/>
          <w:sz w:val="24"/>
          <w:szCs w:val="24"/>
        </w:rPr>
        <w:t>系統一致之</w:t>
      </w:r>
      <w:r w:rsidRPr="00227B09">
        <w:rPr>
          <w:rFonts w:asciiTheme="majorEastAsia" w:eastAsiaTheme="majorEastAsia" w:hAnsiTheme="majorEastAsia" w:hint="eastAsia"/>
          <w:b/>
          <w:color w:val="A6A6A6" w:themeColor="background1" w:themeShade="A6"/>
          <w:sz w:val="24"/>
          <w:szCs w:val="24"/>
        </w:rPr>
        <w:t>中文專題</w:t>
      </w:r>
      <w:r w:rsidRPr="00227B09">
        <w:rPr>
          <w:rFonts w:asciiTheme="majorEastAsia" w:eastAsiaTheme="majorEastAsia" w:hAnsiTheme="majorEastAsia" w:hint="eastAsia"/>
          <w:color w:val="A6A6A6" w:themeColor="background1" w:themeShade="A6"/>
          <w:sz w:val="24"/>
          <w:szCs w:val="24"/>
        </w:rPr>
        <w:t>名稱</w:t>
      </w:r>
    </w:p>
    <w:p w:rsidR="00B419E4" w:rsidRPr="00227B09" w:rsidRDefault="00B419E4" w:rsidP="00B419E4">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227B09">
        <w:rPr>
          <w:rFonts w:asciiTheme="majorEastAsia" w:eastAsiaTheme="majorEastAsia" w:hAnsiTheme="majorEastAsia" w:hint="eastAsia"/>
          <w:color w:val="000000" w:themeColor="text1"/>
          <w:sz w:val="24"/>
          <w:szCs w:val="24"/>
        </w:rPr>
        <w:t>英文專題名稱：</w:t>
      </w:r>
      <w:r w:rsidRPr="00227B09">
        <w:rPr>
          <w:rFonts w:asciiTheme="majorEastAsia" w:eastAsiaTheme="majorEastAsia" w:hAnsiTheme="majorEastAsia" w:hint="eastAsia"/>
          <w:color w:val="A6A6A6" w:themeColor="background1" w:themeShade="A6"/>
          <w:sz w:val="24"/>
          <w:szCs w:val="24"/>
        </w:rPr>
        <w:t>請填寫</w:t>
      </w:r>
      <w:proofErr w:type="gramStart"/>
      <w:r w:rsidRPr="00227B09">
        <w:rPr>
          <w:rFonts w:asciiTheme="majorEastAsia" w:eastAsiaTheme="majorEastAsia" w:hAnsiTheme="majorEastAsia" w:hint="eastAsia"/>
          <w:color w:val="A6A6A6" w:themeColor="background1" w:themeShade="A6"/>
          <w:sz w:val="24"/>
          <w:szCs w:val="24"/>
        </w:rPr>
        <w:t>與線上報名</w:t>
      </w:r>
      <w:proofErr w:type="gramEnd"/>
      <w:r w:rsidRPr="00227B09">
        <w:rPr>
          <w:rFonts w:asciiTheme="majorEastAsia" w:eastAsiaTheme="majorEastAsia" w:hAnsiTheme="majorEastAsia" w:hint="eastAsia"/>
          <w:color w:val="A6A6A6" w:themeColor="background1" w:themeShade="A6"/>
          <w:sz w:val="24"/>
          <w:szCs w:val="24"/>
        </w:rPr>
        <w:t>系統一致之</w:t>
      </w:r>
      <w:r w:rsidRPr="00227B09">
        <w:rPr>
          <w:rFonts w:asciiTheme="majorEastAsia" w:eastAsiaTheme="majorEastAsia" w:hAnsiTheme="majorEastAsia" w:hint="eastAsia"/>
          <w:b/>
          <w:color w:val="A6A6A6" w:themeColor="background1" w:themeShade="A6"/>
          <w:sz w:val="24"/>
          <w:szCs w:val="24"/>
        </w:rPr>
        <w:t>英文專題</w:t>
      </w:r>
      <w:r w:rsidRPr="00227B09">
        <w:rPr>
          <w:rFonts w:asciiTheme="majorEastAsia" w:eastAsiaTheme="majorEastAsia" w:hAnsiTheme="majorEastAsia" w:hint="eastAsia"/>
          <w:color w:val="A6A6A6" w:themeColor="background1" w:themeShade="A6"/>
          <w:sz w:val="24"/>
          <w:szCs w:val="24"/>
        </w:rPr>
        <w:t>名稱</w:t>
      </w:r>
    </w:p>
    <w:p w:rsidR="00B419E4" w:rsidRPr="00227B09" w:rsidRDefault="00B419E4" w:rsidP="00B419E4">
      <w:pPr>
        <w:adjustRightInd w:val="0"/>
        <w:snapToGrid w:val="0"/>
        <w:ind w:left="1620"/>
        <w:rPr>
          <w:rFonts w:asciiTheme="majorEastAsia" w:eastAsiaTheme="majorEastAsia" w:hAnsiTheme="majorEastAsia"/>
          <w:bCs/>
          <w:color w:val="000000" w:themeColor="text1"/>
          <w:sz w:val="28"/>
        </w:rPr>
      </w:pP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p>
    <w:p w:rsidR="00B419E4"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一</w:t>
      </w:r>
      <w:r w:rsidRPr="00B40416">
        <w:rPr>
          <w:rFonts w:asciiTheme="majorEastAsia" w:eastAsiaTheme="majorEastAsia" w:hAnsiTheme="majorEastAsia" w:hint="eastAsia"/>
          <w:bCs/>
          <w:color w:val="000000" w:themeColor="text1"/>
          <w:sz w:val="28"/>
        </w:rPr>
        <w:t>、</w:t>
      </w:r>
      <w:r>
        <w:rPr>
          <w:rFonts w:asciiTheme="majorEastAsia" w:eastAsiaTheme="majorEastAsia" w:hAnsiTheme="majorEastAsia" w:hint="eastAsia"/>
          <w:bCs/>
          <w:color w:val="000000" w:themeColor="text1"/>
          <w:sz w:val="28"/>
        </w:rPr>
        <w:t>衍</w:t>
      </w:r>
      <w:r w:rsidR="004E44AD">
        <w:rPr>
          <w:rFonts w:asciiTheme="majorEastAsia" w:eastAsiaTheme="majorEastAsia" w:hAnsiTheme="majorEastAsia" w:hint="eastAsia"/>
          <w:bCs/>
          <w:color w:val="000000" w:themeColor="text1"/>
          <w:sz w:val="28"/>
        </w:rPr>
        <w:t>生</w:t>
      </w:r>
      <w:r>
        <w:rPr>
          <w:rFonts w:asciiTheme="majorEastAsia" w:eastAsiaTheme="majorEastAsia" w:hAnsiTheme="majorEastAsia" w:hint="eastAsia"/>
          <w:bCs/>
          <w:color w:val="000000" w:themeColor="text1"/>
          <w:sz w:val="28"/>
        </w:rPr>
        <w:t>資料集：(可自行增加欄位)</w:t>
      </w:r>
    </w:p>
    <w:tbl>
      <w:tblPr>
        <w:tblStyle w:val="aa"/>
        <w:tblW w:w="0" w:type="auto"/>
        <w:tblInd w:w="420" w:type="dxa"/>
        <w:tblLook w:val="04A0" w:firstRow="1" w:lastRow="0" w:firstColumn="1" w:lastColumn="0" w:noHBand="0" w:noVBand="1"/>
      </w:tblPr>
      <w:tblGrid>
        <w:gridCol w:w="1985"/>
        <w:gridCol w:w="8215"/>
      </w:tblGrid>
      <w:tr w:rsidR="00B419E4" w:rsidTr="00150F66">
        <w:tc>
          <w:tcPr>
            <w:tcW w:w="1985" w:type="dxa"/>
          </w:tcPr>
          <w:p w:rsidR="00B419E4" w:rsidRDefault="00B419E4" w:rsidP="00150F66">
            <w:pPr>
              <w:adjustRightInd w:val="0"/>
              <w:snapToGrid w:val="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資料集名稱</w:t>
            </w:r>
          </w:p>
        </w:tc>
        <w:tc>
          <w:tcPr>
            <w:tcW w:w="8215" w:type="dxa"/>
          </w:tcPr>
          <w:p w:rsidR="00B419E4" w:rsidRDefault="00B419E4" w:rsidP="00150F66">
            <w:pPr>
              <w:adjustRightInd w:val="0"/>
              <w:snapToGrid w:val="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網址</w:t>
            </w:r>
          </w:p>
        </w:tc>
      </w:tr>
      <w:tr w:rsidR="00B419E4" w:rsidTr="00150F66">
        <w:tc>
          <w:tcPr>
            <w:tcW w:w="1985" w:type="dxa"/>
          </w:tcPr>
          <w:p w:rsidR="00B419E4" w:rsidRDefault="00B419E4" w:rsidP="00150F66">
            <w:pPr>
              <w:adjustRightInd w:val="0"/>
              <w:snapToGrid w:val="0"/>
              <w:rPr>
                <w:rFonts w:asciiTheme="majorEastAsia" w:eastAsiaTheme="majorEastAsia" w:hAnsiTheme="majorEastAsia"/>
                <w:bCs/>
                <w:color w:val="000000" w:themeColor="text1"/>
                <w:sz w:val="28"/>
              </w:rPr>
            </w:pPr>
          </w:p>
        </w:tc>
        <w:tc>
          <w:tcPr>
            <w:tcW w:w="8215" w:type="dxa"/>
          </w:tcPr>
          <w:p w:rsidR="00B419E4" w:rsidRDefault="00B419E4" w:rsidP="00150F66">
            <w:pPr>
              <w:adjustRightInd w:val="0"/>
              <w:snapToGrid w:val="0"/>
              <w:rPr>
                <w:rFonts w:asciiTheme="majorEastAsia" w:eastAsiaTheme="majorEastAsia" w:hAnsiTheme="majorEastAsia"/>
                <w:bCs/>
                <w:color w:val="000000" w:themeColor="text1"/>
                <w:sz w:val="28"/>
              </w:rPr>
            </w:pPr>
          </w:p>
        </w:tc>
      </w:tr>
      <w:tr w:rsidR="00B419E4" w:rsidTr="00150F66">
        <w:tc>
          <w:tcPr>
            <w:tcW w:w="1985" w:type="dxa"/>
          </w:tcPr>
          <w:p w:rsidR="00B419E4" w:rsidRDefault="00B419E4" w:rsidP="00150F66">
            <w:pPr>
              <w:adjustRightInd w:val="0"/>
              <w:snapToGrid w:val="0"/>
              <w:rPr>
                <w:rFonts w:asciiTheme="majorEastAsia" w:eastAsiaTheme="majorEastAsia" w:hAnsiTheme="majorEastAsia"/>
                <w:bCs/>
                <w:color w:val="000000" w:themeColor="text1"/>
                <w:sz w:val="28"/>
              </w:rPr>
            </w:pPr>
          </w:p>
        </w:tc>
        <w:tc>
          <w:tcPr>
            <w:tcW w:w="8215" w:type="dxa"/>
          </w:tcPr>
          <w:p w:rsidR="00B419E4" w:rsidRDefault="00B419E4" w:rsidP="00150F66">
            <w:pPr>
              <w:adjustRightInd w:val="0"/>
              <w:snapToGrid w:val="0"/>
              <w:rPr>
                <w:rFonts w:asciiTheme="majorEastAsia" w:eastAsiaTheme="majorEastAsia" w:hAnsiTheme="majorEastAsia"/>
                <w:bCs/>
                <w:color w:val="000000" w:themeColor="text1"/>
                <w:sz w:val="28"/>
              </w:rPr>
            </w:pPr>
          </w:p>
        </w:tc>
      </w:tr>
    </w:tbl>
    <w:p w:rsidR="00B419E4" w:rsidRDefault="00B419E4" w:rsidP="00B419E4">
      <w:pPr>
        <w:adjustRightInd w:val="0"/>
        <w:snapToGrid w:val="0"/>
        <w:ind w:leftChars="175" w:left="420"/>
        <w:rPr>
          <w:rFonts w:asciiTheme="majorEastAsia" w:eastAsiaTheme="majorEastAsia" w:hAnsiTheme="majorEastAsia"/>
          <w:bCs/>
          <w:color w:val="000000" w:themeColor="text1"/>
          <w:sz w:val="28"/>
        </w:rPr>
      </w:pPr>
      <w:proofErr w:type="gramStart"/>
      <w:r w:rsidRPr="0040556B">
        <w:rPr>
          <w:rFonts w:asciiTheme="majorEastAsia" w:eastAsiaTheme="majorEastAsia" w:hAnsiTheme="majorEastAsia" w:hint="eastAsia"/>
          <w:bCs/>
          <w:color w:val="000000" w:themeColor="text1"/>
          <w:sz w:val="28"/>
          <w:highlight w:val="yellow"/>
        </w:rPr>
        <w:t>註</w:t>
      </w:r>
      <w:proofErr w:type="gramEnd"/>
      <w:r w:rsidRPr="0040556B">
        <w:rPr>
          <w:rFonts w:asciiTheme="majorEastAsia" w:eastAsiaTheme="majorEastAsia" w:hAnsiTheme="majorEastAsia" w:hint="eastAsia"/>
          <w:bCs/>
          <w:color w:val="000000" w:themeColor="text1"/>
          <w:sz w:val="28"/>
          <w:highlight w:val="yellow"/>
        </w:rPr>
        <w:t>：</w:t>
      </w:r>
      <w:proofErr w:type="gramStart"/>
      <w:r w:rsidRPr="0040556B">
        <w:rPr>
          <w:rFonts w:asciiTheme="majorEastAsia" w:eastAsiaTheme="majorEastAsia" w:hAnsiTheme="majorEastAsia" w:hint="eastAsia"/>
          <w:bCs/>
          <w:color w:val="000000" w:themeColor="text1"/>
          <w:sz w:val="28"/>
          <w:highlight w:val="yellow"/>
        </w:rPr>
        <w:t>資料集請以</w:t>
      </w:r>
      <w:proofErr w:type="gramEnd"/>
      <w:r w:rsidRPr="0040556B">
        <w:rPr>
          <w:rFonts w:asciiTheme="majorEastAsia" w:eastAsiaTheme="majorEastAsia" w:hAnsiTheme="majorEastAsia" w:hint="eastAsia"/>
          <w:bCs/>
          <w:color w:val="000000" w:themeColor="text1"/>
          <w:sz w:val="28"/>
          <w:highlight w:val="yellow"/>
        </w:rPr>
        <w:t>逗號分隔之csv格式、UTF-8編碼</w:t>
      </w:r>
      <w:r>
        <w:rPr>
          <w:rFonts w:asciiTheme="majorEastAsia" w:eastAsiaTheme="majorEastAsia" w:hAnsiTheme="majorEastAsia" w:hint="eastAsia"/>
          <w:bCs/>
          <w:color w:val="000000" w:themeColor="text1"/>
          <w:sz w:val="28"/>
          <w:highlight w:val="yellow"/>
        </w:rPr>
        <w:t>方式呈現</w:t>
      </w:r>
    </w:p>
    <w:p w:rsidR="00B419E4" w:rsidRDefault="00B419E4" w:rsidP="00B419E4">
      <w:pPr>
        <w:adjustRightInd w:val="0"/>
        <w:snapToGrid w:val="0"/>
        <w:ind w:leftChars="175" w:left="420"/>
        <w:rPr>
          <w:rFonts w:asciiTheme="majorEastAsia" w:eastAsiaTheme="majorEastAsia" w:hAnsiTheme="majorEastAsia"/>
          <w:bCs/>
          <w:color w:val="000000" w:themeColor="text1"/>
          <w:sz w:val="28"/>
        </w:rPr>
      </w:pP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二</w:t>
      </w:r>
      <w:r w:rsidRPr="00B40416">
        <w:rPr>
          <w:rFonts w:asciiTheme="majorEastAsia" w:eastAsiaTheme="majorEastAsia" w:hAnsiTheme="majorEastAsia" w:hint="eastAsia"/>
          <w:bCs/>
          <w:color w:val="000000" w:themeColor="text1"/>
          <w:sz w:val="28"/>
        </w:rPr>
        <w:t>、簡介衍生資料集之產製目的</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1. 包含下游任務、使用對象及應用場景之設定</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2. 訂定隱私保護策略及指標</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三</w:t>
      </w:r>
      <w:r w:rsidRPr="00B40416">
        <w:rPr>
          <w:rFonts w:asciiTheme="majorEastAsia" w:eastAsiaTheme="majorEastAsia" w:hAnsiTheme="majorEastAsia" w:hint="eastAsia"/>
          <w:bCs/>
          <w:color w:val="000000" w:themeColor="text1"/>
          <w:sz w:val="28"/>
        </w:rPr>
        <w:t>、簡介衍生資料集之PETs技術應用</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1. 提出單一或多項PETs技術應用（如差分隱私、合成資料等）</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2. 資料預處理</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3. 應用前述題及之PETs技術，進行參數設定與模型評估</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4. 產出衍生資料集並說明過程</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5. 評測方法說明</w:t>
      </w:r>
    </w:p>
    <w:p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6. 針對隱私保護力、資料保真度及實用性等，進行隱私評測與驗證</w:t>
      </w:r>
    </w:p>
    <w:p w:rsidR="00B419E4" w:rsidRDefault="00B419E4" w:rsidP="00B419E4">
      <w:pPr>
        <w:adjustRightInd w:val="0"/>
        <w:snapToGrid w:val="0"/>
        <w:ind w:leftChars="175" w:left="420"/>
        <w:rPr>
          <w:rFonts w:asciiTheme="majorEastAsia" w:eastAsiaTheme="majorEastAsia" w:hAnsiTheme="majorEastAsia"/>
          <w:bCs/>
          <w:color w:val="000000" w:themeColor="text1"/>
          <w:sz w:val="28"/>
        </w:rPr>
      </w:pPr>
    </w:p>
    <w:p w:rsidR="00B419E4" w:rsidRPr="00642DD1"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四</w:t>
      </w:r>
      <w:r w:rsidRPr="00B40416">
        <w:rPr>
          <w:rFonts w:asciiTheme="majorEastAsia" w:eastAsiaTheme="majorEastAsia" w:hAnsiTheme="majorEastAsia" w:hint="eastAsia"/>
          <w:bCs/>
          <w:color w:val="000000" w:themeColor="text1"/>
          <w:sz w:val="28"/>
        </w:rPr>
        <w:t>、結語</w:t>
      </w:r>
      <w:r>
        <w:rPr>
          <w:rFonts w:asciiTheme="majorEastAsia" w:eastAsiaTheme="majorEastAsia" w:hAnsiTheme="majorEastAsia" w:hint="eastAsia"/>
          <w:bCs/>
          <w:color w:val="000000" w:themeColor="text1"/>
          <w:sz w:val="28"/>
        </w:rPr>
        <w:t>：(</w:t>
      </w:r>
      <w:r w:rsidRPr="00B40416">
        <w:rPr>
          <w:rFonts w:asciiTheme="majorEastAsia" w:eastAsiaTheme="majorEastAsia" w:hAnsiTheme="majorEastAsia" w:hint="eastAsia"/>
          <w:bCs/>
          <w:color w:val="000000" w:themeColor="text1"/>
          <w:sz w:val="28"/>
        </w:rPr>
        <w:t>請展現專案結果的特色</w:t>
      </w:r>
      <w:r>
        <w:rPr>
          <w:rFonts w:asciiTheme="majorEastAsia" w:eastAsiaTheme="majorEastAsia" w:hAnsiTheme="majorEastAsia" w:hint="eastAsia"/>
          <w:bCs/>
          <w:color w:val="000000" w:themeColor="text1"/>
          <w:sz w:val="28"/>
        </w:rPr>
        <w:t>)</w:t>
      </w:r>
    </w:p>
    <w:p w:rsidR="00012607" w:rsidRPr="00B419E4" w:rsidRDefault="00012607" w:rsidP="00B419E4">
      <w:pPr>
        <w:widowControl/>
        <w:rPr>
          <w:rFonts w:ascii="Calibri" w:hAnsi="Calibri" w:cs="Calibri"/>
          <w:color w:val="000000" w:themeColor="text1"/>
        </w:rPr>
      </w:pPr>
    </w:p>
    <w:sectPr w:rsidR="00012607" w:rsidRPr="00B419E4" w:rsidSect="00DF5EA4">
      <w:footerReference w:type="default" r:id="rId38"/>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9EC" w:rsidRDefault="000509EC" w:rsidP="005166E0">
      <w:r>
        <w:separator/>
      </w:r>
    </w:p>
  </w:endnote>
  <w:endnote w:type="continuationSeparator" w:id="0">
    <w:p w:rsidR="000509EC" w:rsidRDefault="000509EC" w:rsidP="005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028134"/>
      <w:docPartObj>
        <w:docPartGallery w:val="Page Numbers (Bottom of Page)"/>
        <w:docPartUnique/>
      </w:docPartObj>
    </w:sdtPr>
    <w:sdtEndPr/>
    <w:sdtContent>
      <w:p w:rsidR="0032459F" w:rsidRDefault="0032459F" w:rsidP="009659A5">
        <w:pPr>
          <w:pStyle w:val="ae"/>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9EC" w:rsidRDefault="000509EC" w:rsidP="005166E0">
      <w:r>
        <w:separator/>
      </w:r>
    </w:p>
  </w:footnote>
  <w:footnote w:type="continuationSeparator" w:id="0">
    <w:p w:rsidR="000509EC" w:rsidRDefault="000509EC" w:rsidP="0051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566"/>
    <w:multiLevelType w:val="hybridMultilevel"/>
    <w:tmpl w:val="5AAAC412"/>
    <w:lvl w:ilvl="0" w:tplc="CD2CC15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4857EBF"/>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 w15:restartNumberingAfterBreak="0">
    <w:nsid w:val="07015C71"/>
    <w:multiLevelType w:val="hybridMultilevel"/>
    <w:tmpl w:val="620A85AE"/>
    <w:lvl w:ilvl="0" w:tplc="08285A6C">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07BD0038"/>
    <w:multiLevelType w:val="hybridMultilevel"/>
    <w:tmpl w:val="0C42BAAE"/>
    <w:lvl w:ilvl="0" w:tplc="5C80117C">
      <w:start w:val="1"/>
      <w:numFmt w:val="decimal"/>
      <w:suff w:val="space"/>
      <w:lvlText w:val="%1."/>
      <w:lvlJc w:val="left"/>
      <w:pPr>
        <w:ind w:left="480" w:hanging="480"/>
      </w:pPr>
      <w:rPr>
        <w:rFonts w:hint="default"/>
        <w:color w:val="000000"/>
      </w:rPr>
    </w:lvl>
    <w:lvl w:ilvl="1" w:tplc="5672EC14">
      <w:start w:val="1"/>
      <w:numFmt w:val="decimal"/>
      <w:suff w:val="space"/>
      <w:lvlText w:val="%2."/>
      <w:lvlJc w:val="left"/>
      <w:pPr>
        <w:ind w:left="-183" w:hanging="480"/>
      </w:pPr>
      <w:rPr>
        <w:rFonts w:hint="default"/>
        <w:b w:val="0"/>
        <w:b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87B7BDC"/>
    <w:multiLevelType w:val="hybridMultilevel"/>
    <w:tmpl w:val="E3388314"/>
    <w:lvl w:ilvl="0" w:tplc="1F1CC9F2">
      <w:start w:val="1"/>
      <w:numFmt w:val="decimal"/>
      <w:suff w:val="nothing"/>
      <w:lvlText w:val="%1."/>
      <w:lvlJc w:val="left"/>
      <w:pPr>
        <w:ind w:left="5048"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5" w15:restartNumberingAfterBreak="0">
    <w:nsid w:val="088D37EB"/>
    <w:multiLevelType w:val="hybridMultilevel"/>
    <w:tmpl w:val="D514FC70"/>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A20CD0"/>
    <w:multiLevelType w:val="hybridMultilevel"/>
    <w:tmpl w:val="53042AE6"/>
    <w:lvl w:ilvl="0" w:tplc="9516D844">
      <w:start w:val="1"/>
      <w:numFmt w:val="bullet"/>
      <w:lvlText w:val=""/>
      <w:lvlJc w:val="left"/>
      <w:pPr>
        <w:ind w:left="960" w:hanging="480"/>
      </w:pPr>
      <w:rPr>
        <w:rFonts w:ascii="Wingdings" w:hAnsi="Wingdings" w:hint="default"/>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AE5AFE"/>
    <w:multiLevelType w:val="hybridMultilevel"/>
    <w:tmpl w:val="679656F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0B4F1734"/>
    <w:multiLevelType w:val="hybridMultilevel"/>
    <w:tmpl w:val="0C0A5822"/>
    <w:lvl w:ilvl="0" w:tplc="63DE9A5A">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9" w15:restartNumberingAfterBreak="0">
    <w:nsid w:val="0BFC0177"/>
    <w:multiLevelType w:val="hybridMultilevel"/>
    <w:tmpl w:val="B91AA3EC"/>
    <w:lvl w:ilvl="0" w:tplc="6E367814">
      <w:start w:val="1"/>
      <w:numFmt w:val="decimal"/>
      <w:lvlText w:val="(%1)"/>
      <w:lvlJc w:val="left"/>
      <w:pPr>
        <w:ind w:left="480" w:hanging="480"/>
      </w:pPr>
      <w:rPr>
        <w:rFonts w:hint="default"/>
      </w:rPr>
    </w:lvl>
    <w:lvl w:ilvl="1" w:tplc="C0FC0724">
      <w:start w:val="1"/>
      <w:numFmt w:val="taiwaneseCountingThousand"/>
      <w:suff w:val="space"/>
      <w:lvlText w:val="(%2)"/>
      <w:lvlJc w:val="left"/>
      <w:pPr>
        <w:ind w:left="423" w:hanging="480"/>
      </w:pPr>
      <w:rPr>
        <w:rFonts w:hint="eastAsia"/>
        <w:sz w:val="24"/>
      </w:rPr>
    </w:lvl>
    <w:lvl w:ilvl="2" w:tplc="6E367814">
      <w:start w:val="1"/>
      <w:numFmt w:val="decimal"/>
      <w:lvlText w:val="(%3)"/>
      <w:lvlJc w:val="left"/>
      <w:pPr>
        <w:ind w:left="838" w:hanging="360"/>
      </w:pPr>
      <w:rPr>
        <w:rFonts w:hint="default"/>
      </w:rPr>
    </w:lvl>
    <w:lvl w:ilvl="3" w:tplc="0409000F" w:tentative="1">
      <w:start w:val="1"/>
      <w:numFmt w:val="decimal"/>
      <w:lvlText w:val="%4."/>
      <w:lvlJc w:val="left"/>
      <w:pPr>
        <w:ind w:left="1438" w:hanging="480"/>
      </w:pPr>
    </w:lvl>
    <w:lvl w:ilvl="4" w:tplc="04090019" w:tentative="1">
      <w:start w:val="1"/>
      <w:numFmt w:val="ideographTraditional"/>
      <w:lvlText w:val="%5、"/>
      <w:lvlJc w:val="left"/>
      <w:pPr>
        <w:ind w:left="1918" w:hanging="480"/>
      </w:pPr>
    </w:lvl>
    <w:lvl w:ilvl="5" w:tplc="0409001B" w:tentative="1">
      <w:start w:val="1"/>
      <w:numFmt w:val="lowerRoman"/>
      <w:lvlText w:val="%6."/>
      <w:lvlJc w:val="right"/>
      <w:pPr>
        <w:ind w:left="2398" w:hanging="480"/>
      </w:pPr>
    </w:lvl>
    <w:lvl w:ilvl="6" w:tplc="0409000F" w:tentative="1">
      <w:start w:val="1"/>
      <w:numFmt w:val="decimal"/>
      <w:lvlText w:val="%7."/>
      <w:lvlJc w:val="left"/>
      <w:pPr>
        <w:ind w:left="2878" w:hanging="480"/>
      </w:pPr>
    </w:lvl>
    <w:lvl w:ilvl="7" w:tplc="04090019" w:tentative="1">
      <w:start w:val="1"/>
      <w:numFmt w:val="ideographTraditional"/>
      <w:lvlText w:val="%8、"/>
      <w:lvlJc w:val="left"/>
      <w:pPr>
        <w:ind w:left="3358" w:hanging="480"/>
      </w:pPr>
    </w:lvl>
    <w:lvl w:ilvl="8" w:tplc="0409001B" w:tentative="1">
      <w:start w:val="1"/>
      <w:numFmt w:val="lowerRoman"/>
      <w:lvlText w:val="%9."/>
      <w:lvlJc w:val="right"/>
      <w:pPr>
        <w:ind w:left="3838" w:hanging="480"/>
      </w:pPr>
    </w:lvl>
  </w:abstractNum>
  <w:abstractNum w:abstractNumId="10" w15:restartNumberingAfterBreak="0">
    <w:nsid w:val="0D076FFB"/>
    <w:multiLevelType w:val="hybridMultilevel"/>
    <w:tmpl w:val="1AC8DD18"/>
    <w:lvl w:ilvl="0" w:tplc="FC2265C8">
      <w:start w:val="1"/>
      <w:numFmt w:val="taiwaneseCountingThousand"/>
      <w:lvlText w:val="(%1)、"/>
      <w:lvlJc w:val="left"/>
      <w:pPr>
        <w:ind w:left="962" w:hanging="480"/>
      </w:pPr>
      <w:rPr>
        <w:rFonts w:hint="eastAsia"/>
      </w:rPr>
    </w:lvl>
    <w:lvl w:ilvl="1" w:tplc="C0FC0724">
      <w:start w:val="1"/>
      <w:numFmt w:val="taiwaneseCountingThousand"/>
      <w:suff w:val="space"/>
      <w:lvlText w:val="(%2)"/>
      <w:lvlJc w:val="left"/>
      <w:pPr>
        <w:ind w:left="905" w:hanging="480"/>
      </w:pPr>
      <w:rPr>
        <w:rFonts w:hint="eastAsia"/>
        <w:sz w:val="24"/>
      </w:rPr>
    </w:lvl>
    <w:lvl w:ilvl="2" w:tplc="6E36781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955277"/>
    <w:multiLevelType w:val="hybridMultilevel"/>
    <w:tmpl w:val="80607208"/>
    <w:lvl w:ilvl="0" w:tplc="408A703A">
      <w:start w:val="1"/>
      <w:numFmt w:val="decimal"/>
      <w:suff w:val="nothing"/>
      <w:lvlText w:val="%1."/>
      <w:lvlJc w:val="left"/>
      <w:pPr>
        <w:ind w:left="1047" w:hanging="480"/>
      </w:pPr>
      <w:rPr>
        <w:rFonts w:hint="eastAsia"/>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11952FCB"/>
    <w:multiLevelType w:val="hybridMultilevel"/>
    <w:tmpl w:val="8CD65266"/>
    <w:lvl w:ilvl="0" w:tplc="DC4024F0">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1E76E6A"/>
    <w:multiLevelType w:val="hybridMultilevel"/>
    <w:tmpl w:val="7396C5BE"/>
    <w:lvl w:ilvl="0" w:tplc="83E6AAD8">
      <w:start w:val="1"/>
      <w:numFmt w:val="decimal"/>
      <w:lvlText w:val="%1."/>
      <w:lvlJc w:val="left"/>
      <w:pPr>
        <w:tabs>
          <w:tab w:val="num" w:pos="149"/>
        </w:tabs>
        <w:ind w:left="149" w:hanging="357"/>
      </w:pPr>
      <w:rPr>
        <w:rFonts w:ascii="Times New Roman" w:hAnsi="Times New Roman" w:cs="Times New Roman" w:hint="default"/>
        <w:sz w:val="24"/>
      </w:rPr>
    </w:lvl>
    <w:lvl w:ilvl="1" w:tplc="04090019" w:tentative="1">
      <w:start w:val="1"/>
      <w:numFmt w:val="ideographTraditional"/>
      <w:lvlText w:val="%2、"/>
      <w:lvlJc w:val="left"/>
      <w:pPr>
        <w:tabs>
          <w:tab w:val="num" w:pos="752"/>
        </w:tabs>
        <w:ind w:left="752" w:hanging="480"/>
      </w:pPr>
    </w:lvl>
    <w:lvl w:ilvl="2" w:tplc="0409001B" w:tentative="1">
      <w:start w:val="1"/>
      <w:numFmt w:val="lowerRoman"/>
      <w:lvlText w:val="%3."/>
      <w:lvlJc w:val="right"/>
      <w:pPr>
        <w:tabs>
          <w:tab w:val="num" w:pos="1232"/>
        </w:tabs>
        <w:ind w:left="1232" w:hanging="480"/>
      </w:pPr>
    </w:lvl>
    <w:lvl w:ilvl="3" w:tplc="0409000F" w:tentative="1">
      <w:start w:val="1"/>
      <w:numFmt w:val="decimal"/>
      <w:lvlText w:val="%4."/>
      <w:lvlJc w:val="left"/>
      <w:pPr>
        <w:tabs>
          <w:tab w:val="num" w:pos="1712"/>
        </w:tabs>
        <w:ind w:left="1712" w:hanging="480"/>
      </w:pPr>
    </w:lvl>
    <w:lvl w:ilvl="4" w:tplc="04090019" w:tentative="1">
      <w:start w:val="1"/>
      <w:numFmt w:val="ideographTraditional"/>
      <w:lvlText w:val="%5、"/>
      <w:lvlJc w:val="left"/>
      <w:pPr>
        <w:tabs>
          <w:tab w:val="num" w:pos="2192"/>
        </w:tabs>
        <w:ind w:left="2192" w:hanging="480"/>
      </w:pPr>
    </w:lvl>
    <w:lvl w:ilvl="5" w:tplc="0409001B" w:tentative="1">
      <w:start w:val="1"/>
      <w:numFmt w:val="lowerRoman"/>
      <w:lvlText w:val="%6."/>
      <w:lvlJc w:val="right"/>
      <w:pPr>
        <w:tabs>
          <w:tab w:val="num" w:pos="2672"/>
        </w:tabs>
        <w:ind w:left="2672" w:hanging="480"/>
      </w:pPr>
    </w:lvl>
    <w:lvl w:ilvl="6" w:tplc="0409000F" w:tentative="1">
      <w:start w:val="1"/>
      <w:numFmt w:val="decimal"/>
      <w:lvlText w:val="%7."/>
      <w:lvlJc w:val="left"/>
      <w:pPr>
        <w:tabs>
          <w:tab w:val="num" w:pos="3152"/>
        </w:tabs>
        <w:ind w:left="3152" w:hanging="480"/>
      </w:pPr>
    </w:lvl>
    <w:lvl w:ilvl="7" w:tplc="04090019" w:tentative="1">
      <w:start w:val="1"/>
      <w:numFmt w:val="ideographTraditional"/>
      <w:lvlText w:val="%8、"/>
      <w:lvlJc w:val="left"/>
      <w:pPr>
        <w:tabs>
          <w:tab w:val="num" w:pos="3632"/>
        </w:tabs>
        <w:ind w:left="3632" w:hanging="480"/>
      </w:pPr>
    </w:lvl>
    <w:lvl w:ilvl="8" w:tplc="0409001B" w:tentative="1">
      <w:start w:val="1"/>
      <w:numFmt w:val="lowerRoman"/>
      <w:lvlText w:val="%9."/>
      <w:lvlJc w:val="right"/>
      <w:pPr>
        <w:tabs>
          <w:tab w:val="num" w:pos="4112"/>
        </w:tabs>
        <w:ind w:left="4112" w:hanging="480"/>
      </w:pPr>
    </w:lvl>
  </w:abstractNum>
  <w:abstractNum w:abstractNumId="14" w15:restartNumberingAfterBreak="0">
    <w:nsid w:val="11E82537"/>
    <w:multiLevelType w:val="hybridMultilevel"/>
    <w:tmpl w:val="29481D8A"/>
    <w:lvl w:ilvl="0" w:tplc="9B76774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2882BA9"/>
    <w:multiLevelType w:val="hybridMultilevel"/>
    <w:tmpl w:val="60CAB48C"/>
    <w:lvl w:ilvl="0" w:tplc="0409000F">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1483141B"/>
    <w:multiLevelType w:val="hybridMultilevel"/>
    <w:tmpl w:val="D450A68E"/>
    <w:lvl w:ilvl="0" w:tplc="EE803710">
      <w:start w:val="1"/>
      <w:numFmt w:val="taiwaneseCountingThousand"/>
      <w:suff w:val="space"/>
      <w:lvlText w:val="(%1)"/>
      <w:lvlJc w:val="left"/>
      <w:pPr>
        <w:ind w:left="962" w:hanging="480"/>
      </w:pPr>
      <w:rPr>
        <w:rFonts w:hint="eastAsia"/>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16487F9D"/>
    <w:multiLevelType w:val="hybridMultilevel"/>
    <w:tmpl w:val="A57AACE8"/>
    <w:lvl w:ilvl="0" w:tplc="D05019FA">
      <w:start w:val="1"/>
      <w:numFmt w:val="decimal"/>
      <w:lvlText w:val="%1."/>
      <w:lvlJc w:val="left"/>
      <w:pPr>
        <w:tabs>
          <w:tab w:val="num" w:pos="840"/>
        </w:tabs>
        <w:ind w:left="840" w:hanging="480"/>
      </w:pPr>
      <w:rPr>
        <w:rFonts w:hint="default"/>
        <w:b w:val="0"/>
      </w:rPr>
    </w:lvl>
    <w:lvl w:ilvl="1" w:tplc="E18EAAD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6685AC1"/>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166A11F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6D351E2"/>
    <w:multiLevelType w:val="hybridMultilevel"/>
    <w:tmpl w:val="78DA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86B080D"/>
    <w:multiLevelType w:val="hybridMultilevel"/>
    <w:tmpl w:val="0A665F56"/>
    <w:lvl w:ilvl="0" w:tplc="D76614E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22" w15:restartNumberingAfterBreak="0">
    <w:nsid w:val="1A8461D8"/>
    <w:multiLevelType w:val="hybridMultilevel"/>
    <w:tmpl w:val="F6A2579C"/>
    <w:lvl w:ilvl="0" w:tplc="381ACCF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B5A787A"/>
    <w:multiLevelType w:val="hybridMultilevel"/>
    <w:tmpl w:val="929AA92C"/>
    <w:lvl w:ilvl="0" w:tplc="A424974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B5F3F8F"/>
    <w:multiLevelType w:val="hybridMultilevel"/>
    <w:tmpl w:val="3DF406C8"/>
    <w:lvl w:ilvl="0" w:tplc="08305D12">
      <w:start w:val="1"/>
      <w:numFmt w:val="bullet"/>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15:restartNumberingAfterBreak="0">
    <w:nsid w:val="1C8B3348"/>
    <w:multiLevelType w:val="hybridMultilevel"/>
    <w:tmpl w:val="B08682E6"/>
    <w:lvl w:ilvl="0" w:tplc="24CC1B7A">
      <w:start w:val="1"/>
      <w:numFmt w:val="taiwaneseCountingThousand"/>
      <w:suff w:val="space"/>
      <w:lvlText w:val="%1、"/>
      <w:lvlJc w:val="left"/>
      <w:pPr>
        <w:ind w:left="480" w:hanging="480"/>
      </w:pPr>
      <w:rPr>
        <w:rFonts w:hint="eastAsia"/>
        <w:b/>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15:restartNumberingAfterBreak="0">
    <w:nsid w:val="1CE95D8B"/>
    <w:multiLevelType w:val="hybridMultilevel"/>
    <w:tmpl w:val="FF0286A2"/>
    <w:lvl w:ilvl="0" w:tplc="9B4C4CD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1E1958AF"/>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F762674"/>
    <w:multiLevelType w:val="hybridMultilevel"/>
    <w:tmpl w:val="B4A804CA"/>
    <w:lvl w:ilvl="0" w:tplc="7B82C1CE">
      <w:start w:val="1"/>
      <w:numFmt w:val="taiwaneseCountingThousand"/>
      <w:suff w:val="space"/>
      <w:lvlText w:val="(%1)"/>
      <w:lvlJc w:val="left"/>
      <w:pPr>
        <w:ind w:left="482" w:hanging="480"/>
      </w:pPr>
      <w:rPr>
        <w:rFonts w:hint="eastAsia"/>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9" w15:restartNumberingAfterBreak="0">
    <w:nsid w:val="20075F48"/>
    <w:multiLevelType w:val="hybridMultilevel"/>
    <w:tmpl w:val="8EE2092C"/>
    <w:lvl w:ilvl="0" w:tplc="64BCEC2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17A0C1E"/>
    <w:multiLevelType w:val="hybridMultilevel"/>
    <w:tmpl w:val="84D0C34C"/>
    <w:lvl w:ilvl="0" w:tplc="10CE1056">
      <w:start w:val="1"/>
      <w:numFmt w:val="decimal"/>
      <w:lvlText w:val="%1."/>
      <w:lvlJc w:val="left"/>
      <w:pPr>
        <w:ind w:left="15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3AB1399"/>
    <w:multiLevelType w:val="hybridMultilevel"/>
    <w:tmpl w:val="E4D07B00"/>
    <w:lvl w:ilvl="0" w:tplc="1A7EA31A">
      <w:start w:val="1"/>
      <w:numFmt w:val="taiwaneseCountingThousand"/>
      <w:suff w:val="space"/>
      <w:lvlText w:val="(%1)"/>
      <w:lvlJc w:val="left"/>
      <w:pPr>
        <w:ind w:left="482" w:hanging="480"/>
      </w:pPr>
      <w:rPr>
        <w:rFonts w:hint="eastAsia"/>
        <w:b w:val="0"/>
        <w:color w:val="auto"/>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25990B4E"/>
    <w:multiLevelType w:val="hybridMultilevel"/>
    <w:tmpl w:val="D9CAB2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28503DA4"/>
    <w:multiLevelType w:val="hybridMultilevel"/>
    <w:tmpl w:val="58649034"/>
    <w:lvl w:ilvl="0" w:tplc="A3707EFE">
      <w:start w:val="1"/>
      <w:numFmt w:val="decimal"/>
      <w:suff w:val="nothing"/>
      <w:lvlText w:val="%1."/>
      <w:lvlJc w:val="left"/>
      <w:pPr>
        <w:ind w:left="1246" w:hanging="480"/>
      </w:pPr>
      <w:rPr>
        <w:rFonts w:hint="eastAsia"/>
        <w:sz w:val="24"/>
      </w:rPr>
    </w:lvl>
    <w:lvl w:ilvl="1" w:tplc="AE72E2A8">
      <w:start w:val="1"/>
      <w:numFmt w:val="decimal"/>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88B07FD"/>
    <w:multiLevelType w:val="hybridMultilevel"/>
    <w:tmpl w:val="D8444780"/>
    <w:lvl w:ilvl="0" w:tplc="ED068586">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31D2A1A6">
      <w:start w:val="1"/>
      <w:numFmt w:val="decimal"/>
      <w:suff w:val="space"/>
      <w:lvlText w:val="(%3)"/>
      <w:lvlJc w:val="left"/>
      <w:pPr>
        <w:ind w:left="1440" w:hanging="480"/>
      </w:pPr>
      <w:rPr>
        <w:rFonts w:hAnsi="Times New Roman"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A356EA3"/>
    <w:multiLevelType w:val="hybridMultilevel"/>
    <w:tmpl w:val="E3388314"/>
    <w:lvl w:ilvl="0" w:tplc="1F1CC9F2">
      <w:start w:val="1"/>
      <w:numFmt w:val="decimal"/>
      <w:suff w:val="nothing"/>
      <w:lvlText w:val="%1."/>
      <w:lvlJc w:val="left"/>
      <w:pPr>
        <w:ind w:left="5048"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36" w15:restartNumberingAfterBreak="0">
    <w:nsid w:val="2A897E38"/>
    <w:multiLevelType w:val="hybridMultilevel"/>
    <w:tmpl w:val="7B781030"/>
    <w:lvl w:ilvl="0" w:tplc="6FB8873A">
      <w:start w:val="1"/>
      <w:numFmt w:val="decimal"/>
      <w:suff w:val="space"/>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BB61442"/>
    <w:multiLevelType w:val="hybridMultilevel"/>
    <w:tmpl w:val="D5DE5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2BD536BF"/>
    <w:multiLevelType w:val="hybridMultilevel"/>
    <w:tmpl w:val="F742581E"/>
    <w:lvl w:ilvl="0" w:tplc="836EB172">
      <w:start w:val="1"/>
      <w:numFmt w:val="decimal"/>
      <w:suff w:val="nothing"/>
      <w:lvlText w:val="%1."/>
      <w:lvlJc w:val="left"/>
      <w:pPr>
        <w:ind w:left="1047" w:hanging="480"/>
      </w:pPr>
      <w:rPr>
        <w:rFonts w:hint="eastAsia"/>
        <w:sz w:val="24"/>
      </w:rPr>
    </w:lvl>
    <w:lvl w:ilvl="1" w:tplc="04090019" w:tentative="1">
      <w:start w:val="1"/>
      <w:numFmt w:val="ideographTraditional"/>
      <w:lvlText w:val="%2、"/>
      <w:lvlJc w:val="left"/>
      <w:pPr>
        <w:ind w:left="2147" w:hanging="480"/>
      </w:pPr>
    </w:lvl>
    <w:lvl w:ilvl="2" w:tplc="0409001B" w:tentative="1">
      <w:start w:val="1"/>
      <w:numFmt w:val="lowerRoman"/>
      <w:lvlText w:val="%3."/>
      <w:lvlJc w:val="right"/>
      <w:pPr>
        <w:ind w:left="2627" w:hanging="480"/>
      </w:pPr>
    </w:lvl>
    <w:lvl w:ilvl="3" w:tplc="0409000F" w:tentative="1">
      <w:start w:val="1"/>
      <w:numFmt w:val="decimal"/>
      <w:lvlText w:val="%4."/>
      <w:lvlJc w:val="left"/>
      <w:pPr>
        <w:ind w:left="3107" w:hanging="480"/>
      </w:pPr>
    </w:lvl>
    <w:lvl w:ilvl="4" w:tplc="04090019" w:tentative="1">
      <w:start w:val="1"/>
      <w:numFmt w:val="ideographTraditional"/>
      <w:lvlText w:val="%5、"/>
      <w:lvlJc w:val="left"/>
      <w:pPr>
        <w:ind w:left="3587" w:hanging="480"/>
      </w:pPr>
    </w:lvl>
    <w:lvl w:ilvl="5" w:tplc="0409001B" w:tentative="1">
      <w:start w:val="1"/>
      <w:numFmt w:val="lowerRoman"/>
      <w:lvlText w:val="%6."/>
      <w:lvlJc w:val="right"/>
      <w:pPr>
        <w:ind w:left="4067" w:hanging="480"/>
      </w:pPr>
    </w:lvl>
    <w:lvl w:ilvl="6" w:tplc="0409000F" w:tentative="1">
      <w:start w:val="1"/>
      <w:numFmt w:val="decimal"/>
      <w:lvlText w:val="%7."/>
      <w:lvlJc w:val="left"/>
      <w:pPr>
        <w:ind w:left="4547" w:hanging="480"/>
      </w:pPr>
    </w:lvl>
    <w:lvl w:ilvl="7" w:tplc="04090019" w:tentative="1">
      <w:start w:val="1"/>
      <w:numFmt w:val="ideographTraditional"/>
      <w:lvlText w:val="%8、"/>
      <w:lvlJc w:val="left"/>
      <w:pPr>
        <w:ind w:left="5027" w:hanging="480"/>
      </w:pPr>
    </w:lvl>
    <w:lvl w:ilvl="8" w:tplc="0409001B" w:tentative="1">
      <w:start w:val="1"/>
      <w:numFmt w:val="lowerRoman"/>
      <w:lvlText w:val="%9."/>
      <w:lvlJc w:val="right"/>
      <w:pPr>
        <w:ind w:left="5507" w:hanging="480"/>
      </w:pPr>
    </w:lvl>
  </w:abstractNum>
  <w:abstractNum w:abstractNumId="39" w15:restartNumberingAfterBreak="0">
    <w:nsid w:val="2C4C2B85"/>
    <w:multiLevelType w:val="hybridMultilevel"/>
    <w:tmpl w:val="3A147204"/>
    <w:lvl w:ilvl="0" w:tplc="92BCA7AA">
      <w:start w:val="1"/>
      <w:numFmt w:val="taiwaneseCountingThousand"/>
      <w:suff w:val="space"/>
      <w:lvlText w:val="(%1)"/>
      <w:lvlJc w:val="left"/>
      <w:pPr>
        <w:ind w:left="678" w:hanging="338"/>
      </w:pPr>
      <w:rPr>
        <w:rFonts w:hint="eastAsia"/>
        <w:sz w:val="24"/>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40" w15:restartNumberingAfterBreak="0">
    <w:nsid w:val="309A4521"/>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12106FE"/>
    <w:multiLevelType w:val="hybridMultilevel"/>
    <w:tmpl w:val="27F2CF4C"/>
    <w:lvl w:ilvl="0" w:tplc="AC5A6F08">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37F3FDB"/>
    <w:multiLevelType w:val="hybridMultilevel"/>
    <w:tmpl w:val="EA844DE8"/>
    <w:lvl w:ilvl="0" w:tplc="71484F30">
      <w:start w:val="1"/>
      <w:numFmt w:val="taiwaneseCountingThousand"/>
      <w:suff w:val="space"/>
      <w:lvlText w:val="(%1)"/>
      <w:lvlJc w:val="left"/>
      <w:pPr>
        <w:ind w:left="96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33DB1B79"/>
    <w:multiLevelType w:val="hybridMultilevel"/>
    <w:tmpl w:val="DA300758"/>
    <w:lvl w:ilvl="0" w:tplc="E42AD1A4">
      <w:start w:val="1"/>
      <w:numFmt w:val="taiwaneseCountingThousand"/>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4" w15:restartNumberingAfterBreak="0">
    <w:nsid w:val="34141920"/>
    <w:multiLevelType w:val="hybridMultilevel"/>
    <w:tmpl w:val="21B6AB6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5" w15:restartNumberingAfterBreak="0">
    <w:nsid w:val="35094922"/>
    <w:multiLevelType w:val="hybridMultilevel"/>
    <w:tmpl w:val="FD322EF6"/>
    <w:lvl w:ilvl="0" w:tplc="F95AA928">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5A819D8"/>
    <w:multiLevelType w:val="hybridMultilevel"/>
    <w:tmpl w:val="3D00AD92"/>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60E01D9"/>
    <w:multiLevelType w:val="multilevel"/>
    <w:tmpl w:val="19E6042C"/>
    <w:lvl w:ilvl="0">
      <w:start w:val="1"/>
      <w:numFmt w:val="decimal"/>
      <w:lvlText w:val="%1."/>
      <w:lvlJc w:val="left"/>
      <w:pPr>
        <w:ind w:left="480" w:hanging="480"/>
      </w:pPr>
      <w:rPr>
        <w:rFonts w:ascii="Times New Roman" w:hAnsi="Times New Roman" w:cs="Times New Roman"/>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6853A1D"/>
    <w:multiLevelType w:val="hybridMultilevel"/>
    <w:tmpl w:val="7646E9E6"/>
    <w:lvl w:ilvl="0" w:tplc="04090011">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36A80CF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7FC003C"/>
    <w:multiLevelType w:val="hybridMultilevel"/>
    <w:tmpl w:val="71A8D806"/>
    <w:lvl w:ilvl="0" w:tplc="362A3BF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3C7D3887"/>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C8D3B00"/>
    <w:multiLevelType w:val="hybridMultilevel"/>
    <w:tmpl w:val="C428D342"/>
    <w:lvl w:ilvl="0" w:tplc="38AEE75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53" w15:restartNumberingAfterBreak="0">
    <w:nsid w:val="3E0D3797"/>
    <w:multiLevelType w:val="hybridMultilevel"/>
    <w:tmpl w:val="0B784960"/>
    <w:lvl w:ilvl="0" w:tplc="153846CC">
      <w:start w:val="1"/>
      <w:numFmt w:val="bullet"/>
      <w:lvlText w:val=""/>
      <w:lvlJc w:val="left"/>
      <w:pPr>
        <w:ind w:left="480" w:hanging="480"/>
      </w:pPr>
      <w:rPr>
        <w:rFonts w:ascii="Wingdings" w:hAnsi="Wingdings" w:hint="default"/>
        <w:sz w:val="20"/>
      </w:rPr>
    </w:lvl>
    <w:lvl w:ilvl="1" w:tplc="9516D844">
      <w:start w:val="1"/>
      <w:numFmt w:val="bullet"/>
      <w:lvlText w:val=""/>
      <w:lvlJc w:val="left"/>
      <w:pPr>
        <w:ind w:left="960" w:hanging="480"/>
      </w:pPr>
      <w:rPr>
        <w:rFonts w:ascii="Wingdings" w:hAnsi="Wingdings" w:hint="default"/>
        <w:sz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404E260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0A77F8B"/>
    <w:multiLevelType w:val="hybridMultilevel"/>
    <w:tmpl w:val="01E60D5E"/>
    <w:lvl w:ilvl="0" w:tplc="B1488D2A">
      <w:start w:val="1"/>
      <w:numFmt w:val="taiwaneseCountingThousand"/>
      <w:suff w:val="space"/>
      <w:lvlText w:val="(%1)"/>
      <w:lvlJc w:val="left"/>
      <w:pPr>
        <w:ind w:left="206" w:hanging="480"/>
      </w:pPr>
      <w:rPr>
        <w:rFonts w:hint="eastAsia"/>
        <w:sz w:val="24"/>
      </w:rPr>
    </w:lvl>
    <w:lvl w:ilvl="1" w:tplc="04090019">
      <w:start w:val="1"/>
      <w:numFmt w:val="ideographTraditional"/>
      <w:lvlText w:val="%2、"/>
      <w:lvlJc w:val="left"/>
      <w:pPr>
        <w:ind w:left="1166" w:hanging="480"/>
      </w:pPr>
    </w:lvl>
    <w:lvl w:ilvl="2" w:tplc="B9C4420A">
      <w:start w:val="1"/>
      <w:numFmt w:val="decimal"/>
      <w:suff w:val="space"/>
      <w:lvlText w:val="%3."/>
      <w:lvlJc w:val="left"/>
      <w:pPr>
        <w:ind w:left="1160" w:hanging="480"/>
      </w:pPr>
      <w:rPr>
        <w:rFonts w:hint="eastAsia"/>
      </w:rPr>
    </w:lvl>
    <w:lvl w:ilvl="3" w:tplc="0409000F">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56" w15:restartNumberingAfterBreak="0">
    <w:nsid w:val="414253E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1E407A2"/>
    <w:multiLevelType w:val="hybridMultilevel"/>
    <w:tmpl w:val="12DE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181DE2">
      <w:start w:val="1"/>
      <w:numFmt w:val="decimal"/>
      <w:lvlText w:val="%4."/>
      <w:lvlJc w:val="left"/>
      <w:pPr>
        <w:ind w:left="1920" w:hanging="480"/>
      </w:pPr>
      <w:rPr>
        <w:rFonts w:ascii="標楷體" w:eastAsia="標楷體" w:hAnsi="標楷體"/>
      </w:rPr>
    </w:lvl>
    <w:lvl w:ilvl="4" w:tplc="8F425138">
      <w:start w:val="1"/>
      <w:numFmt w:val="bullet"/>
      <w:suff w:val="space"/>
      <w:lvlText w:val=""/>
      <w:lvlJc w:val="left"/>
      <w:pPr>
        <w:ind w:left="514"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247689F"/>
    <w:multiLevelType w:val="hybridMultilevel"/>
    <w:tmpl w:val="CB701276"/>
    <w:lvl w:ilvl="0" w:tplc="2E62C440">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59" w15:restartNumberingAfterBreak="0">
    <w:nsid w:val="4302762A"/>
    <w:multiLevelType w:val="hybridMultilevel"/>
    <w:tmpl w:val="9A82F014"/>
    <w:lvl w:ilvl="0" w:tplc="CE2ADC00">
      <w:start w:val="1"/>
      <w:numFmt w:val="upp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0" w15:restartNumberingAfterBreak="0">
    <w:nsid w:val="448A12EA"/>
    <w:multiLevelType w:val="hybridMultilevel"/>
    <w:tmpl w:val="5524A190"/>
    <w:lvl w:ilvl="0" w:tplc="13482E02">
      <w:start w:val="1"/>
      <w:numFmt w:val="decimal"/>
      <w:suff w:val="space"/>
      <w:lvlText w:val="%1."/>
      <w:lvlJc w:val="left"/>
      <w:pPr>
        <w:ind w:left="240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58B3559"/>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A572B31"/>
    <w:multiLevelType w:val="hybridMultilevel"/>
    <w:tmpl w:val="72CECDD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3" w15:restartNumberingAfterBreak="0">
    <w:nsid w:val="4A805882"/>
    <w:multiLevelType w:val="hybridMultilevel"/>
    <w:tmpl w:val="824E7458"/>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4" w15:restartNumberingAfterBreak="0">
    <w:nsid w:val="4A9E44B4"/>
    <w:multiLevelType w:val="hybridMultilevel"/>
    <w:tmpl w:val="1458C32C"/>
    <w:lvl w:ilvl="0" w:tplc="EE085014">
      <w:start w:val="1"/>
      <w:numFmt w:val="decimal"/>
      <w:lvlText w:val="%1."/>
      <w:lvlJc w:val="left"/>
      <w:pPr>
        <w:ind w:left="82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B430E38"/>
    <w:multiLevelType w:val="hybridMultilevel"/>
    <w:tmpl w:val="70A03362"/>
    <w:lvl w:ilvl="0" w:tplc="E5AA2CA0">
      <w:start w:val="1"/>
      <w:numFmt w:val="decimal"/>
      <w:lvlText w:val="(%1)"/>
      <w:lvlJc w:val="left"/>
      <w:pPr>
        <w:ind w:left="410" w:hanging="480"/>
      </w:pPr>
      <w:rPr>
        <w:rFonts w:hint="eastAsia"/>
      </w:rPr>
    </w:lvl>
    <w:lvl w:ilvl="1" w:tplc="04090019">
      <w:start w:val="1"/>
      <w:numFmt w:val="ideographTraditional"/>
      <w:lvlText w:val="%2、"/>
      <w:lvlJc w:val="left"/>
      <w:pPr>
        <w:ind w:left="890" w:hanging="480"/>
      </w:pPr>
    </w:lvl>
    <w:lvl w:ilvl="2" w:tplc="0409001B">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66" w15:restartNumberingAfterBreak="0">
    <w:nsid w:val="4B4F570E"/>
    <w:multiLevelType w:val="hybridMultilevel"/>
    <w:tmpl w:val="D3D2D6E8"/>
    <w:lvl w:ilvl="0" w:tplc="3F308FF6">
      <w:start w:val="1"/>
      <w:numFmt w:val="decimal"/>
      <w:lvlText w:val="%1."/>
      <w:lvlJc w:val="left"/>
      <w:pPr>
        <w:tabs>
          <w:tab w:val="num" w:pos="480"/>
        </w:tabs>
        <w:ind w:left="480" w:hanging="480"/>
      </w:pPr>
      <w:rPr>
        <w:rFonts w:ascii="Times New Roman" w:eastAsia="標楷體" w:hAnsi="Times New Roman" w:cs="Times New Roman" w:hint="default"/>
        <w:b w:val="0"/>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7" w15:restartNumberingAfterBreak="0">
    <w:nsid w:val="4C8A7DA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D450352"/>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E387B32"/>
    <w:multiLevelType w:val="hybridMultilevel"/>
    <w:tmpl w:val="9C82D1FE"/>
    <w:lvl w:ilvl="0" w:tplc="39422422">
      <w:start w:val="1"/>
      <w:numFmt w:val="decimal"/>
      <w:suff w:val="space"/>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FB21569"/>
    <w:multiLevelType w:val="hybridMultilevel"/>
    <w:tmpl w:val="090A3C6E"/>
    <w:lvl w:ilvl="0" w:tplc="7008596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1" w15:restartNumberingAfterBreak="0">
    <w:nsid w:val="50047390"/>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1CF414F"/>
    <w:multiLevelType w:val="hybridMultilevel"/>
    <w:tmpl w:val="79566A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520A223D"/>
    <w:multiLevelType w:val="hybridMultilevel"/>
    <w:tmpl w:val="494AEDEC"/>
    <w:lvl w:ilvl="0" w:tplc="2E62C440">
      <w:start w:val="1"/>
      <w:numFmt w:val="decimal"/>
      <w:lvlText w:val="%1."/>
      <w:lvlJc w:val="left"/>
      <w:pPr>
        <w:tabs>
          <w:tab w:val="num" w:pos="0"/>
        </w:tabs>
        <w:ind w:left="227" w:hanging="227"/>
      </w:pPr>
      <w:rPr>
        <w:rFonts w:hint="eastAsia"/>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4" w15:restartNumberingAfterBreak="0">
    <w:nsid w:val="5310463D"/>
    <w:multiLevelType w:val="hybridMultilevel"/>
    <w:tmpl w:val="A6AC7CC6"/>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75" w15:restartNumberingAfterBreak="0">
    <w:nsid w:val="54DF3AB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6636B3B"/>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936276A"/>
    <w:multiLevelType w:val="hybridMultilevel"/>
    <w:tmpl w:val="78DA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CD21CA7"/>
    <w:multiLevelType w:val="hybridMultilevel"/>
    <w:tmpl w:val="F522CA48"/>
    <w:lvl w:ilvl="0" w:tplc="7008596A">
      <w:start w:val="1"/>
      <w:numFmt w:val="bullet"/>
      <w:lvlText w:val=""/>
      <w:lvlJc w:val="left"/>
      <w:pPr>
        <w:tabs>
          <w:tab w:val="num" w:pos="1920"/>
        </w:tabs>
        <w:ind w:left="1920" w:hanging="480"/>
      </w:pPr>
      <w:rPr>
        <w:rFonts w:ascii="Wingdings" w:hAnsi="Wingdings" w:hint="default"/>
      </w:rPr>
    </w:lvl>
    <w:lvl w:ilvl="1" w:tplc="0409000F">
      <w:start w:val="1"/>
      <w:numFmt w:val="decimal"/>
      <w:lvlText w:val="%2."/>
      <w:lvlJc w:val="left"/>
      <w:pPr>
        <w:tabs>
          <w:tab w:val="num" w:pos="2400"/>
        </w:tabs>
        <w:ind w:left="2400" w:hanging="480"/>
      </w:pPr>
      <w:rPr>
        <w:rFont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79" w15:restartNumberingAfterBreak="0">
    <w:nsid w:val="5CEE4D7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F0C184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FE10968"/>
    <w:multiLevelType w:val="hybridMultilevel"/>
    <w:tmpl w:val="7B2492E6"/>
    <w:lvl w:ilvl="0" w:tplc="00A27F64">
      <w:start w:val="1"/>
      <w:numFmt w:val="decimal"/>
      <w:lvlText w:val="%1."/>
      <w:lvlJc w:val="left"/>
      <w:pPr>
        <w:ind w:left="48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FF630C2"/>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83" w15:restartNumberingAfterBreak="0">
    <w:nsid w:val="606D1061"/>
    <w:multiLevelType w:val="hybridMultilevel"/>
    <w:tmpl w:val="32622814"/>
    <w:lvl w:ilvl="0" w:tplc="DCD4712E">
      <w:start w:val="1"/>
      <w:numFmt w:val="decimal"/>
      <w:lvlText w:val="%1."/>
      <w:lvlJc w:val="left"/>
      <w:pPr>
        <w:tabs>
          <w:tab w:val="num" w:pos="190"/>
        </w:tabs>
        <w:ind w:left="622"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61362761"/>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85" w15:restartNumberingAfterBreak="0">
    <w:nsid w:val="616D5C01"/>
    <w:multiLevelType w:val="hybridMultilevel"/>
    <w:tmpl w:val="B296CDD4"/>
    <w:lvl w:ilvl="0" w:tplc="6B96BA7E">
      <w:start w:val="1"/>
      <w:numFmt w:val="taiwaneseCountingThousand"/>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6" w15:restartNumberingAfterBreak="0">
    <w:nsid w:val="61734C39"/>
    <w:multiLevelType w:val="hybridMultilevel"/>
    <w:tmpl w:val="F742581E"/>
    <w:lvl w:ilvl="0" w:tplc="836EB172">
      <w:start w:val="1"/>
      <w:numFmt w:val="decimal"/>
      <w:suff w:val="nothing"/>
      <w:lvlText w:val="%1."/>
      <w:lvlJc w:val="left"/>
      <w:pPr>
        <w:ind w:left="1047"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7" w15:restartNumberingAfterBreak="0">
    <w:nsid w:val="64585504"/>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5E26AF9"/>
    <w:multiLevelType w:val="hybridMultilevel"/>
    <w:tmpl w:val="F64A2D36"/>
    <w:lvl w:ilvl="0" w:tplc="C73AAF34">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733" w:hanging="480"/>
      </w:pPr>
      <w:rPr>
        <w:rFonts w:ascii="Wingdings" w:hAnsi="Wingdings" w:hint="default"/>
      </w:rPr>
    </w:lvl>
    <w:lvl w:ilvl="2" w:tplc="04090005" w:tentative="1">
      <w:start w:val="1"/>
      <w:numFmt w:val="bullet"/>
      <w:lvlText w:val=""/>
      <w:lvlJc w:val="left"/>
      <w:pPr>
        <w:ind w:left="1213" w:hanging="480"/>
      </w:pPr>
      <w:rPr>
        <w:rFonts w:ascii="Wingdings" w:hAnsi="Wingdings" w:hint="default"/>
      </w:rPr>
    </w:lvl>
    <w:lvl w:ilvl="3" w:tplc="04090001" w:tentative="1">
      <w:start w:val="1"/>
      <w:numFmt w:val="bullet"/>
      <w:lvlText w:val=""/>
      <w:lvlJc w:val="left"/>
      <w:pPr>
        <w:ind w:left="1693" w:hanging="480"/>
      </w:pPr>
      <w:rPr>
        <w:rFonts w:ascii="Wingdings" w:hAnsi="Wingdings" w:hint="default"/>
      </w:rPr>
    </w:lvl>
    <w:lvl w:ilvl="4" w:tplc="04090003" w:tentative="1">
      <w:start w:val="1"/>
      <w:numFmt w:val="bullet"/>
      <w:lvlText w:val=""/>
      <w:lvlJc w:val="left"/>
      <w:pPr>
        <w:ind w:left="2173" w:hanging="480"/>
      </w:pPr>
      <w:rPr>
        <w:rFonts w:ascii="Wingdings" w:hAnsi="Wingdings" w:hint="default"/>
      </w:rPr>
    </w:lvl>
    <w:lvl w:ilvl="5" w:tplc="04090005" w:tentative="1">
      <w:start w:val="1"/>
      <w:numFmt w:val="bullet"/>
      <w:lvlText w:val=""/>
      <w:lvlJc w:val="left"/>
      <w:pPr>
        <w:ind w:left="2653" w:hanging="480"/>
      </w:pPr>
      <w:rPr>
        <w:rFonts w:ascii="Wingdings" w:hAnsi="Wingdings" w:hint="default"/>
      </w:rPr>
    </w:lvl>
    <w:lvl w:ilvl="6" w:tplc="04090001" w:tentative="1">
      <w:start w:val="1"/>
      <w:numFmt w:val="bullet"/>
      <w:lvlText w:val=""/>
      <w:lvlJc w:val="left"/>
      <w:pPr>
        <w:ind w:left="3133" w:hanging="480"/>
      </w:pPr>
      <w:rPr>
        <w:rFonts w:ascii="Wingdings" w:hAnsi="Wingdings" w:hint="default"/>
      </w:rPr>
    </w:lvl>
    <w:lvl w:ilvl="7" w:tplc="04090003" w:tentative="1">
      <w:start w:val="1"/>
      <w:numFmt w:val="bullet"/>
      <w:lvlText w:val=""/>
      <w:lvlJc w:val="left"/>
      <w:pPr>
        <w:ind w:left="3613" w:hanging="480"/>
      </w:pPr>
      <w:rPr>
        <w:rFonts w:ascii="Wingdings" w:hAnsi="Wingdings" w:hint="default"/>
      </w:rPr>
    </w:lvl>
    <w:lvl w:ilvl="8" w:tplc="04090005" w:tentative="1">
      <w:start w:val="1"/>
      <w:numFmt w:val="bullet"/>
      <w:lvlText w:val=""/>
      <w:lvlJc w:val="left"/>
      <w:pPr>
        <w:ind w:left="4093" w:hanging="480"/>
      </w:pPr>
      <w:rPr>
        <w:rFonts w:ascii="Wingdings" w:hAnsi="Wingdings" w:hint="default"/>
      </w:rPr>
    </w:lvl>
  </w:abstractNum>
  <w:abstractNum w:abstractNumId="89" w15:restartNumberingAfterBreak="0">
    <w:nsid w:val="685B35FF"/>
    <w:multiLevelType w:val="hybridMultilevel"/>
    <w:tmpl w:val="80C6C33A"/>
    <w:lvl w:ilvl="0" w:tplc="2BAA6542">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6A242DAC"/>
    <w:multiLevelType w:val="hybridMultilevel"/>
    <w:tmpl w:val="9EF6BC8E"/>
    <w:lvl w:ilvl="0" w:tplc="7CAA2430">
      <w:start w:val="1"/>
      <w:numFmt w:val="decimal"/>
      <w:suff w:val="space"/>
      <w:lvlText w:val="%1."/>
      <w:lvlJc w:val="left"/>
      <w:pPr>
        <w:ind w:left="700" w:hanging="360"/>
      </w:pPr>
      <w:rPr>
        <w:rFonts w:ascii="標楷體" w:eastAsia="標楷體" w:hAnsi="標楷體" w:hint="eastAsia"/>
        <w:sz w:val="24"/>
        <w:szCs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91" w15:restartNumberingAfterBreak="0">
    <w:nsid w:val="6A6D18AF"/>
    <w:multiLevelType w:val="hybridMultilevel"/>
    <w:tmpl w:val="D7B84046"/>
    <w:lvl w:ilvl="0" w:tplc="4EE2CBB0">
      <w:start w:val="1"/>
      <w:numFmt w:val="decimal"/>
      <w:suff w:val="space"/>
      <w:lvlText w:val="%1."/>
      <w:lvlJc w:val="left"/>
      <w:pPr>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6B5F70AB"/>
    <w:multiLevelType w:val="hybridMultilevel"/>
    <w:tmpl w:val="8FB80002"/>
    <w:lvl w:ilvl="0" w:tplc="BAD05BC8">
      <w:start w:val="1"/>
      <w:numFmt w:val="decimal"/>
      <w:suff w:val="space"/>
      <w:lvlText w:val="%1."/>
      <w:lvlJc w:val="left"/>
      <w:pPr>
        <w:ind w:left="960" w:hanging="480"/>
      </w:pPr>
      <w:rPr>
        <w:rFonts w:hint="eastAsia"/>
        <w:sz w:val="24"/>
      </w:rPr>
    </w:lvl>
    <w:lvl w:ilvl="1" w:tplc="4334A364">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6BE466B5"/>
    <w:multiLevelType w:val="hybridMultilevel"/>
    <w:tmpl w:val="DB5E631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4"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5" w15:restartNumberingAfterBreak="0">
    <w:nsid w:val="6D2C06F3"/>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DE8235F"/>
    <w:multiLevelType w:val="hybridMultilevel"/>
    <w:tmpl w:val="3FDC592E"/>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97" w15:restartNumberingAfterBreak="0">
    <w:nsid w:val="6ED2310B"/>
    <w:multiLevelType w:val="hybridMultilevel"/>
    <w:tmpl w:val="CC964C04"/>
    <w:lvl w:ilvl="0" w:tplc="B16E73D6">
      <w:start w:val="1"/>
      <w:numFmt w:val="decimal"/>
      <w:lvlText w:val="%1."/>
      <w:lvlJc w:val="left"/>
      <w:pPr>
        <w:ind w:left="621" w:hanging="480"/>
      </w:pPr>
      <w:rPr>
        <w:rFonts w:hint="eastAsia"/>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8" w15:restartNumberingAfterBreak="0">
    <w:nsid w:val="6EEB027F"/>
    <w:multiLevelType w:val="hybridMultilevel"/>
    <w:tmpl w:val="027488EE"/>
    <w:lvl w:ilvl="0" w:tplc="AE72E2A8">
      <w:start w:val="1"/>
      <w:numFmt w:val="decimal"/>
      <w:suff w:val="space"/>
      <w:lvlText w:val="%1."/>
      <w:lvlJc w:val="left"/>
      <w:pPr>
        <w:ind w:left="1032" w:hanging="480"/>
      </w:pPr>
      <w:rPr>
        <w:rFonts w:hint="eastAsia"/>
        <w:sz w:val="24"/>
      </w:rPr>
    </w:lvl>
    <w:lvl w:ilvl="1" w:tplc="ECD89E34">
      <w:start w:val="1"/>
      <w:numFmt w:val="decimal"/>
      <w:suff w:val="space"/>
      <w:lvlText w:val="%2."/>
      <w:lvlJc w:val="left"/>
      <w:pPr>
        <w:ind w:left="3980" w:hanging="480"/>
      </w:pPr>
      <w:rPr>
        <w:rFonts w:hint="eastAsia"/>
      </w:rPr>
    </w:lvl>
    <w:lvl w:ilvl="2" w:tplc="B9C4420A">
      <w:start w:val="1"/>
      <w:numFmt w:val="decimal"/>
      <w:suff w:val="space"/>
      <w:lvlText w:val="%3."/>
      <w:lvlJc w:val="left"/>
      <w:pPr>
        <w:ind w:left="2740" w:hanging="480"/>
      </w:pPr>
      <w:rPr>
        <w:rFonts w:hint="eastAsia"/>
      </w:rPr>
    </w:lvl>
    <w:lvl w:ilvl="3" w:tplc="0409000F">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99" w15:restartNumberingAfterBreak="0">
    <w:nsid w:val="6F724339"/>
    <w:multiLevelType w:val="hybridMultilevel"/>
    <w:tmpl w:val="78388914"/>
    <w:lvl w:ilvl="0" w:tplc="4FD2919A">
      <w:start w:val="1"/>
      <w:numFmt w:val="bullet"/>
      <w:suff w:val="space"/>
      <w:lvlText w:val=""/>
      <w:lvlJc w:val="left"/>
      <w:pPr>
        <w:ind w:left="797" w:hanging="480"/>
      </w:pPr>
      <w:rPr>
        <w:rFonts w:ascii="Wingdings" w:hAnsi="Wingdings" w:hint="default"/>
        <w:color w:val="000000" w:themeColor="text1"/>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00" w15:restartNumberingAfterBreak="0">
    <w:nsid w:val="703736EC"/>
    <w:multiLevelType w:val="hybridMultilevel"/>
    <w:tmpl w:val="842ACA56"/>
    <w:lvl w:ilvl="0" w:tplc="01A6B7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1" w15:restartNumberingAfterBreak="0">
    <w:nsid w:val="70A6551A"/>
    <w:multiLevelType w:val="hybridMultilevel"/>
    <w:tmpl w:val="5ACA90A4"/>
    <w:lvl w:ilvl="0" w:tplc="33AE0CF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02" w15:restartNumberingAfterBreak="0">
    <w:nsid w:val="718B4434"/>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103" w15:restartNumberingAfterBreak="0">
    <w:nsid w:val="72811DBE"/>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2DA735C"/>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4C87955"/>
    <w:multiLevelType w:val="hybridMultilevel"/>
    <w:tmpl w:val="E55ECB5C"/>
    <w:lvl w:ilvl="0" w:tplc="04090001">
      <w:start w:val="1"/>
      <w:numFmt w:val="bullet"/>
      <w:lvlText w:val=""/>
      <w:lvlJc w:val="left"/>
      <w:pPr>
        <w:ind w:left="840" w:hanging="360"/>
      </w:pPr>
      <w:rPr>
        <w:rFonts w:ascii="Wingdings" w:hAnsi="Wingdings" w:hint="default"/>
        <w:color w:val="444444"/>
        <w:sz w:val="25"/>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6" w15:restartNumberingAfterBreak="0">
    <w:nsid w:val="75016E9C"/>
    <w:multiLevelType w:val="hybridMultilevel"/>
    <w:tmpl w:val="43EE7D50"/>
    <w:lvl w:ilvl="0" w:tplc="C6EE2BB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07" w15:restartNumberingAfterBreak="0">
    <w:nsid w:val="75DF3A44"/>
    <w:multiLevelType w:val="hybridMultilevel"/>
    <w:tmpl w:val="6222405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8" w15:restartNumberingAfterBreak="0">
    <w:nsid w:val="765E57E5"/>
    <w:multiLevelType w:val="hybridMultilevel"/>
    <w:tmpl w:val="AD2034DA"/>
    <w:lvl w:ilvl="0" w:tplc="352AD660">
      <w:start w:val="1"/>
      <w:numFmt w:val="bullet"/>
      <w:suff w:val="space"/>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09" w15:restartNumberingAfterBreak="0">
    <w:nsid w:val="76695BC4"/>
    <w:multiLevelType w:val="hybridMultilevel"/>
    <w:tmpl w:val="B89AA498"/>
    <w:lvl w:ilvl="0" w:tplc="61264C56">
      <w:start w:val="1"/>
      <w:numFmt w:val="decimal"/>
      <w:suff w:val="nothing"/>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0" w15:restartNumberingAfterBreak="0">
    <w:nsid w:val="769D36A1"/>
    <w:multiLevelType w:val="hybridMultilevel"/>
    <w:tmpl w:val="E06E86B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1" w15:restartNumberingAfterBreak="0">
    <w:nsid w:val="76D173AD"/>
    <w:multiLevelType w:val="hybridMultilevel"/>
    <w:tmpl w:val="129AF74A"/>
    <w:lvl w:ilvl="0" w:tplc="2D70A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6F97C89"/>
    <w:multiLevelType w:val="hybridMultilevel"/>
    <w:tmpl w:val="D20821BC"/>
    <w:lvl w:ilvl="0" w:tplc="92C62550">
      <w:start w:val="2"/>
      <w:numFmt w:val="decimal"/>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ABE2166"/>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B2D44C3"/>
    <w:multiLevelType w:val="hybridMultilevel"/>
    <w:tmpl w:val="133C54D0"/>
    <w:lvl w:ilvl="0" w:tplc="E5A6B77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BFD5FC6"/>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C2205F6"/>
    <w:multiLevelType w:val="hybridMultilevel"/>
    <w:tmpl w:val="DA7A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C790274"/>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CA651A8"/>
    <w:multiLevelType w:val="hybridMultilevel"/>
    <w:tmpl w:val="3DF8D564"/>
    <w:lvl w:ilvl="0" w:tplc="E0D6FDF4">
      <w:start w:val="1"/>
      <w:numFmt w:val="decimal"/>
      <w:suff w:val="nothing"/>
      <w:lvlText w:val="%1."/>
      <w:lvlJc w:val="left"/>
      <w:pPr>
        <w:ind w:left="2400"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9" w15:restartNumberingAfterBreak="0">
    <w:nsid w:val="7CB86AC3"/>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CB9169A"/>
    <w:multiLevelType w:val="hybridMultilevel"/>
    <w:tmpl w:val="9DBCDFDE"/>
    <w:lvl w:ilvl="0" w:tplc="C91E427E">
      <w:start w:val="1"/>
      <w:numFmt w:val="decimal"/>
      <w:suff w:val="space"/>
      <w:lvlText w:val="(%1)"/>
      <w:lvlJc w:val="left"/>
      <w:pPr>
        <w:ind w:left="1198" w:hanging="480"/>
      </w:pPr>
      <w:rPr>
        <w:rFonts w:ascii="標楷體" w:eastAsia="標楷體" w:hAnsi="標楷體" w:cs="Times New Roman" w:hint="default"/>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21" w15:restartNumberingAfterBreak="0">
    <w:nsid w:val="7DC004EC"/>
    <w:multiLevelType w:val="hybridMultilevel"/>
    <w:tmpl w:val="1AA8F8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2" w15:restartNumberingAfterBreak="0">
    <w:nsid w:val="7EA00AAC"/>
    <w:multiLevelType w:val="hybridMultilevel"/>
    <w:tmpl w:val="5C689882"/>
    <w:lvl w:ilvl="0" w:tplc="545817BE">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5"/>
  </w:num>
  <w:num w:numId="2">
    <w:abstractNumId w:val="94"/>
  </w:num>
  <w:num w:numId="3">
    <w:abstractNumId w:val="4"/>
  </w:num>
  <w:num w:numId="4">
    <w:abstractNumId w:val="10"/>
  </w:num>
  <w:num w:numId="5">
    <w:abstractNumId w:val="31"/>
  </w:num>
  <w:num w:numId="6">
    <w:abstractNumId w:val="43"/>
  </w:num>
  <w:num w:numId="7">
    <w:abstractNumId w:val="108"/>
  </w:num>
  <w:num w:numId="8">
    <w:abstractNumId w:val="88"/>
  </w:num>
  <w:num w:numId="9">
    <w:abstractNumId w:val="97"/>
  </w:num>
  <w:num w:numId="10">
    <w:abstractNumId w:val="99"/>
  </w:num>
  <w:num w:numId="11">
    <w:abstractNumId w:val="34"/>
  </w:num>
  <w:num w:numId="12">
    <w:abstractNumId w:val="7"/>
  </w:num>
  <w:num w:numId="13">
    <w:abstractNumId w:val="69"/>
  </w:num>
  <w:num w:numId="14">
    <w:abstractNumId w:val="36"/>
  </w:num>
  <w:num w:numId="15">
    <w:abstractNumId w:val="39"/>
  </w:num>
  <w:num w:numId="16">
    <w:abstractNumId w:val="115"/>
  </w:num>
  <w:num w:numId="17">
    <w:abstractNumId w:val="81"/>
  </w:num>
  <w:num w:numId="18">
    <w:abstractNumId w:val="64"/>
  </w:num>
  <w:num w:numId="19">
    <w:abstractNumId w:val="27"/>
  </w:num>
  <w:num w:numId="20">
    <w:abstractNumId w:val="90"/>
  </w:num>
  <w:num w:numId="21">
    <w:abstractNumId w:val="109"/>
  </w:num>
  <w:num w:numId="22">
    <w:abstractNumId w:val="28"/>
  </w:num>
  <w:num w:numId="23">
    <w:abstractNumId w:val="13"/>
  </w:num>
  <w:num w:numId="24">
    <w:abstractNumId w:val="17"/>
  </w:num>
  <w:num w:numId="25">
    <w:abstractNumId w:val="52"/>
  </w:num>
  <w:num w:numId="26">
    <w:abstractNumId w:val="106"/>
  </w:num>
  <w:num w:numId="27">
    <w:abstractNumId w:val="120"/>
  </w:num>
  <w:num w:numId="28">
    <w:abstractNumId w:val="83"/>
  </w:num>
  <w:num w:numId="29">
    <w:abstractNumId w:val="91"/>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3"/>
  </w:num>
  <w:num w:numId="33">
    <w:abstractNumId w:val="16"/>
  </w:num>
  <w:num w:numId="34">
    <w:abstractNumId w:val="57"/>
  </w:num>
  <w:num w:numId="35">
    <w:abstractNumId w:val="2"/>
  </w:num>
  <w:num w:numId="36">
    <w:abstractNumId w:val="26"/>
  </w:num>
  <w:num w:numId="37">
    <w:abstractNumId w:val="21"/>
  </w:num>
  <w:num w:numId="38">
    <w:abstractNumId w:val="8"/>
  </w:num>
  <w:num w:numId="39">
    <w:abstractNumId w:val="101"/>
  </w:num>
  <w:num w:numId="40">
    <w:abstractNumId w:val="102"/>
  </w:num>
  <w:num w:numId="41">
    <w:abstractNumId w:val="78"/>
  </w:num>
  <w:num w:numId="42">
    <w:abstractNumId w:val="96"/>
  </w:num>
  <w:num w:numId="43">
    <w:abstractNumId w:val="41"/>
  </w:num>
  <w:num w:numId="44">
    <w:abstractNumId w:val="84"/>
  </w:num>
  <w:num w:numId="45">
    <w:abstractNumId w:val="23"/>
  </w:num>
  <w:num w:numId="46">
    <w:abstractNumId w:val="118"/>
  </w:num>
  <w:num w:numId="47">
    <w:abstractNumId w:val="12"/>
  </w:num>
  <w:num w:numId="48">
    <w:abstractNumId w:val="74"/>
  </w:num>
  <w:num w:numId="49">
    <w:abstractNumId w:val="42"/>
  </w:num>
  <w:num w:numId="50">
    <w:abstractNumId w:val="38"/>
  </w:num>
  <w:num w:numId="51">
    <w:abstractNumId w:val="18"/>
  </w:num>
  <w:num w:numId="52">
    <w:abstractNumId w:val="86"/>
  </w:num>
  <w:num w:numId="53">
    <w:abstractNumId w:val="121"/>
  </w:num>
  <w:num w:numId="54">
    <w:abstractNumId w:val="55"/>
  </w:num>
  <w:num w:numId="55">
    <w:abstractNumId w:val="98"/>
  </w:num>
  <w:num w:numId="56">
    <w:abstractNumId w:val="70"/>
  </w:num>
  <w:num w:numId="57">
    <w:abstractNumId w:val="29"/>
  </w:num>
  <w:num w:numId="58">
    <w:abstractNumId w:val="60"/>
  </w:num>
  <w:num w:numId="59">
    <w:abstractNumId w:val="33"/>
  </w:num>
  <w:num w:numId="60">
    <w:abstractNumId w:val="11"/>
  </w:num>
  <w:num w:numId="61">
    <w:abstractNumId w:val="114"/>
  </w:num>
  <w:num w:numId="62">
    <w:abstractNumId w:val="103"/>
  </w:num>
  <w:num w:numId="63">
    <w:abstractNumId w:val="105"/>
  </w:num>
  <w:num w:numId="64">
    <w:abstractNumId w:val="99"/>
  </w:num>
  <w:num w:numId="65">
    <w:abstractNumId w:val="22"/>
  </w:num>
  <w:num w:numId="66">
    <w:abstractNumId w:val="30"/>
  </w:num>
  <w:num w:numId="6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num>
  <w:num w:numId="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num>
  <w:num w:numId="72">
    <w:abstractNumId w:val="6"/>
  </w:num>
  <w:num w:numId="73">
    <w:abstractNumId w:val="113"/>
  </w:num>
  <w:num w:numId="74">
    <w:abstractNumId w:val="1"/>
  </w:num>
  <w:num w:numId="75">
    <w:abstractNumId w:val="119"/>
  </w:num>
  <w:num w:numId="76">
    <w:abstractNumId w:val="87"/>
  </w:num>
  <w:num w:numId="77">
    <w:abstractNumId w:val="116"/>
  </w:num>
  <w:num w:numId="78">
    <w:abstractNumId w:val="46"/>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num>
  <w:num w:numId="81">
    <w:abstractNumId w:val="32"/>
  </w:num>
  <w:num w:numId="82">
    <w:abstractNumId w:val="56"/>
  </w:num>
  <w:num w:numId="83">
    <w:abstractNumId w:val="58"/>
  </w:num>
  <w:num w:numId="84">
    <w:abstractNumId w:val="85"/>
  </w:num>
  <w:num w:numId="85">
    <w:abstractNumId w:val="15"/>
  </w:num>
  <w:num w:numId="86">
    <w:abstractNumId w:val="40"/>
  </w:num>
  <w:num w:numId="87">
    <w:abstractNumId w:val="37"/>
  </w:num>
  <w:num w:numId="88">
    <w:abstractNumId w:val="68"/>
  </w:num>
  <w:num w:numId="89">
    <w:abstractNumId w:val="19"/>
  </w:num>
  <w:num w:numId="90">
    <w:abstractNumId w:val="71"/>
  </w:num>
  <w:num w:numId="91">
    <w:abstractNumId w:val="75"/>
  </w:num>
  <w:num w:numId="92">
    <w:abstractNumId w:val="49"/>
  </w:num>
  <w:num w:numId="93">
    <w:abstractNumId w:val="54"/>
  </w:num>
  <w:num w:numId="94">
    <w:abstractNumId w:val="117"/>
  </w:num>
  <w:num w:numId="95">
    <w:abstractNumId w:val="82"/>
  </w:num>
  <w:num w:numId="96">
    <w:abstractNumId w:val="62"/>
  </w:num>
  <w:num w:numId="97">
    <w:abstractNumId w:val="79"/>
  </w:num>
  <w:num w:numId="98">
    <w:abstractNumId w:val="77"/>
  </w:num>
  <w:num w:numId="99">
    <w:abstractNumId w:val="112"/>
  </w:num>
  <w:num w:numId="100">
    <w:abstractNumId w:val="63"/>
  </w:num>
  <w:num w:numId="101">
    <w:abstractNumId w:val="111"/>
  </w:num>
  <w:num w:numId="102">
    <w:abstractNumId w:val="14"/>
  </w:num>
  <w:num w:numId="103">
    <w:abstractNumId w:val="73"/>
    <w:lvlOverride w:ilvl="0">
      <w:startOverride w:val="1"/>
    </w:lvlOverride>
    <w:lvlOverride w:ilvl="1"/>
    <w:lvlOverride w:ilvl="2"/>
    <w:lvlOverride w:ilvl="3"/>
    <w:lvlOverride w:ilvl="4"/>
    <w:lvlOverride w:ilvl="5"/>
    <w:lvlOverride w:ilvl="6"/>
    <w:lvlOverride w:ilvl="7"/>
    <w:lvlOverride w:ilvl="8"/>
  </w:num>
  <w:num w:numId="1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5"/>
  </w:num>
  <w:num w:numId="108">
    <w:abstractNumId w:val="9"/>
  </w:num>
  <w:num w:numId="10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1"/>
  </w:num>
  <w:num w:numId="1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7"/>
  </w:num>
  <w:num w:numId="114">
    <w:abstractNumId w:val="44"/>
  </w:num>
  <w:num w:numId="115">
    <w:abstractNumId w:val="93"/>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5"/>
  </w:num>
  <w:num w:numId="11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4"/>
  </w:num>
  <w:num w:numId="120">
    <w:abstractNumId w:val="121"/>
  </w:num>
  <w:num w:numId="121">
    <w:abstractNumId w:val="110"/>
  </w:num>
  <w:num w:numId="122">
    <w:abstractNumId w:val="0"/>
  </w:num>
  <w:num w:numId="123">
    <w:abstractNumId w:val="48"/>
  </w:num>
  <w:num w:numId="12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0"/>
  </w:num>
  <w:num w:numId="126">
    <w:abstractNumId w:val="76"/>
  </w:num>
  <w:num w:numId="127">
    <w:abstractNumId w:val="2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98"/>
    <w:rsid w:val="00002277"/>
    <w:rsid w:val="00006EBE"/>
    <w:rsid w:val="0001054B"/>
    <w:rsid w:val="0001199B"/>
    <w:rsid w:val="00012607"/>
    <w:rsid w:val="00022197"/>
    <w:rsid w:val="00026DC5"/>
    <w:rsid w:val="00026F1D"/>
    <w:rsid w:val="00031556"/>
    <w:rsid w:val="000323EF"/>
    <w:rsid w:val="00040D63"/>
    <w:rsid w:val="00041CFD"/>
    <w:rsid w:val="00043476"/>
    <w:rsid w:val="00043A01"/>
    <w:rsid w:val="00045FEB"/>
    <w:rsid w:val="00046BF5"/>
    <w:rsid w:val="00047F9E"/>
    <w:rsid w:val="000509EC"/>
    <w:rsid w:val="00050B07"/>
    <w:rsid w:val="000557BE"/>
    <w:rsid w:val="000572A4"/>
    <w:rsid w:val="00062BAB"/>
    <w:rsid w:val="000674F9"/>
    <w:rsid w:val="00070911"/>
    <w:rsid w:val="00070D14"/>
    <w:rsid w:val="00071294"/>
    <w:rsid w:val="00077273"/>
    <w:rsid w:val="000773C9"/>
    <w:rsid w:val="00081B34"/>
    <w:rsid w:val="00083199"/>
    <w:rsid w:val="00083246"/>
    <w:rsid w:val="00084D57"/>
    <w:rsid w:val="00092DC2"/>
    <w:rsid w:val="000930CE"/>
    <w:rsid w:val="000A1A75"/>
    <w:rsid w:val="000A3A69"/>
    <w:rsid w:val="000B0EB5"/>
    <w:rsid w:val="000B179A"/>
    <w:rsid w:val="000B21FA"/>
    <w:rsid w:val="000B78AC"/>
    <w:rsid w:val="000C01AA"/>
    <w:rsid w:val="000C02CA"/>
    <w:rsid w:val="000C470F"/>
    <w:rsid w:val="000C7DBE"/>
    <w:rsid w:val="000D0EA8"/>
    <w:rsid w:val="000D114C"/>
    <w:rsid w:val="000D33E2"/>
    <w:rsid w:val="000E3B07"/>
    <w:rsid w:val="000E60C2"/>
    <w:rsid w:val="000F41E9"/>
    <w:rsid w:val="000F425A"/>
    <w:rsid w:val="000F5656"/>
    <w:rsid w:val="000F615E"/>
    <w:rsid w:val="000F64EF"/>
    <w:rsid w:val="000F68EE"/>
    <w:rsid w:val="000F7BBD"/>
    <w:rsid w:val="00100E4C"/>
    <w:rsid w:val="0010106B"/>
    <w:rsid w:val="00101827"/>
    <w:rsid w:val="00104B70"/>
    <w:rsid w:val="001132E5"/>
    <w:rsid w:val="001147A3"/>
    <w:rsid w:val="0012488E"/>
    <w:rsid w:val="00127E9D"/>
    <w:rsid w:val="00130179"/>
    <w:rsid w:val="001317FC"/>
    <w:rsid w:val="0013329A"/>
    <w:rsid w:val="0013582F"/>
    <w:rsid w:val="00150F66"/>
    <w:rsid w:val="00151322"/>
    <w:rsid w:val="001574E6"/>
    <w:rsid w:val="00157D85"/>
    <w:rsid w:val="001666B1"/>
    <w:rsid w:val="00167003"/>
    <w:rsid w:val="001756E2"/>
    <w:rsid w:val="00176099"/>
    <w:rsid w:val="00176A15"/>
    <w:rsid w:val="00183402"/>
    <w:rsid w:val="00184DF7"/>
    <w:rsid w:val="00190EF4"/>
    <w:rsid w:val="00193FDB"/>
    <w:rsid w:val="00194505"/>
    <w:rsid w:val="00196C15"/>
    <w:rsid w:val="001A447F"/>
    <w:rsid w:val="001A54C4"/>
    <w:rsid w:val="001B11D0"/>
    <w:rsid w:val="001B508F"/>
    <w:rsid w:val="001B5B3A"/>
    <w:rsid w:val="001B5CB9"/>
    <w:rsid w:val="001C10DD"/>
    <w:rsid w:val="001C58D0"/>
    <w:rsid w:val="001D049A"/>
    <w:rsid w:val="001D0B92"/>
    <w:rsid w:val="001D3F8B"/>
    <w:rsid w:val="001D7CB2"/>
    <w:rsid w:val="001E5633"/>
    <w:rsid w:val="001F1A41"/>
    <w:rsid w:val="001F3358"/>
    <w:rsid w:val="001F4B7C"/>
    <w:rsid w:val="001F6BE4"/>
    <w:rsid w:val="002002C1"/>
    <w:rsid w:val="002002FF"/>
    <w:rsid w:val="002020D1"/>
    <w:rsid w:val="002128C4"/>
    <w:rsid w:val="00215BC2"/>
    <w:rsid w:val="00215FE0"/>
    <w:rsid w:val="00217F14"/>
    <w:rsid w:val="00221302"/>
    <w:rsid w:val="00227B09"/>
    <w:rsid w:val="00231EDE"/>
    <w:rsid w:val="002356A5"/>
    <w:rsid w:val="00235BA4"/>
    <w:rsid w:val="00237A2C"/>
    <w:rsid w:val="002408E1"/>
    <w:rsid w:val="00240CBB"/>
    <w:rsid w:val="002462AD"/>
    <w:rsid w:val="00250935"/>
    <w:rsid w:val="00252DB2"/>
    <w:rsid w:val="00254F55"/>
    <w:rsid w:val="0025711B"/>
    <w:rsid w:val="00262201"/>
    <w:rsid w:val="0026278F"/>
    <w:rsid w:val="00264B1E"/>
    <w:rsid w:val="00264E4F"/>
    <w:rsid w:val="002667EB"/>
    <w:rsid w:val="00267C15"/>
    <w:rsid w:val="00267E1B"/>
    <w:rsid w:val="00272D7E"/>
    <w:rsid w:val="0027395C"/>
    <w:rsid w:val="00274A05"/>
    <w:rsid w:val="00280C69"/>
    <w:rsid w:val="00291231"/>
    <w:rsid w:val="0029414D"/>
    <w:rsid w:val="002A0971"/>
    <w:rsid w:val="002A5B1D"/>
    <w:rsid w:val="002B52B6"/>
    <w:rsid w:val="002B5BC2"/>
    <w:rsid w:val="002B6E8E"/>
    <w:rsid w:val="002C0B09"/>
    <w:rsid w:val="002C44B8"/>
    <w:rsid w:val="002C7E29"/>
    <w:rsid w:val="002C7F06"/>
    <w:rsid w:val="002D26AD"/>
    <w:rsid w:val="002D340F"/>
    <w:rsid w:val="002D3742"/>
    <w:rsid w:val="002D7E58"/>
    <w:rsid w:val="002E0ED8"/>
    <w:rsid w:val="002E2F32"/>
    <w:rsid w:val="002E6705"/>
    <w:rsid w:val="002E7A82"/>
    <w:rsid w:val="002F0DE9"/>
    <w:rsid w:val="002F1C34"/>
    <w:rsid w:val="002F5B41"/>
    <w:rsid w:val="00302266"/>
    <w:rsid w:val="00307E4A"/>
    <w:rsid w:val="003120D1"/>
    <w:rsid w:val="00314644"/>
    <w:rsid w:val="00316B00"/>
    <w:rsid w:val="0032046E"/>
    <w:rsid w:val="00322A22"/>
    <w:rsid w:val="0032459F"/>
    <w:rsid w:val="00324638"/>
    <w:rsid w:val="003331BE"/>
    <w:rsid w:val="00333E0F"/>
    <w:rsid w:val="00336B9C"/>
    <w:rsid w:val="003370D1"/>
    <w:rsid w:val="003376DA"/>
    <w:rsid w:val="00337761"/>
    <w:rsid w:val="0034098B"/>
    <w:rsid w:val="0034677A"/>
    <w:rsid w:val="00346A0F"/>
    <w:rsid w:val="0035583E"/>
    <w:rsid w:val="00357D43"/>
    <w:rsid w:val="0036549E"/>
    <w:rsid w:val="00370B11"/>
    <w:rsid w:val="00373D2F"/>
    <w:rsid w:val="00377FCC"/>
    <w:rsid w:val="0038678C"/>
    <w:rsid w:val="00391559"/>
    <w:rsid w:val="003A22E5"/>
    <w:rsid w:val="003A2D92"/>
    <w:rsid w:val="003A4BD9"/>
    <w:rsid w:val="003C4E15"/>
    <w:rsid w:val="003C6005"/>
    <w:rsid w:val="003D2936"/>
    <w:rsid w:val="003D3966"/>
    <w:rsid w:val="003D5566"/>
    <w:rsid w:val="003E42F6"/>
    <w:rsid w:val="003E5D8B"/>
    <w:rsid w:val="003E7610"/>
    <w:rsid w:val="003F2543"/>
    <w:rsid w:val="003F4DD2"/>
    <w:rsid w:val="00402045"/>
    <w:rsid w:val="00405B4C"/>
    <w:rsid w:val="004079F4"/>
    <w:rsid w:val="00414D2B"/>
    <w:rsid w:val="004161DD"/>
    <w:rsid w:val="004337E8"/>
    <w:rsid w:val="00433C54"/>
    <w:rsid w:val="00433E06"/>
    <w:rsid w:val="00433EC8"/>
    <w:rsid w:val="00434431"/>
    <w:rsid w:val="00435595"/>
    <w:rsid w:val="00436C20"/>
    <w:rsid w:val="00440812"/>
    <w:rsid w:val="00441FAA"/>
    <w:rsid w:val="00444173"/>
    <w:rsid w:val="004447D2"/>
    <w:rsid w:val="00445A45"/>
    <w:rsid w:val="00445B0C"/>
    <w:rsid w:val="00446263"/>
    <w:rsid w:val="00446B65"/>
    <w:rsid w:val="00446C58"/>
    <w:rsid w:val="004502B6"/>
    <w:rsid w:val="00455C4B"/>
    <w:rsid w:val="00457DD9"/>
    <w:rsid w:val="00470D2D"/>
    <w:rsid w:val="0047597E"/>
    <w:rsid w:val="00477BED"/>
    <w:rsid w:val="00483C13"/>
    <w:rsid w:val="00486A8A"/>
    <w:rsid w:val="004871DB"/>
    <w:rsid w:val="00491BC4"/>
    <w:rsid w:val="004926BE"/>
    <w:rsid w:val="00492795"/>
    <w:rsid w:val="00494397"/>
    <w:rsid w:val="004954F9"/>
    <w:rsid w:val="00495D2E"/>
    <w:rsid w:val="0049710E"/>
    <w:rsid w:val="004A05F8"/>
    <w:rsid w:val="004A0873"/>
    <w:rsid w:val="004A2E0E"/>
    <w:rsid w:val="004B16E9"/>
    <w:rsid w:val="004B32E7"/>
    <w:rsid w:val="004B6017"/>
    <w:rsid w:val="004B6863"/>
    <w:rsid w:val="004B6EE5"/>
    <w:rsid w:val="004C1E7D"/>
    <w:rsid w:val="004C1E8E"/>
    <w:rsid w:val="004C2D5D"/>
    <w:rsid w:val="004C6046"/>
    <w:rsid w:val="004D0D89"/>
    <w:rsid w:val="004D1F24"/>
    <w:rsid w:val="004D44A6"/>
    <w:rsid w:val="004E44AD"/>
    <w:rsid w:val="004E7686"/>
    <w:rsid w:val="004E7815"/>
    <w:rsid w:val="004F01C0"/>
    <w:rsid w:val="004F0470"/>
    <w:rsid w:val="004F361D"/>
    <w:rsid w:val="004F391B"/>
    <w:rsid w:val="004F5D01"/>
    <w:rsid w:val="004F610A"/>
    <w:rsid w:val="00501540"/>
    <w:rsid w:val="0050259A"/>
    <w:rsid w:val="00513117"/>
    <w:rsid w:val="005164BA"/>
    <w:rsid w:val="00516666"/>
    <w:rsid w:val="005166E0"/>
    <w:rsid w:val="00516C2D"/>
    <w:rsid w:val="0052084D"/>
    <w:rsid w:val="005209BA"/>
    <w:rsid w:val="00521450"/>
    <w:rsid w:val="00531B7D"/>
    <w:rsid w:val="005356C9"/>
    <w:rsid w:val="00535E97"/>
    <w:rsid w:val="00540806"/>
    <w:rsid w:val="00540D31"/>
    <w:rsid w:val="00542B7A"/>
    <w:rsid w:val="00545564"/>
    <w:rsid w:val="00546F56"/>
    <w:rsid w:val="00547A77"/>
    <w:rsid w:val="0055220B"/>
    <w:rsid w:val="00552245"/>
    <w:rsid w:val="00552FB7"/>
    <w:rsid w:val="005607EB"/>
    <w:rsid w:val="00562617"/>
    <w:rsid w:val="0056448D"/>
    <w:rsid w:val="00564EF8"/>
    <w:rsid w:val="00577F8E"/>
    <w:rsid w:val="0058096A"/>
    <w:rsid w:val="00582900"/>
    <w:rsid w:val="00591728"/>
    <w:rsid w:val="00592637"/>
    <w:rsid w:val="00592E79"/>
    <w:rsid w:val="00595581"/>
    <w:rsid w:val="005A008B"/>
    <w:rsid w:val="005A1FCF"/>
    <w:rsid w:val="005A525A"/>
    <w:rsid w:val="005B1D85"/>
    <w:rsid w:val="005B2BD6"/>
    <w:rsid w:val="005B789B"/>
    <w:rsid w:val="005C0723"/>
    <w:rsid w:val="005C27BD"/>
    <w:rsid w:val="005C4126"/>
    <w:rsid w:val="005C618A"/>
    <w:rsid w:val="005C733C"/>
    <w:rsid w:val="005D4074"/>
    <w:rsid w:val="005D6321"/>
    <w:rsid w:val="005D6BCC"/>
    <w:rsid w:val="005E1C05"/>
    <w:rsid w:val="005E61DA"/>
    <w:rsid w:val="005F7C35"/>
    <w:rsid w:val="006049D3"/>
    <w:rsid w:val="00615B4F"/>
    <w:rsid w:val="00626359"/>
    <w:rsid w:val="00626E1A"/>
    <w:rsid w:val="0063275B"/>
    <w:rsid w:val="006356D7"/>
    <w:rsid w:val="00635CD3"/>
    <w:rsid w:val="00640A23"/>
    <w:rsid w:val="00643CE9"/>
    <w:rsid w:val="00644397"/>
    <w:rsid w:val="00645C92"/>
    <w:rsid w:val="006461F9"/>
    <w:rsid w:val="00646F77"/>
    <w:rsid w:val="006523B2"/>
    <w:rsid w:val="00653BCB"/>
    <w:rsid w:val="00656884"/>
    <w:rsid w:val="00666C59"/>
    <w:rsid w:val="0066747C"/>
    <w:rsid w:val="00672C76"/>
    <w:rsid w:val="006733F6"/>
    <w:rsid w:val="00673569"/>
    <w:rsid w:val="00682CF7"/>
    <w:rsid w:val="006830C5"/>
    <w:rsid w:val="0068548B"/>
    <w:rsid w:val="00691345"/>
    <w:rsid w:val="00692152"/>
    <w:rsid w:val="006969AB"/>
    <w:rsid w:val="00696A71"/>
    <w:rsid w:val="006A56AD"/>
    <w:rsid w:val="006A7D79"/>
    <w:rsid w:val="006A7E93"/>
    <w:rsid w:val="006B0BB4"/>
    <w:rsid w:val="006B3890"/>
    <w:rsid w:val="006B57F1"/>
    <w:rsid w:val="006C2B70"/>
    <w:rsid w:val="006C3ADE"/>
    <w:rsid w:val="006C3B9F"/>
    <w:rsid w:val="006C3C82"/>
    <w:rsid w:val="006C5961"/>
    <w:rsid w:val="006C62DD"/>
    <w:rsid w:val="006C6F1F"/>
    <w:rsid w:val="006C6FA4"/>
    <w:rsid w:val="006D312E"/>
    <w:rsid w:val="006D404B"/>
    <w:rsid w:val="006D5234"/>
    <w:rsid w:val="006D6C4C"/>
    <w:rsid w:val="006D6D26"/>
    <w:rsid w:val="006E4289"/>
    <w:rsid w:val="006E4F78"/>
    <w:rsid w:val="006E5FBD"/>
    <w:rsid w:val="006E6626"/>
    <w:rsid w:val="006E78CC"/>
    <w:rsid w:val="006F2CBD"/>
    <w:rsid w:val="006F4050"/>
    <w:rsid w:val="006F51ED"/>
    <w:rsid w:val="006F5851"/>
    <w:rsid w:val="006F72A6"/>
    <w:rsid w:val="00702953"/>
    <w:rsid w:val="00704197"/>
    <w:rsid w:val="00705219"/>
    <w:rsid w:val="00706E54"/>
    <w:rsid w:val="0071628B"/>
    <w:rsid w:val="00722530"/>
    <w:rsid w:val="0072373B"/>
    <w:rsid w:val="007253FD"/>
    <w:rsid w:val="0072652E"/>
    <w:rsid w:val="00727E83"/>
    <w:rsid w:val="00731615"/>
    <w:rsid w:val="00731847"/>
    <w:rsid w:val="00731989"/>
    <w:rsid w:val="007336EE"/>
    <w:rsid w:val="00736657"/>
    <w:rsid w:val="00741498"/>
    <w:rsid w:val="0074314A"/>
    <w:rsid w:val="0074475C"/>
    <w:rsid w:val="00746713"/>
    <w:rsid w:val="00750680"/>
    <w:rsid w:val="00754433"/>
    <w:rsid w:val="00757C8E"/>
    <w:rsid w:val="00760A31"/>
    <w:rsid w:val="007614A8"/>
    <w:rsid w:val="00762100"/>
    <w:rsid w:val="00770A4C"/>
    <w:rsid w:val="00771DA0"/>
    <w:rsid w:val="0077554E"/>
    <w:rsid w:val="00787AD2"/>
    <w:rsid w:val="00790B96"/>
    <w:rsid w:val="00791643"/>
    <w:rsid w:val="00791A2B"/>
    <w:rsid w:val="00792A95"/>
    <w:rsid w:val="0079567C"/>
    <w:rsid w:val="00796489"/>
    <w:rsid w:val="007967B0"/>
    <w:rsid w:val="007B2C0F"/>
    <w:rsid w:val="007B2C98"/>
    <w:rsid w:val="007C0D0D"/>
    <w:rsid w:val="007E355A"/>
    <w:rsid w:val="007E6004"/>
    <w:rsid w:val="007F35DC"/>
    <w:rsid w:val="007F3E26"/>
    <w:rsid w:val="007F4AE5"/>
    <w:rsid w:val="007F50E0"/>
    <w:rsid w:val="007F790E"/>
    <w:rsid w:val="00800CD5"/>
    <w:rsid w:val="008015CB"/>
    <w:rsid w:val="0080300B"/>
    <w:rsid w:val="00804B8B"/>
    <w:rsid w:val="00806F2F"/>
    <w:rsid w:val="0080787C"/>
    <w:rsid w:val="00810387"/>
    <w:rsid w:val="008122D3"/>
    <w:rsid w:val="008127E6"/>
    <w:rsid w:val="008134F3"/>
    <w:rsid w:val="0081466D"/>
    <w:rsid w:val="00815583"/>
    <w:rsid w:val="00816A63"/>
    <w:rsid w:val="008226EC"/>
    <w:rsid w:val="008237CB"/>
    <w:rsid w:val="00825ACD"/>
    <w:rsid w:val="008274B6"/>
    <w:rsid w:val="00830F53"/>
    <w:rsid w:val="008326CF"/>
    <w:rsid w:val="00832EC1"/>
    <w:rsid w:val="00833378"/>
    <w:rsid w:val="00835459"/>
    <w:rsid w:val="0083745C"/>
    <w:rsid w:val="00850099"/>
    <w:rsid w:val="00851DB3"/>
    <w:rsid w:val="00852914"/>
    <w:rsid w:val="00854119"/>
    <w:rsid w:val="00856E38"/>
    <w:rsid w:val="008575EE"/>
    <w:rsid w:val="00860CBD"/>
    <w:rsid w:val="008613F3"/>
    <w:rsid w:val="00861FCD"/>
    <w:rsid w:val="00862B9D"/>
    <w:rsid w:val="008651BE"/>
    <w:rsid w:val="00866522"/>
    <w:rsid w:val="00867085"/>
    <w:rsid w:val="00872BF3"/>
    <w:rsid w:val="00877BB5"/>
    <w:rsid w:val="00881FC8"/>
    <w:rsid w:val="00882118"/>
    <w:rsid w:val="00882EC8"/>
    <w:rsid w:val="00885CFD"/>
    <w:rsid w:val="00891CB7"/>
    <w:rsid w:val="00896DEA"/>
    <w:rsid w:val="00897D1E"/>
    <w:rsid w:val="008A6737"/>
    <w:rsid w:val="008B046C"/>
    <w:rsid w:val="008B1147"/>
    <w:rsid w:val="008B22AD"/>
    <w:rsid w:val="008B3CFD"/>
    <w:rsid w:val="008B41CA"/>
    <w:rsid w:val="008B4D2D"/>
    <w:rsid w:val="008B4EF4"/>
    <w:rsid w:val="008B50D4"/>
    <w:rsid w:val="008B5D9B"/>
    <w:rsid w:val="008B65A2"/>
    <w:rsid w:val="008B6999"/>
    <w:rsid w:val="008C1D4F"/>
    <w:rsid w:val="008C2223"/>
    <w:rsid w:val="008C3820"/>
    <w:rsid w:val="008C6B63"/>
    <w:rsid w:val="008C7CFE"/>
    <w:rsid w:val="008D15C0"/>
    <w:rsid w:val="008D16D3"/>
    <w:rsid w:val="008D1E23"/>
    <w:rsid w:val="008D44D7"/>
    <w:rsid w:val="008D4FFF"/>
    <w:rsid w:val="008E02A7"/>
    <w:rsid w:val="008E7FB5"/>
    <w:rsid w:val="008F15CE"/>
    <w:rsid w:val="008F292F"/>
    <w:rsid w:val="008F7EC8"/>
    <w:rsid w:val="00903BD7"/>
    <w:rsid w:val="00916B75"/>
    <w:rsid w:val="0092364F"/>
    <w:rsid w:val="00927CAE"/>
    <w:rsid w:val="00931DAA"/>
    <w:rsid w:val="009333C3"/>
    <w:rsid w:val="00937DED"/>
    <w:rsid w:val="009402E4"/>
    <w:rsid w:val="00940DD4"/>
    <w:rsid w:val="009416E1"/>
    <w:rsid w:val="00941AAB"/>
    <w:rsid w:val="00941ECA"/>
    <w:rsid w:val="00944B0E"/>
    <w:rsid w:val="00947AA5"/>
    <w:rsid w:val="00947D52"/>
    <w:rsid w:val="0095130C"/>
    <w:rsid w:val="00953EAB"/>
    <w:rsid w:val="009556A0"/>
    <w:rsid w:val="00955948"/>
    <w:rsid w:val="009636AD"/>
    <w:rsid w:val="00965187"/>
    <w:rsid w:val="009659A5"/>
    <w:rsid w:val="00965ED2"/>
    <w:rsid w:val="00967BEA"/>
    <w:rsid w:val="00967EDD"/>
    <w:rsid w:val="00981000"/>
    <w:rsid w:val="00981753"/>
    <w:rsid w:val="009971DE"/>
    <w:rsid w:val="009A460D"/>
    <w:rsid w:val="009A63FC"/>
    <w:rsid w:val="009B4DAE"/>
    <w:rsid w:val="009B71CF"/>
    <w:rsid w:val="009C137A"/>
    <w:rsid w:val="009C1DAA"/>
    <w:rsid w:val="009C404E"/>
    <w:rsid w:val="009C4895"/>
    <w:rsid w:val="009C494E"/>
    <w:rsid w:val="009C6517"/>
    <w:rsid w:val="009D02DE"/>
    <w:rsid w:val="009D0D57"/>
    <w:rsid w:val="009D223D"/>
    <w:rsid w:val="009E0969"/>
    <w:rsid w:val="009E28F8"/>
    <w:rsid w:val="009E2FE7"/>
    <w:rsid w:val="009E5F12"/>
    <w:rsid w:val="009F0417"/>
    <w:rsid w:val="009F36CB"/>
    <w:rsid w:val="009F6227"/>
    <w:rsid w:val="00A06CDA"/>
    <w:rsid w:val="00A0712A"/>
    <w:rsid w:val="00A1103D"/>
    <w:rsid w:val="00A12264"/>
    <w:rsid w:val="00A14FFB"/>
    <w:rsid w:val="00A151C0"/>
    <w:rsid w:val="00A172E6"/>
    <w:rsid w:val="00A17A9F"/>
    <w:rsid w:val="00A2046F"/>
    <w:rsid w:val="00A26413"/>
    <w:rsid w:val="00A30D9C"/>
    <w:rsid w:val="00A31667"/>
    <w:rsid w:val="00A426BF"/>
    <w:rsid w:val="00A477D2"/>
    <w:rsid w:val="00A53A90"/>
    <w:rsid w:val="00A57106"/>
    <w:rsid w:val="00A624F7"/>
    <w:rsid w:val="00A710BD"/>
    <w:rsid w:val="00A722F8"/>
    <w:rsid w:val="00A82042"/>
    <w:rsid w:val="00A849F3"/>
    <w:rsid w:val="00AA1B12"/>
    <w:rsid w:val="00AA2445"/>
    <w:rsid w:val="00AA6CB8"/>
    <w:rsid w:val="00AC5033"/>
    <w:rsid w:val="00AD5A14"/>
    <w:rsid w:val="00AE45AF"/>
    <w:rsid w:val="00AE70C2"/>
    <w:rsid w:val="00AF10F7"/>
    <w:rsid w:val="00AF256D"/>
    <w:rsid w:val="00B00E2A"/>
    <w:rsid w:val="00B0450A"/>
    <w:rsid w:val="00B057E2"/>
    <w:rsid w:val="00B11457"/>
    <w:rsid w:val="00B120C9"/>
    <w:rsid w:val="00B13E5F"/>
    <w:rsid w:val="00B14BC9"/>
    <w:rsid w:val="00B16D66"/>
    <w:rsid w:val="00B211F1"/>
    <w:rsid w:val="00B232E3"/>
    <w:rsid w:val="00B25283"/>
    <w:rsid w:val="00B26DCA"/>
    <w:rsid w:val="00B306AB"/>
    <w:rsid w:val="00B347A8"/>
    <w:rsid w:val="00B35582"/>
    <w:rsid w:val="00B356E8"/>
    <w:rsid w:val="00B37B32"/>
    <w:rsid w:val="00B40537"/>
    <w:rsid w:val="00B419E4"/>
    <w:rsid w:val="00B41DDF"/>
    <w:rsid w:val="00B43732"/>
    <w:rsid w:val="00B45A06"/>
    <w:rsid w:val="00B46357"/>
    <w:rsid w:val="00B5000E"/>
    <w:rsid w:val="00B507B3"/>
    <w:rsid w:val="00B52943"/>
    <w:rsid w:val="00B53020"/>
    <w:rsid w:val="00B53DAA"/>
    <w:rsid w:val="00B545B3"/>
    <w:rsid w:val="00B55018"/>
    <w:rsid w:val="00B56580"/>
    <w:rsid w:val="00B565EF"/>
    <w:rsid w:val="00B63E92"/>
    <w:rsid w:val="00B6448A"/>
    <w:rsid w:val="00B70AB6"/>
    <w:rsid w:val="00B86398"/>
    <w:rsid w:val="00B8746B"/>
    <w:rsid w:val="00B9351E"/>
    <w:rsid w:val="00BA23C6"/>
    <w:rsid w:val="00BA355C"/>
    <w:rsid w:val="00BA3B2B"/>
    <w:rsid w:val="00BA685D"/>
    <w:rsid w:val="00BA7EA6"/>
    <w:rsid w:val="00BB1805"/>
    <w:rsid w:val="00BB1F9F"/>
    <w:rsid w:val="00BB504F"/>
    <w:rsid w:val="00BC1C7A"/>
    <w:rsid w:val="00BC1D63"/>
    <w:rsid w:val="00BC24C6"/>
    <w:rsid w:val="00BC3B1C"/>
    <w:rsid w:val="00BC591C"/>
    <w:rsid w:val="00BD148C"/>
    <w:rsid w:val="00BD2BCC"/>
    <w:rsid w:val="00BD376E"/>
    <w:rsid w:val="00BD6D54"/>
    <w:rsid w:val="00BE4077"/>
    <w:rsid w:val="00BE5492"/>
    <w:rsid w:val="00BF179F"/>
    <w:rsid w:val="00BF4945"/>
    <w:rsid w:val="00BF4D06"/>
    <w:rsid w:val="00BF4DCE"/>
    <w:rsid w:val="00BF5599"/>
    <w:rsid w:val="00C058A5"/>
    <w:rsid w:val="00C05CB7"/>
    <w:rsid w:val="00C16E8B"/>
    <w:rsid w:val="00C205A4"/>
    <w:rsid w:val="00C251BA"/>
    <w:rsid w:val="00C26894"/>
    <w:rsid w:val="00C309E4"/>
    <w:rsid w:val="00C30FDE"/>
    <w:rsid w:val="00C41156"/>
    <w:rsid w:val="00C41BB4"/>
    <w:rsid w:val="00C42C50"/>
    <w:rsid w:val="00C4536B"/>
    <w:rsid w:val="00C46D68"/>
    <w:rsid w:val="00C51C4B"/>
    <w:rsid w:val="00C52B63"/>
    <w:rsid w:val="00C60A48"/>
    <w:rsid w:val="00C63463"/>
    <w:rsid w:val="00C64D20"/>
    <w:rsid w:val="00C66116"/>
    <w:rsid w:val="00C70DCF"/>
    <w:rsid w:val="00C714E7"/>
    <w:rsid w:val="00C85154"/>
    <w:rsid w:val="00C9028D"/>
    <w:rsid w:val="00C90C1B"/>
    <w:rsid w:val="00C910FB"/>
    <w:rsid w:val="00C91BB1"/>
    <w:rsid w:val="00CB08AF"/>
    <w:rsid w:val="00CB15FF"/>
    <w:rsid w:val="00CB19C8"/>
    <w:rsid w:val="00CB2ACB"/>
    <w:rsid w:val="00CB4103"/>
    <w:rsid w:val="00CB5E73"/>
    <w:rsid w:val="00CC2C4A"/>
    <w:rsid w:val="00CC6664"/>
    <w:rsid w:val="00CC7F80"/>
    <w:rsid w:val="00CD2AD1"/>
    <w:rsid w:val="00CD4D4C"/>
    <w:rsid w:val="00CE0D15"/>
    <w:rsid w:val="00CE12C1"/>
    <w:rsid w:val="00CE566C"/>
    <w:rsid w:val="00CE69AF"/>
    <w:rsid w:val="00CE6AB1"/>
    <w:rsid w:val="00CF2972"/>
    <w:rsid w:val="00CF3DB2"/>
    <w:rsid w:val="00CF7353"/>
    <w:rsid w:val="00D01DBF"/>
    <w:rsid w:val="00D023B2"/>
    <w:rsid w:val="00D101C8"/>
    <w:rsid w:val="00D10885"/>
    <w:rsid w:val="00D12CF5"/>
    <w:rsid w:val="00D14810"/>
    <w:rsid w:val="00D14BFB"/>
    <w:rsid w:val="00D15961"/>
    <w:rsid w:val="00D1640E"/>
    <w:rsid w:val="00D26186"/>
    <w:rsid w:val="00D35082"/>
    <w:rsid w:val="00D350F2"/>
    <w:rsid w:val="00D3625C"/>
    <w:rsid w:val="00D362DA"/>
    <w:rsid w:val="00D379DF"/>
    <w:rsid w:val="00D50C31"/>
    <w:rsid w:val="00D72361"/>
    <w:rsid w:val="00D73A07"/>
    <w:rsid w:val="00D73AB4"/>
    <w:rsid w:val="00D76888"/>
    <w:rsid w:val="00D76D21"/>
    <w:rsid w:val="00D80A74"/>
    <w:rsid w:val="00D859D4"/>
    <w:rsid w:val="00D86E4A"/>
    <w:rsid w:val="00D91B66"/>
    <w:rsid w:val="00D91EEE"/>
    <w:rsid w:val="00D92426"/>
    <w:rsid w:val="00D939B1"/>
    <w:rsid w:val="00D94F5B"/>
    <w:rsid w:val="00D955CC"/>
    <w:rsid w:val="00D96E24"/>
    <w:rsid w:val="00DA281A"/>
    <w:rsid w:val="00DA439D"/>
    <w:rsid w:val="00DA593B"/>
    <w:rsid w:val="00DB0005"/>
    <w:rsid w:val="00DB1169"/>
    <w:rsid w:val="00DB1B8B"/>
    <w:rsid w:val="00DB38FE"/>
    <w:rsid w:val="00DB433B"/>
    <w:rsid w:val="00DB596B"/>
    <w:rsid w:val="00DC267F"/>
    <w:rsid w:val="00DC58EA"/>
    <w:rsid w:val="00DC6510"/>
    <w:rsid w:val="00DC7637"/>
    <w:rsid w:val="00DD0699"/>
    <w:rsid w:val="00DD6421"/>
    <w:rsid w:val="00DE08E6"/>
    <w:rsid w:val="00DE47DB"/>
    <w:rsid w:val="00DE5374"/>
    <w:rsid w:val="00DE7FE4"/>
    <w:rsid w:val="00DF06BB"/>
    <w:rsid w:val="00DF41ED"/>
    <w:rsid w:val="00DF5EA4"/>
    <w:rsid w:val="00E04A49"/>
    <w:rsid w:val="00E06BCF"/>
    <w:rsid w:val="00E07498"/>
    <w:rsid w:val="00E16B17"/>
    <w:rsid w:val="00E2129E"/>
    <w:rsid w:val="00E21C73"/>
    <w:rsid w:val="00E235FF"/>
    <w:rsid w:val="00E24360"/>
    <w:rsid w:val="00E2746F"/>
    <w:rsid w:val="00E27F3F"/>
    <w:rsid w:val="00E3473D"/>
    <w:rsid w:val="00E349F4"/>
    <w:rsid w:val="00E3607C"/>
    <w:rsid w:val="00E4113A"/>
    <w:rsid w:val="00E55638"/>
    <w:rsid w:val="00E61D7B"/>
    <w:rsid w:val="00E622A5"/>
    <w:rsid w:val="00E6511E"/>
    <w:rsid w:val="00E668FE"/>
    <w:rsid w:val="00E672C7"/>
    <w:rsid w:val="00E677EF"/>
    <w:rsid w:val="00E7367A"/>
    <w:rsid w:val="00E74C98"/>
    <w:rsid w:val="00E84A02"/>
    <w:rsid w:val="00E90D60"/>
    <w:rsid w:val="00E9244B"/>
    <w:rsid w:val="00E95BFE"/>
    <w:rsid w:val="00E979D0"/>
    <w:rsid w:val="00E97FE9"/>
    <w:rsid w:val="00EA106D"/>
    <w:rsid w:val="00EA7EE2"/>
    <w:rsid w:val="00EB2679"/>
    <w:rsid w:val="00EB2AA1"/>
    <w:rsid w:val="00EC4093"/>
    <w:rsid w:val="00ED04F8"/>
    <w:rsid w:val="00ED217F"/>
    <w:rsid w:val="00ED3352"/>
    <w:rsid w:val="00EE3D45"/>
    <w:rsid w:val="00EE44C4"/>
    <w:rsid w:val="00EE7697"/>
    <w:rsid w:val="00EF53A9"/>
    <w:rsid w:val="00EF6A0C"/>
    <w:rsid w:val="00EF7B0C"/>
    <w:rsid w:val="00F00489"/>
    <w:rsid w:val="00F11504"/>
    <w:rsid w:val="00F12C1D"/>
    <w:rsid w:val="00F24D6E"/>
    <w:rsid w:val="00F27789"/>
    <w:rsid w:val="00F30AFF"/>
    <w:rsid w:val="00F3349C"/>
    <w:rsid w:val="00F40635"/>
    <w:rsid w:val="00F463E6"/>
    <w:rsid w:val="00F4713F"/>
    <w:rsid w:val="00F53149"/>
    <w:rsid w:val="00F531FA"/>
    <w:rsid w:val="00F53817"/>
    <w:rsid w:val="00F5453B"/>
    <w:rsid w:val="00F558A8"/>
    <w:rsid w:val="00F56FB1"/>
    <w:rsid w:val="00F60178"/>
    <w:rsid w:val="00F76EFB"/>
    <w:rsid w:val="00F82C55"/>
    <w:rsid w:val="00F83D2E"/>
    <w:rsid w:val="00F90E80"/>
    <w:rsid w:val="00F948E7"/>
    <w:rsid w:val="00F94F27"/>
    <w:rsid w:val="00F972CB"/>
    <w:rsid w:val="00FA35FD"/>
    <w:rsid w:val="00FA7DB3"/>
    <w:rsid w:val="00FB5F60"/>
    <w:rsid w:val="00FC07DC"/>
    <w:rsid w:val="00FC14B6"/>
    <w:rsid w:val="00FD49A7"/>
    <w:rsid w:val="00FD54B4"/>
    <w:rsid w:val="00FD5AF9"/>
    <w:rsid w:val="00FD5C1F"/>
    <w:rsid w:val="00FD611F"/>
    <w:rsid w:val="00FE040A"/>
    <w:rsid w:val="00FE2CAA"/>
    <w:rsid w:val="00FE2D3D"/>
    <w:rsid w:val="00FE5E3E"/>
    <w:rsid w:val="00FE66DD"/>
    <w:rsid w:val="00FE7F15"/>
    <w:rsid w:val="00FF0EBF"/>
    <w:rsid w:val="00FF3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34D84"/>
  <w15:chartTrackingRefBased/>
  <w15:docId w15:val="{EF411575-71C0-4746-B65C-FD8FD41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6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41D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77FC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A7DB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D21"/>
    <w:pPr>
      <w:ind w:leftChars="200" w:left="480"/>
    </w:pPr>
  </w:style>
  <w:style w:type="paragraph" w:customStyle="1" w:styleId="a5">
    <w:name w:val="標題一"/>
    <w:basedOn w:val="a"/>
    <w:rsid w:val="00D76D21"/>
    <w:pPr>
      <w:snapToGrid w:val="0"/>
      <w:spacing w:beforeLines="100" w:afterLines="50"/>
      <w:jc w:val="both"/>
    </w:pPr>
    <w:rPr>
      <w:rFonts w:ascii="Times New Roman" w:eastAsia="標楷體" w:hAnsi="Times New Roman" w:cs="Times New Roman"/>
      <w:b/>
      <w:bCs/>
      <w:sz w:val="28"/>
      <w:szCs w:val="24"/>
    </w:rPr>
  </w:style>
  <w:style w:type="paragraph" w:customStyle="1" w:styleId="31">
    <w:name w:val="樣式3"/>
    <w:basedOn w:val="a"/>
    <w:uiPriority w:val="99"/>
    <w:rsid w:val="009333C3"/>
    <w:rPr>
      <w:rFonts w:ascii="Times New Roman" w:eastAsia="標楷體" w:hAnsi="Times New Roman" w:cs="Times New Roman"/>
      <w:sz w:val="28"/>
      <w:szCs w:val="24"/>
    </w:rPr>
  </w:style>
  <w:style w:type="character" w:customStyle="1" w:styleId="a4">
    <w:name w:val="清單段落 字元"/>
    <w:link w:val="a3"/>
    <w:uiPriority w:val="34"/>
    <w:locked/>
    <w:rsid w:val="009333C3"/>
  </w:style>
  <w:style w:type="character" w:styleId="a6">
    <w:name w:val="Hyperlink"/>
    <w:rsid w:val="009333C3"/>
    <w:rPr>
      <w:color w:val="0000FF"/>
      <w:u w:val="single"/>
    </w:rPr>
  </w:style>
  <w:style w:type="paragraph" w:styleId="a7">
    <w:name w:val="Plain Text"/>
    <w:link w:val="a8"/>
    <w:rsid w:val="00AC5033"/>
    <w:pPr>
      <w:adjustRightInd w:val="0"/>
    </w:pPr>
    <w:rPr>
      <w:rFonts w:ascii="Times New Roman" w:eastAsia="標楷體" w:hAnsi="Times New Roman" w:cs="Times New Roman"/>
      <w:kern w:val="0"/>
      <w:sz w:val="28"/>
      <w:szCs w:val="20"/>
    </w:rPr>
  </w:style>
  <w:style w:type="character" w:customStyle="1" w:styleId="a8">
    <w:name w:val="純文字 字元"/>
    <w:basedOn w:val="a0"/>
    <w:link w:val="a7"/>
    <w:rsid w:val="00AC5033"/>
    <w:rPr>
      <w:rFonts w:ascii="Times New Roman" w:eastAsia="標楷體" w:hAnsi="Times New Roman" w:cs="Times New Roman"/>
      <w:kern w:val="0"/>
      <w:sz w:val="28"/>
      <w:szCs w:val="20"/>
    </w:rPr>
  </w:style>
  <w:style w:type="character" w:styleId="a9">
    <w:name w:val="Unresolved Mention"/>
    <w:basedOn w:val="a0"/>
    <w:uiPriority w:val="99"/>
    <w:semiHidden/>
    <w:unhideWhenUsed/>
    <w:rsid w:val="00C51C4B"/>
    <w:rPr>
      <w:color w:val="605E5C"/>
      <w:shd w:val="clear" w:color="auto" w:fill="E1DFDD"/>
    </w:rPr>
  </w:style>
  <w:style w:type="paragraph" w:customStyle="1" w:styleId="11">
    <w:name w:val="標題1.(1)"/>
    <w:basedOn w:val="a"/>
    <w:autoRedefine/>
    <w:rsid w:val="00C51C4B"/>
    <w:pPr>
      <w:tabs>
        <w:tab w:val="left" w:pos="560"/>
      </w:tabs>
      <w:adjustRightInd w:val="0"/>
      <w:spacing w:line="240" w:lineRule="atLeast"/>
      <w:ind w:leftChars="100" w:left="812" w:rightChars="100" w:right="240" w:hangingChars="238" w:hanging="572"/>
      <w:jc w:val="both"/>
    </w:pPr>
    <w:rPr>
      <w:rFonts w:ascii="標楷體" w:eastAsia="標楷體" w:hAnsi="標楷體" w:cs="Times New Roman"/>
      <w:b/>
      <w:color w:val="000000"/>
      <w:kern w:val="0"/>
      <w:szCs w:val="28"/>
    </w:rPr>
  </w:style>
  <w:style w:type="table" w:styleId="aa">
    <w:name w:val="Table Grid"/>
    <w:basedOn w:val="a1"/>
    <w:uiPriority w:val="39"/>
    <w:rsid w:val="006E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一標題"/>
    <w:basedOn w:val="1"/>
    <w:next w:val="a"/>
    <w:autoRedefine/>
    <w:semiHidden/>
    <w:rsid w:val="006E6626"/>
    <w:pPr>
      <w:framePr w:hSpace="180" w:wrap="around" w:vAnchor="text" w:hAnchor="margin" w:y="1538"/>
      <w:tabs>
        <w:tab w:val="left" w:pos="635"/>
        <w:tab w:val="right" w:leader="dot" w:pos="8280"/>
      </w:tabs>
      <w:snapToGrid w:val="0"/>
      <w:spacing w:line="360" w:lineRule="auto"/>
      <w:jc w:val="center"/>
    </w:pPr>
    <w:rPr>
      <w:rFonts w:ascii="Times New Roman" w:eastAsia="標楷體" w:hAnsi="Arial" w:cs="Times New Roman"/>
      <w:b w:val="0"/>
      <w:noProof/>
      <w:color w:val="000000"/>
      <w:sz w:val="28"/>
      <w:szCs w:val="28"/>
    </w:rPr>
  </w:style>
  <w:style w:type="character" w:customStyle="1" w:styleId="10">
    <w:name w:val="標題 1 字元"/>
    <w:basedOn w:val="a0"/>
    <w:link w:val="1"/>
    <w:uiPriority w:val="9"/>
    <w:rsid w:val="006E6626"/>
    <w:rPr>
      <w:rFonts w:asciiTheme="majorHAnsi" w:eastAsiaTheme="majorEastAsia" w:hAnsiTheme="majorHAnsi" w:cstheme="majorBidi"/>
      <w:b/>
      <w:bCs/>
      <w:kern w:val="52"/>
      <w:sz w:val="52"/>
      <w:szCs w:val="52"/>
    </w:rPr>
  </w:style>
  <w:style w:type="paragraph" w:styleId="21">
    <w:name w:val="toc 2"/>
    <w:basedOn w:val="a"/>
    <w:next w:val="a"/>
    <w:autoRedefine/>
    <w:uiPriority w:val="39"/>
    <w:semiHidden/>
    <w:unhideWhenUsed/>
    <w:rsid w:val="008274B6"/>
    <w:pPr>
      <w:ind w:leftChars="200" w:left="480"/>
    </w:pPr>
  </w:style>
  <w:style w:type="paragraph" w:styleId="Web">
    <w:name w:val="Normal (Web)"/>
    <w:basedOn w:val="a"/>
    <w:uiPriority w:val="99"/>
    <w:rsid w:val="008274B6"/>
    <w:pPr>
      <w:widowControl/>
      <w:spacing w:before="100" w:beforeAutospacing="1" w:after="100" w:afterAutospacing="1"/>
    </w:pPr>
    <w:rPr>
      <w:rFonts w:ascii="新細明體" w:eastAsia="新細明體" w:hAnsi="Times New Roman" w:cs="Times New Roman"/>
      <w:kern w:val="0"/>
      <w:szCs w:val="24"/>
    </w:rPr>
  </w:style>
  <w:style w:type="character" w:styleId="ab">
    <w:name w:val="FollowedHyperlink"/>
    <w:basedOn w:val="a0"/>
    <w:uiPriority w:val="99"/>
    <w:semiHidden/>
    <w:unhideWhenUsed/>
    <w:rsid w:val="00501540"/>
    <w:rPr>
      <w:color w:val="954F72" w:themeColor="followedHyperlink"/>
      <w:u w:val="single"/>
    </w:rPr>
  </w:style>
  <w:style w:type="paragraph" w:styleId="ac">
    <w:name w:val="header"/>
    <w:basedOn w:val="a"/>
    <w:link w:val="ad"/>
    <w:uiPriority w:val="99"/>
    <w:unhideWhenUsed/>
    <w:rsid w:val="005166E0"/>
    <w:pPr>
      <w:tabs>
        <w:tab w:val="center" w:pos="4153"/>
        <w:tab w:val="right" w:pos="8306"/>
      </w:tabs>
      <w:snapToGrid w:val="0"/>
    </w:pPr>
    <w:rPr>
      <w:sz w:val="20"/>
      <w:szCs w:val="20"/>
    </w:rPr>
  </w:style>
  <w:style w:type="character" w:customStyle="1" w:styleId="ad">
    <w:name w:val="頁首 字元"/>
    <w:basedOn w:val="a0"/>
    <w:link w:val="ac"/>
    <w:uiPriority w:val="99"/>
    <w:rsid w:val="005166E0"/>
    <w:rPr>
      <w:sz w:val="20"/>
      <w:szCs w:val="20"/>
    </w:rPr>
  </w:style>
  <w:style w:type="paragraph" w:styleId="ae">
    <w:name w:val="footer"/>
    <w:basedOn w:val="a"/>
    <w:link w:val="af"/>
    <w:unhideWhenUsed/>
    <w:rsid w:val="005166E0"/>
    <w:pPr>
      <w:tabs>
        <w:tab w:val="center" w:pos="4153"/>
        <w:tab w:val="right" w:pos="8306"/>
      </w:tabs>
      <w:snapToGrid w:val="0"/>
    </w:pPr>
    <w:rPr>
      <w:sz w:val="20"/>
      <w:szCs w:val="20"/>
    </w:rPr>
  </w:style>
  <w:style w:type="character" w:customStyle="1" w:styleId="af">
    <w:name w:val="頁尾 字元"/>
    <w:basedOn w:val="a0"/>
    <w:link w:val="ae"/>
    <w:rsid w:val="005166E0"/>
    <w:rPr>
      <w:sz w:val="20"/>
      <w:szCs w:val="20"/>
    </w:rPr>
  </w:style>
  <w:style w:type="paragraph" w:customStyle="1" w:styleId="af0">
    <w:name w:val="封面[內文表格圖]"/>
    <w:basedOn w:val="a"/>
    <w:semiHidden/>
    <w:rsid w:val="00FD611F"/>
    <w:pPr>
      <w:widowControl/>
      <w:snapToGrid w:val="0"/>
      <w:spacing w:beforeLines="25"/>
    </w:pPr>
    <w:rPr>
      <w:rFonts w:ascii="Times" w:eastAsia="標楷體" w:hAnsi="Times" w:cs="Times New Roman"/>
      <w:kern w:val="0"/>
      <w:sz w:val="32"/>
      <w:szCs w:val="20"/>
    </w:rPr>
  </w:style>
  <w:style w:type="character" w:styleId="af1">
    <w:name w:val="Strong"/>
    <w:uiPriority w:val="22"/>
    <w:qFormat/>
    <w:rsid w:val="00FD611F"/>
    <w:rPr>
      <w:b/>
      <w:bCs/>
    </w:rPr>
  </w:style>
  <w:style w:type="paragraph" w:customStyle="1" w:styleId="13">
    <w:name w:val="內文1"/>
    <w:basedOn w:val="a"/>
    <w:rsid w:val="00070D14"/>
    <w:pPr>
      <w:widowControl/>
      <w:autoSpaceDE w:val="0"/>
      <w:autoSpaceDN w:val="0"/>
      <w:adjustRightInd w:val="0"/>
      <w:snapToGrid w:val="0"/>
      <w:spacing w:line="440" w:lineRule="exact"/>
      <w:ind w:left="663"/>
      <w:jc w:val="both"/>
      <w:textAlignment w:val="bottom"/>
    </w:pPr>
    <w:rPr>
      <w:rFonts w:ascii="Times New Roman" w:eastAsia="標楷體" w:hAnsi="Times New Roman" w:cs="Times New Roman"/>
      <w:kern w:val="0"/>
      <w:szCs w:val="20"/>
    </w:rPr>
  </w:style>
  <w:style w:type="paragraph" w:styleId="af2">
    <w:name w:val="Balloon Text"/>
    <w:basedOn w:val="a"/>
    <w:link w:val="af3"/>
    <w:uiPriority w:val="99"/>
    <w:semiHidden/>
    <w:unhideWhenUsed/>
    <w:rsid w:val="00E3473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3473D"/>
    <w:rPr>
      <w:rFonts w:asciiTheme="majorHAnsi" w:eastAsiaTheme="majorEastAsia" w:hAnsiTheme="majorHAnsi" w:cstheme="majorBidi"/>
      <w:sz w:val="18"/>
      <w:szCs w:val="18"/>
    </w:rPr>
  </w:style>
  <w:style w:type="paragraph" w:customStyle="1" w:styleId="af4">
    <w:name w:val="一、"/>
    <w:basedOn w:val="a"/>
    <w:rsid w:val="009B4DAE"/>
    <w:pPr>
      <w:keepNext/>
      <w:suppressAutoHyphens/>
      <w:autoSpaceDN w:val="0"/>
      <w:spacing w:before="240" w:after="120" w:line="400" w:lineRule="atLeast"/>
      <w:textAlignment w:val="baseline"/>
      <w:outlineLvl w:val="0"/>
    </w:pPr>
    <w:rPr>
      <w:rFonts w:ascii="Times New Roman" w:eastAsia="標楷體" w:hAnsi="Times New Roman" w:cs="Times New Roman"/>
      <w:kern w:val="3"/>
      <w:sz w:val="28"/>
      <w:szCs w:val="20"/>
    </w:rPr>
  </w:style>
  <w:style w:type="character" w:styleId="af5">
    <w:name w:val="page number"/>
    <w:aliases w:val="版型─內頁頁碼"/>
    <w:semiHidden/>
    <w:rsid w:val="008237CB"/>
    <w:rPr>
      <w:rFonts w:ascii="新細明體" w:eastAsia="新細明體" w:hAnsi="新細明體"/>
    </w:rPr>
  </w:style>
  <w:style w:type="character" w:styleId="af6">
    <w:name w:val="annotation reference"/>
    <w:basedOn w:val="a0"/>
    <w:uiPriority w:val="99"/>
    <w:semiHidden/>
    <w:unhideWhenUsed/>
    <w:rsid w:val="00D939B1"/>
    <w:rPr>
      <w:sz w:val="18"/>
      <w:szCs w:val="18"/>
    </w:rPr>
  </w:style>
  <w:style w:type="paragraph" w:styleId="af7">
    <w:name w:val="annotation text"/>
    <w:basedOn w:val="a"/>
    <w:link w:val="af8"/>
    <w:uiPriority w:val="99"/>
    <w:semiHidden/>
    <w:unhideWhenUsed/>
    <w:rsid w:val="00D939B1"/>
  </w:style>
  <w:style w:type="character" w:customStyle="1" w:styleId="af8">
    <w:name w:val="註解文字 字元"/>
    <w:basedOn w:val="a0"/>
    <w:link w:val="af7"/>
    <w:uiPriority w:val="99"/>
    <w:semiHidden/>
    <w:rsid w:val="00D939B1"/>
  </w:style>
  <w:style w:type="paragraph" w:styleId="af9">
    <w:name w:val="annotation subject"/>
    <w:basedOn w:val="af7"/>
    <w:next w:val="af7"/>
    <w:link w:val="afa"/>
    <w:uiPriority w:val="99"/>
    <w:semiHidden/>
    <w:unhideWhenUsed/>
    <w:rsid w:val="00D939B1"/>
    <w:rPr>
      <w:b/>
      <w:bCs/>
    </w:rPr>
  </w:style>
  <w:style w:type="character" w:customStyle="1" w:styleId="afa">
    <w:name w:val="註解主旨 字元"/>
    <w:basedOn w:val="af8"/>
    <w:link w:val="af9"/>
    <w:uiPriority w:val="99"/>
    <w:semiHidden/>
    <w:rsid w:val="00D939B1"/>
    <w:rPr>
      <w:b/>
      <w:bCs/>
    </w:rPr>
  </w:style>
  <w:style w:type="paragraph" w:customStyle="1" w:styleId="14">
    <w:name w:val="清單段落1"/>
    <w:basedOn w:val="a"/>
    <w:rsid w:val="00D92426"/>
    <w:pPr>
      <w:ind w:leftChars="200" w:left="480"/>
    </w:pPr>
    <w:rPr>
      <w:rFonts w:ascii="Calibri" w:eastAsia="新細明體" w:hAnsi="Calibri" w:cs="Times New Roman"/>
    </w:rPr>
  </w:style>
  <w:style w:type="paragraph" w:customStyle="1" w:styleId="afb">
    <w:name w:val="內文_"/>
    <w:rsid w:val="00D92426"/>
    <w:pPr>
      <w:spacing w:afterLines="50" w:after="50" w:line="400" w:lineRule="exact"/>
    </w:pPr>
    <w:rPr>
      <w:rFonts w:ascii="Times New Roman" w:eastAsia="標楷體" w:hAnsi="Times New Roman" w:cs="Times New Roman"/>
      <w:kern w:val="0"/>
      <w:sz w:val="28"/>
      <w:szCs w:val="20"/>
    </w:rPr>
  </w:style>
  <w:style w:type="character" w:customStyle="1" w:styleId="20">
    <w:name w:val="標題 2 字元"/>
    <w:basedOn w:val="a0"/>
    <w:link w:val="2"/>
    <w:uiPriority w:val="9"/>
    <w:semiHidden/>
    <w:rsid w:val="00B41DDF"/>
    <w:rPr>
      <w:rFonts w:asciiTheme="majorHAnsi" w:eastAsiaTheme="majorEastAsia" w:hAnsiTheme="majorHAnsi" w:cstheme="majorBidi"/>
      <w:b/>
      <w:bCs/>
      <w:sz w:val="48"/>
      <w:szCs w:val="48"/>
    </w:rPr>
  </w:style>
  <w:style w:type="character" w:customStyle="1" w:styleId="40">
    <w:name w:val="標題 4 字元"/>
    <w:basedOn w:val="a0"/>
    <w:link w:val="4"/>
    <w:uiPriority w:val="9"/>
    <w:rsid w:val="00FA7DB3"/>
    <w:rPr>
      <w:rFonts w:asciiTheme="majorHAnsi" w:eastAsiaTheme="majorEastAsia" w:hAnsiTheme="majorHAnsi" w:cstheme="majorBidi"/>
      <w:sz w:val="36"/>
      <w:szCs w:val="36"/>
    </w:rPr>
  </w:style>
  <w:style w:type="character" w:styleId="afc">
    <w:name w:val="Emphasis"/>
    <w:basedOn w:val="a0"/>
    <w:uiPriority w:val="20"/>
    <w:qFormat/>
    <w:rsid w:val="00791A2B"/>
    <w:rPr>
      <w:b w:val="0"/>
      <w:bCs w:val="0"/>
      <w:i w:val="0"/>
      <w:iCs w:val="0"/>
      <w:color w:val="DD4B39"/>
    </w:rPr>
  </w:style>
  <w:style w:type="character" w:customStyle="1" w:styleId="30">
    <w:name w:val="標題 3 字元"/>
    <w:basedOn w:val="a0"/>
    <w:link w:val="3"/>
    <w:uiPriority w:val="9"/>
    <w:semiHidden/>
    <w:rsid w:val="00377FCC"/>
    <w:rPr>
      <w:rFonts w:asciiTheme="majorHAnsi" w:eastAsiaTheme="majorEastAsia" w:hAnsiTheme="majorHAnsi" w:cstheme="majorBidi"/>
      <w:b/>
      <w:bCs/>
      <w:sz w:val="36"/>
      <w:szCs w:val="36"/>
    </w:rPr>
  </w:style>
  <w:style w:type="paragraph" w:customStyle="1" w:styleId="xa">
    <w:name w:val="x_a"/>
    <w:basedOn w:val="a"/>
    <w:rsid w:val="005B1D85"/>
    <w:pPr>
      <w:widowControl/>
      <w:spacing w:before="100" w:beforeAutospacing="1" w:after="100" w:afterAutospacing="1"/>
    </w:pPr>
    <w:rPr>
      <w:rFonts w:ascii="新細明體" w:eastAsia="新細明體" w:hAnsi="新細明體" w:cs="新細明體"/>
      <w:kern w:val="0"/>
      <w:szCs w:val="24"/>
    </w:rPr>
  </w:style>
  <w:style w:type="paragraph" w:styleId="afd">
    <w:name w:val="List"/>
    <w:basedOn w:val="a"/>
    <w:uiPriority w:val="99"/>
    <w:unhideWhenUsed/>
    <w:rsid w:val="00AA1B12"/>
    <w:pPr>
      <w:ind w:leftChars="200" w:left="100" w:hangingChars="200" w:hanging="200"/>
      <w:contextualSpacing/>
    </w:pPr>
  </w:style>
  <w:style w:type="paragraph" w:styleId="22">
    <w:name w:val="List 2"/>
    <w:basedOn w:val="a"/>
    <w:uiPriority w:val="99"/>
    <w:unhideWhenUsed/>
    <w:rsid w:val="00AA1B12"/>
    <w:pPr>
      <w:ind w:leftChars="400" w:left="100" w:hangingChars="200" w:hanging="200"/>
      <w:contextualSpacing/>
    </w:pPr>
  </w:style>
  <w:style w:type="paragraph" w:styleId="32">
    <w:name w:val="List 3"/>
    <w:basedOn w:val="a"/>
    <w:uiPriority w:val="99"/>
    <w:unhideWhenUsed/>
    <w:rsid w:val="00AA1B12"/>
    <w:pPr>
      <w:ind w:leftChars="600" w:left="100" w:hangingChars="200" w:hanging="200"/>
      <w:contextualSpacing/>
    </w:pPr>
  </w:style>
  <w:style w:type="paragraph" w:styleId="afe">
    <w:name w:val="Body Text"/>
    <w:basedOn w:val="a"/>
    <w:link w:val="aff"/>
    <w:uiPriority w:val="99"/>
    <w:unhideWhenUsed/>
    <w:rsid w:val="00AA1B12"/>
    <w:pPr>
      <w:spacing w:after="120"/>
    </w:pPr>
  </w:style>
  <w:style w:type="character" w:customStyle="1" w:styleId="aff">
    <w:name w:val="本文 字元"/>
    <w:basedOn w:val="a0"/>
    <w:link w:val="afe"/>
    <w:uiPriority w:val="99"/>
    <w:rsid w:val="00AA1B12"/>
  </w:style>
  <w:style w:type="paragraph" w:styleId="aff0">
    <w:name w:val="Body Text First Indent"/>
    <w:basedOn w:val="afe"/>
    <w:link w:val="aff1"/>
    <w:uiPriority w:val="99"/>
    <w:unhideWhenUsed/>
    <w:rsid w:val="00AA1B12"/>
    <w:pPr>
      <w:ind w:firstLineChars="100" w:firstLine="210"/>
    </w:pPr>
  </w:style>
  <w:style w:type="character" w:customStyle="1" w:styleId="aff1">
    <w:name w:val="本文第一層縮排 字元"/>
    <w:basedOn w:val="aff"/>
    <w:link w:val="aff0"/>
    <w:uiPriority w:val="99"/>
    <w:rsid w:val="00AA1B12"/>
  </w:style>
  <w:style w:type="paragraph" w:styleId="aff2">
    <w:name w:val="Body Text Indent"/>
    <w:basedOn w:val="a"/>
    <w:link w:val="aff3"/>
    <w:uiPriority w:val="99"/>
    <w:semiHidden/>
    <w:unhideWhenUsed/>
    <w:rsid w:val="00AA1B12"/>
    <w:pPr>
      <w:spacing w:after="120"/>
      <w:ind w:leftChars="200" w:left="480"/>
    </w:pPr>
  </w:style>
  <w:style w:type="character" w:customStyle="1" w:styleId="aff3">
    <w:name w:val="本文縮排 字元"/>
    <w:basedOn w:val="a0"/>
    <w:link w:val="aff2"/>
    <w:uiPriority w:val="99"/>
    <w:semiHidden/>
    <w:rsid w:val="00AA1B12"/>
  </w:style>
  <w:style w:type="paragraph" w:styleId="23">
    <w:name w:val="Body Text First Indent 2"/>
    <w:basedOn w:val="aff2"/>
    <w:link w:val="24"/>
    <w:uiPriority w:val="99"/>
    <w:unhideWhenUsed/>
    <w:rsid w:val="00AA1B12"/>
    <w:pPr>
      <w:ind w:firstLineChars="100" w:firstLine="210"/>
    </w:pPr>
  </w:style>
  <w:style w:type="character" w:customStyle="1" w:styleId="24">
    <w:name w:val="本文第一層縮排 2 字元"/>
    <w:basedOn w:val="aff3"/>
    <w:link w:val="23"/>
    <w:uiPriority w:val="99"/>
    <w:rsid w:val="00AA1B12"/>
  </w:style>
  <w:style w:type="paragraph" w:customStyle="1" w:styleId="Textbody">
    <w:name w:val="Text body"/>
    <w:rsid w:val="00BC24C6"/>
    <w:pPr>
      <w:widowControl w:val="0"/>
      <w:suppressAutoHyphens/>
      <w:autoSpaceDN w:val="0"/>
    </w:pPr>
    <w:rPr>
      <w:rFonts w:ascii="Calibri" w:eastAsia="新細明體" w:hAnsi="Calibri" w:cs="Times New Roman"/>
      <w:kern w:val="3"/>
    </w:rPr>
  </w:style>
  <w:style w:type="paragraph" w:customStyle="1" w:styleId="Default">
    <w:name w:val="Default"/>
    <w:rsid w:val="0032459F"/>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80">
      <w:bodyDiv w:val="1"/>
      <w:marLeft w:val="0"/>
      <w:marRight w:val="0"/>
      <w:marTop w:val="0"/>
      <w:marBottom w:val="0"/>
      <w:divBdr>
        <w:top w:val="none" w:sz="0" w:space="0" w:color="auto"/>
        <w:left w:val="none" w:sz="0" w:space="0" w:color="auto"/>
        <w:bottom w:val="none" w:sz="0" w:space="0" w:color="auto"/>
        <w:right w:val="none" w:sz="0" w:space="0" w:color="auto"/>
      </w:divBdr>
    </w:div>
    <w:div w:id="25494293">
      <w:bodyDiv w:val="1"/>
      <w:marLeft w:val="0"/>
      <w:marRight w:val="0"/>
      <w:marTop w:val="0"/>
      <w:marBottom w:val="0"/>
      <w:divBdr>
        <w:top w:val="none" w:sz="0" w:space="0" w:color="auto"/>
        <w:left w:val="none" w:sz="0" w:space="0" w:color="auto"/>
        <w:bottom w:val="none" w:sz="0" w:space="0" w:color="auto"/>
        <w:right w:val="none" w:sz="0" w:space="0" w:color="auto"/>
      </w:divBdr>
    </w:div>
    <w:div w:id="27225062">
      <w:bodyDiv w:val="1"/>
      <w:marLeft w:val="0"/>
      <w:marRight w:val="0"/>
      <w:marTop w:val="0"/>
      <w:marBottom w:val="0"/>
      <w:divBdr>
        <w:top w:val="none" w:sz="0" w:space="0" w:color="auto"/>
        <w:left w:val="none" w:sz="0" w:space="0" w:color="auto"/>
        <w:bottom w:val="none" w:sz="0" w:space="0" w:color="auto"/>
        <w:right w:val="none" w:sz="0" w:space="0" w:color="auto"/>
      </w:divBdr>
    </w:div>
    <w:div w:id="60180312">
      <w:bodyDiv w:val="1"/>
      <w:marLeft w:val="0"/>
      <w:marRight w:val="0"/>
      <w:marTop w:val="0"/>
      <w:marBottom w:val="0"/>
      <w:divBdr>
        <w:top w:val="none" w:sz="0" w:space="0" w:color="auto"/>
        <w:left w:val="none" w:sz="0" w:space="0" w:color="auto"/>
        <w:bottom w:val="none" w:sz="0" w:space="0" w:color="auto"/>
        <w:right w:val="none" w:sz="0" w:space="0" w:color="auto"/>
      </w:divBdr>
    </w:div>
    <w:div w:id="104738734">
      <w:bodyDiv w:val="1"/>
      <w:marLeft w:val="0"/>
      <w:marRight w:val="0"/>
      <w:marTop w:val="0"/>
      <w:marBottom w:val="0"/>
      <w:divBdr>
        <w:top w:val="none" w:sz="0" w:space="0" w:color="auto"/>
        <w:left w:val="none" w:sz="0" w:space="0" w:color="auto"/>
        <w:bottom w:val="none" w:sz="0" w:space="0" w:color="auto"/>
        <w:right w:val="none" w:sz="0" w:space="0" w:color="auto"/>
      </w:divBdr>
    </w:div>
    <w:div w:id="113445791">
      <w:bodyDiv w:val="1"/>
      <w:marLeft w:val="0"/>
      <w:marRight w:val="0"/>
      <w:marTop w:val="0"/>
      <w:marBottom w:val="0"/>
      <w:divBdr>
        <w:top w:val="none" w:sz="0" w:space="0" w:color="auto"/>
        <w:left w:val="none" w:sz="0" w:space="0" w:color="auto"/>
        <w:bottom w:val="none" w:sz="0" w:space="0" w:color="auto"/>
        <w:right w:val="none" w:sz="0" w:space="0" w:color="auto"/>
      </w:divBdr>
    </w:div>
    <w:div w:id="129639215">
      <w:bodyDiv w:val="1"/>
      <w:marLeft w:val="0"/>
      <w:marRight w:val="0"/>
      <w:marTop w:val="0"/>
      <w:marBottom w:val="0"/>
      <w:divBdr>
        <w:top w:val="none" w:sz="0" w:space="0" w:color="auto"/>
        <w:left w:val="none" w:sz="0" w:space="0" w:color="auto"/>
        <w:bottom w:val="none" w:sz="0" w:space="0" w:color="auto"/>
        <w:right w:val="none" w:sz="0" w:space="0" w:color="auto"/>
      </w:divBdr>
    </w:div>
    <w:div w:id="154228821">
      <w:bodyDiv w:val="1"/>
      <w:marLeft w:val="0"/>
      <w:marRight w:val="0"/>
      <w:marTop w:val="0"/>
      <w:marBottom w:val="0"/>
      <w:divBdr>
        <w:top w:val="none" w:sz="0" w:space="0" w:color="auto"/>
        <w:left w:val="none" w:sz="0" w:space="0" w:color="auto"/>
        <w:bottom w:val="none" w:sz="0" w:space="0" w:color="auto"/>
        <w:right w:val="none" w:sz="0" w:space="0" w:color="auto"/>
      </w:divBdr>
    </w:div>
    <w:div w:id="177543194">
      <w:bodyDiv w:val="1"/>
      <w:marLeft w:val="0"/>
      <w:marRight w:val="0"/>
      <w:marTop w:val="0"/>
      <w:marBottom w:val="0"/>
      <w:divBdr>
        <w:top w:val="none" w:sz="0" w:space="0" w:color="auto"/>
        <w:left w:val="none" w:sz="0" w:space="0" w:color="auto"/>
        <w:bottom w:val="none" w:sz="0" w:space="0" w:color="auto"/>
        <w:right w:val="none" w:sz="0" w:space="0" w:color="auto"/>
      </w:divBdr>
    </w:div>
    <w:div w:id="182591399">
      <w:bodyDiv w:val="1"/>
      <w:marLeft w:val="0"/>
      <w:marRight w:val="0"/>
      <w:marTop w:val="0"/>
      <w:marBottom w:val="0"/>
      <w:divBdr>
        <w:top w:val="none" w:sz="0" w:space="0" w:color="auto"/>
        <w:left w:val="none" w:sz="0" w:space="0" w:color="auto"/>
        <w:bottom w:val="none" w:sz="0" w:space="0" w:color="auto"/>
        <w:right w:val="none" w:sz="0" w:space="0" w:color="auto"/>
      </w:divBdr>
    </w:div>
    <w:div w:id="206526926">
      <w:bodyDiv w:val="1"/>
      <w:marLeft w:val="0"/>
      <w:marRight w:val="0"/>
      <w:marTop w:val="0"/>
      <w:marBottom w:val="0"/>
      <w:divBdr>
        <w:top w:val="none" w:sz="0" w:space="0" w:color="auto"/>
        <w:left w:val="none" w:sz="0" w:space="0" w:color="auto"/>
        <w:bottom w:val="none" w:sz="0" w:space="0" w:color="auto"/>
        <w:right w:val="none" w:sz="0" w:space="0" w:color="auto"/>
      </w:divBdr>
    </w:div>
    <w:div w:id="224341878">
      <w:bodyDiv w:val="1"/>
      <w:marLeft w:val="0"/>
      <w:marRight w:val="0"/>
      <w:marTop w:val="0"/>
      <w:marBottom w:val="0"/>
      <w:divBdr>
        <w:top w:val="none" w:sz="0" w:space="0" w:color="auto"/>
        <w:left w:val="none" w:sz="0" w:space="0" w:color="auto"/>
        <w:bottom w:val="none" w:sz="0" w:space="0" w:color="auto"/>
        <w:right w:val="none" w:sz="0" w:space="0" w:color="auto"/>
      </w:divBdr>
    </w:div>
    <w:div w:id="263878254">
      <w:bodyDiv w:val="1"/>
      <w:marLeft w:val="0"/>
      <w:marRight w:val="0"/>
      <w:marTop w:val="0"/>
      <w:marBottom w:val="0"/>
      <w:divBdr>
        <w:top w:val="none" w:sz="0" w:space="0" w:color="auto"/>
        <w:left w:val="none" w:sz="0" w:space="0" w:color="auto"/>
        <w:bottom w:val="none" w:sz="0" w:space="0" w:color="auto"/>
        <w:right w:val="none" w:sz="0" w:space="0" w:color="auto"/>
      </w:divBdr>
    </w:div>
    <w:div w:id="300768624">
      <w:bodyDiv w:val="1"/>
      <w:marLeft w:val="0"/>
      <w:marRight w:val="0"/>
      <w:marTop w:val="0"/>
      <w:marBottom w:val="0"/>
      <w:divBdr>
        <w:top w:val="none" w:sz="0" w:space="0" w:color="auto"/>
        <w:left w:val="none" w:sz="0" w:space="0" w:color="auto"/>
        <w:bottom w:val="none" w:sz="0" w:space="0" w:color="auto"/>
        <w:right w:val="none" w:sz="0" w:space="0" w:color="auto"/>
      </w:divBdr>
      <w:divsChild>
        <w:div w:id="398482991">
          <w:marLeft w:val="446"/>
          <w:marRight w:val="0"/>
          <w:marTop w:val="0"/>
          <w:marBottom w:val="0"/>
          <w:divBdr>
            <w:top w:val="none" w:sz="0" w:space="0" w:color="auto"/>
            <w:left w:val="none" w:sz="0" w:space="0" w:color="auto"/>
            <w:bottom w:val="none" w:sz="0" w:space="0" w:color="auto"/>
            <w:right w:val="none" w:sz="0" w:space="0" w:color="auto"/>
          </w:divBdr>
        </w:div>
        <w:div w:id="527261009">
          <w:marLeft w:val="446"/>
          <w:marRight w:val="0"/>
          <w:marTop w:val="0"/>
          <w:marBottom w:val="0"/>
          <w:divBdr>
            <w:top w:val="none" w:sz="0" w:space="0" w:color="auto"/>
            <w:left w:val="none" w:sz="0" w:space="0" w:color="auto"/>
            <w:bottom w:val="none" w:sz="0" w:space="0" w:color="auto"/>
            <w:right w:val="none" w:sz="0" w:space="0" w:color="auto"/>
          </w:divBdr>
        </w:div>
      </w:divsChild>
    </w:div>
    <w:div w:id="338043485">
      <w:bodyDiv w:val="1"/>
      <w:marLeft w:val="0"/>
      <w:marRight w:val="0"/>
      <w:marTop w:val="0"/>
      <w:marBottom w:val="0"/>
      <w:divBdr>
        <w:top w:val="none" w:sz="0" w:space="0" w:color="auto"/>
        <w:left w:val="none" w:sz="0" w:space="0" w:color="auto"/>
        <w:bottom w:val="none" w:sz="0" w:space="0" w:color="auto"/>
        <w:right w:val="none" w:sz="0" w:space="0" w:color="auto"/>
      </w:divBdr>
    </w:div>
    <w:div w:id="402677795">
      <w:bodyDiv w:val="1"/>
      <w:marLeft w:val="0"/>
      <w:marRight w:val="0"/>
      <w:marTop w:val="0"/>
      <w:marBottom w:val="0"/>
      <w:divBdr>
        <w:top w:val="none" w:sz="0" w:space="0" w:color="auto"/>
        <w:left w:val="none" w:sz="0" w:space="0" w:color="auto"/>
        <w:bottom w:val="none" w:sz="0" w:space="0" w:color="auto"/>
        <w:right w:val="none" w:sz="0" w:space="0" w:color="auto"/>
      </w:divBdr>
    </w:div>
    <w:div w:id="421949722">
      <w:bodyDiv w:val="1"/>
      <w:marLeft w:val="0"/>
      <w:marRight w:val="0"/>
      <w:marTop w:val="0"/>
      <w:marBottom w:val="0"/>
      <w:divBdr>
        <w:top w:val="none" w:sz="0" w:space="0" w:color="auto"/>
        <w:left w:val="none" w:sz="0" w:space="0" w:color="auto"/>
        <w:bottom w:val="none" w:sz="0" w:space="0" w:color="auto"/>
        <w:right w:val="none" w:sz="0" w:space="0" w:color="auto"/>
      </w:divBdr>
    </w:div>
    <w:div w:id="423841494">
      <w:bodyDiv w:val="1"/>
      <w:marLeft w:val="0"/>
      <w:marRight w:val="0"/>
      <w:marTop w:val="0"/>
      <w:marBottom w:val="0"/>
      <w:divBdr>
        <w:top w:val="none" w:sz="0" w:space="0" w:color="auto"/>
        <w:left w:val="none" w:sz="0" w:space="0" w:color="auto"/>
        <w:bottom w:val="none" w:sz="0" w:space="0" w:color="auto"/>
        <w:right w:val="none" w:sz="0" w:space="0" w:color="auto"/>
      </w:divBdr>
    </w:div>
    <w:div w:id="428042098">
      <w:bodyDiv w:val="1"/>
      <w:marLeft w:val="0"/>
      <w:marRight w:val="0"/>
      <w:marTop w:val="0"/>
      <w:marBottom w:val="0"/>
      <w:divBdr>
        <w:top w:val="none" w:sz="0" w:space="0" w:color="auto"/>
        <w:left w:val="none" w:sz="0" w:space="0" w:color="auto"/>
        <w:bottom w:val="none" w:sz="0" w:space="0" w:color="auto"/>
        <w:right w:val="none" w:sz="0" w:space="0" w:color="auto"/>
      </w:divBdr>
    </w:div>
    <w:div w:id="438919101">
      <w:bodyDiv w:val="1"/>
      <w:marLeft w:val="0"/>
      <w:marRight w:val="0"/>
      <w:marTop w:val="0"/>
      <w:marBottom w:val="0"/>
      <w:divBdr>
        <w:top w:val="none" w:sz="0" w:space="0" w:color="auto"/>
        <w:left w:val="none" w:sz="0" w:space="0" w:color="auto"/>
        <w:bottom w:val="none" w:sz="0" w:space="0" w:color="auto"/>
        <w:right w:val="none" w:sz="0" w:space="0" w:color="auto"/>
      </w:divBdr>
    </w:div>
    <w:div w:id="521668813">
      <w:bodyDiv w:val="1"/>
      <w:marLeft w:val="0"/>
      <w:marRight w:val="0"/>
      <w:marTop w:val="0"/>
      <w:marBottom w:val="0"/>
      <w:divBdr>
        <w:top w:val="none" w:sz="0" w:space="0" w:color="auto"/>
        <w:left w:val="none" w:sz="0" w:space="0" w:color="auto"/>
        <w:bottom w:val="none" w:sz="0" w:space="0" w:color="auto"/>
        <w:right w:val="none" w:sz="0" w:space="0" w:color="auto"/>
      </w:divBdr>
    </w:div>
    <w:div w:id="526068030">
      <w:bodyDiv w:val="1"/>
      <w:marLeft w:val="0"/>
      <w:marRight w:val="0"/>
      <w:marTop w:val="0"/>
      <w:marBottom w:val="0"/>
      <w:divBdr>
        <w:top w:val="none" w:sz="0" w:space="0" w:color="auto"/>
        <w:left w:val="none" w:sz="0" w:space="0" w:color="auto"/>
        <w:bottom w:val="none" w:sz="0" w:space="0" w:color="auto"/>
        <w:right w:val="none" w:sz="0" w:space="0" w:color="auto"/>
      </w:divBdr>
    </w:div>
    <w:div w:id="670640040">
      <w:bodyDiv w:val="1"/>
      <w:marLeft w:val="0"/>
      <w:marRight w:val="0"/>
      <w:marTop w:val="0"/>
      <w:marBottom w:val="0"/>
      <w:divBdr>
        <w:top w:val="none" w:sz="0" w:space="0" w:color="auto"/>
        <w:left w:val="none" w:sz="0" w:space="0" w:color="auto"/>
        <w:bottom w:val="none" w:sz="0" w:space="0" w:color="auto"/>
        <w:right w:val="none" w:sz="0" w:space="0" w:color="auto"/>
      </w:divBdr>
    </w:div>
    <w:div w:id="674965310">
      <w:bodyDiv w:val="1"/>
      <w:marLeft w:val="0"/>
      <w:marRight w:val="0"/>
      <w:marTop w:val="0"/>
      <w:marBottom w:val="0"/>
      <w:divBdr>
        <w:top w:val="none" w:sz="0" w:space="0" w:color="auto"/>
        <w:left w:val="none" w:sz="0" w:space="0" w:color="auto"/>
        <w:bottom w:val="none" w:sz="0" w:space="0" w:color="auto"/>
        <w:right w:val="none" w:sz="0" w:space="0" w:color="auto"/>
      </w:divBdr>
    </w:div>
    <w:div w:id="677805252">
      <w:bodyDiv w:val="1"/>
      <w:marLeft w:val="0"/>
      <w:marRight w:val="0"/>
      <w:marTop w:val="0"/>
      <w:marBottom w:val="0"/>
      <w:divBdr>
        <w:top w:val="none" w:sz="0" w:space="0" w:color="auto"/>
        <w:left w:val="none" w:sz="0" w:space="0" w:color="auto"/>
        <w:bottom w:val="none" w:sz="0" w:space="0" w:color="auto"/>
        <w:right w:val="none" w:sz="0" w:space="0" w:color="auto"/>
      </w:divBdr>
    </w:div>
    <w:div w:id="694119945">
      <w:bodyDiv w:val="1"/>
      <w:marLeft w:val="0"/>
      <w:marRight w:val="0"/>
      <w:marTop w:val="0"/>
      <w:marBottom w:val="0"/>
      <w:divBdr>
        <w:top w:val="none" w:sz="0" w:space="0" w:color="auto"/>
        <w:left w:val="none" w:sz="0" w:space="0" w:color="auto"/>
        <w:bottom w:val="none" w:sz="0" w:space="0" w:color="auto"/>
        <w:right w:val="none" w:sz="0" w:space="0" w:color="auto"/>
      </w:divBdr>
    </w:div>
    <w:div w:id="717511002">
      <w:bodyDiv w:val="1"/>
      <w:marLeft w:val="0"/>
      <w:marRight w:val="0"/>
      <w:marTop w:val="0"/>
      <w:marBottom w:val="0"/>
      <w:divBdr>
        <w:top w:val="none" w:sz="0" w:space="0" w:color="auto"/>
        <w:left w:val="none" w:sz="0" w:space="0" w:color="auto"/>
        <w:bottom w:val="none" w:sz="0" w:space="0" w:color="auto"/>
        <w:right w:val="none" w:sz="0" w:space="0" w:color="auto"/>
      </w:divBdr>
    </w:div>
    <w:div w:id="720327781">
      <w:bodyDiv w:val="1"/>
      <w:marLeft w:val="0"/>
      <w:marRight w:val="0"/>
      <w:marTop w:val="0"/>
      <w:marBottom w:val="0"/>
      <w:divBdr>
        <w:top w:val="none" w:sz="0" w:space="0" w:color="auto"/>
        <w:left w:val="none" w:sz="0" w:space="0" w:color="auto"/>
        <w:bottom w:val="none" w:sz="0" w:space="0" w:color="auto"/>
        <w:right w:val="none" w:sz="0" w:space="0" w:color="auto"/>
      </w:divBdr>
    </w:div>
    <w:div w:id="781995083">
      <w:bodyDiv w:val="1"/>
      <w:marLeft w:val="0"/>
      <w:marRight w:val="0"/>
      <w:marTop w:val="0"/>
      <w:marBottom w:val="0"/>
      <w:divBdr>
        <w:top w:val="none" w:sz="0" w:space="0" w:color="auto"/>
        <w:left w:val="none" w:sz="0" w:space="0" w:color="auto"/>
        <w:bottom w:val="none" w:sz="0" w:space="0" w:color="auto"/>
        <w:right w:val="none" w:sz="0" w:space="0" w:color="auto"/>
      </w:divBdr>
    </w:div>
    <w:div w:id="799884807">
      <w:bodyDiv w:val="1"/>
      <w:marLeft w:val="0"/>
      <w:marRight w:val="0"/>
      <w:marTop w:val="0"/>
      <w:marBottom w:val="0"/>
      <w:divBdr>
        <w:top w:val="none" w:sz="0" w:space="0" w:color="auto"/>
        <w:left w:val="none" w:sz="0" w:space="0" w:color="auto"/>
        <w:bottom w:val="none" w:sz="0" w:space="0" w:color="auto"/>
        <w:right w:val="none" w:sz="0" w:space="0" w:color="auto"/>
      </w:divBdr>
    </w:div>
    <w:div w:id="806361052">
      <w:bodyDiv w:val="1"/>
      <w:marLeft w:val="0"/>
      <w:marRight w:val="0"/>
      <w:marTop w:val="0"/>
      <w:marBottom w:val="0"/>
      <w:divBdr>
        <w:top w:val="none" w:sz="0" w:space="0" w:color="auto"/>
        <w:left w:val="none" w:sz="0" w:space="0" w:color="auto"/>
        <w:bottom w:val="none" w:sz="0" w:space="0" w:color="auto"/>
        <w:right w:val="none" w:sz="0" w:space="0" w:color="auto"/>
      </w:divBdr>
    </w:div>
    <w:div w:id="810057177">
      <w:bodyDiv w:val="1"/>
      <w:marLeft w:val="0"/>
      <w:marRight w:val="0"/>
      <w:marTop w:val="0"/>
      <w:marBottom w:val="0"/>
      <w:divBdr>
        <w:top w:val="none" w:sz="0" w:space="0" w:color="auto"/>
        <w:left w:val="none" w:sz="0" w:space="0" w:color="auto"/>
        <w:bottom w:val="none" w:sz="0" w:space="0" w:color="auto"/>
        <w:right w:val="none" w:sz="0" w:space="0" w:color="auto"/>
      </w:divBdr>
    </w:div>
    <w:div w:id="840660145">
      <w:bodyDiv w:val="1"/>
      <w:marLeft w:val="0"/>
      <w:marRight w:val="0"/>
      <w:marTop w:val="0"/>
      <w:marBottom w:val="0"/>
      <w:divBdr>
        <w:top w:val="none" w:sz="0" w:space="0" w:color="auto"/>
        <w:left w:val="none" w:sz="0" w:space="0" w:color="auto"/>
        <w:bottom w:val="none" w:sz="0" w:space="0" w:color="auto"/>
        <w:right w:val="none" w:sz="0" w:space="0" w:color="auto"/>
      </w:divBdr>
    </w:div>
    <w:div w:id="973756504">
      <w:bodyDiv w:val="1"/>
      <w:marLeft w:val="0"/>
      <w:marRight w:val="0"/>
      <w:marTop w:val="0"/>
      <w:marBottom w:val="0"/>
      <w:divBdr>
        <w:top w:val="none" w:sz="0" w:space="0" w:color="auto"/>
        <w:left w:val="none" w:sz="0" w:space="0" w:color="auto"/>
        <w:bottom w:val="none" w:sz="0" w:space="0" w:color="auto"/>
        <w:right w:val="none" w:sz="0" w:space="0" w:color="auto"/>
      </w:divBdr>
    </w:div>
    <w:div w:id="1019551530">
      <w:bodyDiv w:val="1"/>
      <w:marLeft w:val="0"/>
      <w:marRight w:val="0"/>
      <w:marTop w:val="0"/>
      <w:marBottom w:val="0"/>
      <w:divBdr>
        <w:top w:val="none" w:sz="0" w:space="0" w:color="auto"/>
        <w:left w:val="none" w:sz="0" w:space="0" w:color="auto"/>
        <w:bottom w:val="none" w:sz="0" w:space="0" w:color="auto"/>
        <w:right w:val="none" w:sz="0" w:space="0" w:color="auto"/>
      </w:divBdr>
    </w:div>
    <w:div w:id="1069617308">
      <w:bodyDiv w:val="1"/>
      <w:marLeft w:val="0"/>
      <w:marRight w:val="0"/>
      <w:marTop w:val="0"/>
      <w:marBottom w:val="0"/>
      <w:divBdr>
        <w:top w:val="none" w:sz="0" w:space="0" w:color="auto"/>
        <w:left w:val="none" w:sz="0" w:space="0" w:color="auto"/>
        <w:bottom w:val="none" w:sz="0" w:space="0" w:color="auto"/>
        <w:right w:val="none" w:sz="0" w:space="0" w:color="auto"/>
      </w:divBdr>
    </w:div>
    <w:div w:id="1092778274">
      <w:bodyDiv w:val="1"/>
      <w:marLeft w:val="0"/>
      <w:marRight w:val="0"/>
      <w:marTop w:val="0"/>
      <w:marBottom w:val="0"/>
      <w:divBdr>
        <w:top w:val="none" w:sz="0" w:space="0" w:color="auto"/>
        <w:left w:val="none" w:sz="0" w:space="0" w:color="auto"/>
        <w:bottom w:val="none" w:sz="0" w:space="0" w:color="auto"/>
        <w:right w:val="none" w:sz="0" w:space="0" w:color="auto"/>
      </w:divBdr>
    </w:div>
    <w:div w:id="1108889426">
      <w:bodyDiv w:val="1"/>
      <w:marLeft w:val="0"/>
      <w:marRight w:val="0"/>
      <w:marTop w:val="0"/>
      <w:marBottom w:val="0"/>
      <w:divBdr>
        <w:top w:val="none" w:sz="0" w:space="0" w:color="auto"/>
        <w:left w:val="none" w:sz="0" w:space="0" w:color="auto"/>
        <w:bottom w:val="none" w:sz="0" w:space="0" w:color="auto"/>
        <w:right w:val="none" w:sz="0" w:space="0" w:color="auto"/>
      </w:divBdr>
    </w:div>
    <w:div w:id="1154764520">
      <w:bodyDiv w:val="1"/>
      <w:marLeft w:val="0"/>
      <w:marRight w:val="0"/>
      <w:marTop w:val="0"/>
      <w:marBottom w:val="0"/>
      <w:divBdr>
        <w:top w:val="none" w:sz="0" w:space="0" w:color="auto"/>
        <w:left w:val="none" w:sz="0" w:space="0" w:color="auto"/>
        <w:bottom w:val="none" w:sz="0" w:space="0" w:color="auto"/>
        <w:right w:val="none" w:sz="0" w:space="0" w:color="auto"/>
      </w:divBdr>
    </w:div>
    <w:div w:id="1162156591">
      <w:bodyDiv w:val="1"/>
      <w:marLeft w:val="0"/>
      <w:marRight w:val="0"/>
      <w:marTop w:val="0"/>
      <w:marBottom w:val="0"/>
      <w:divBdr>
        <w:top w:val="none" w:sz="0" w:space="0" w:color="auto"/>
        <w:left w:val="none" w:sz="0" w:space="0" w:color="auto"/>
        <w:bottom w:val="none" w:sz="0" w:space="0" w:color="auto"/>
        <w:right w:val="none" w:sz="0" w:space="0" w:color="auto"/>
      </w:divBdr>
    </w:div>
    <w:div w:id="1180968836">
      <w:bodyDiv w:val="1"/>
      <w:marLeft w:val="0"/>
      <w:marRight w:val="0"/>
      <w:marTop w:val="0"/>
      <w:marBottom w:val="0"/>
      <w:divBdr>
        <w:top w:val="none" w:sz="0" w:space="0" w:color="auto"/>
        <w:left w:val="none" w:sz="0" w:space="0" w:color="auto"/>
        <w:bottom w:val="none" w:sz="0" w:space="0" w:color="auto"/>
        <w:right w:val="none" w:sz="0" w:space="0" w:color="auto"/>
      </w:divBdr>
    </w:div>
    <w:div w:id="1230923610">
      <w:bodyDiv w:val="1"/>
      <w:marLeft w:val="0"/>
      <w:marRight w:val="0"/>
      <w:marTop w:val="0"/>
      <w:marBottom w:val="0"/>
      <w:divBdr>
        <w:top w:val="none" w:sz="0" w:space="0" w:color="auto"/>
        <w:left w:val="none" w:sz="0" w:space="0" w:color="auto"/>
        <w:bottom w:val="none" w:sz="0" w:space="0" w:color="auto"/>
        <w:right w:val="none" w:sz="0" w:space="0" w:color="auto"/>
      </w:divBdr>
    </w:div>
    <w:div w:id="1236549361">
      <w:bodyDiv w:val="1"/>
      <w:marLeft w:val="0"/>
      <w:marRight w:val="0"/>
      <w:marTop w:val="0"/>
      <w:marBottom w:val="0"/>
      <w:divBdr>
        <w:top w:val="none" w:sz="0" w:space="0" w:color="auto"/>
        <w:left w:val="none" w:sz="0" w:space="0" w:color="auto"/>
        <w:bottom w:val="none" w:sz="0" w:space="0" w:color="auto"/>
        <w:right w:val="none" w:sz="0" w:space="0" w:color="auto"/>
      </w:divBdr>
    </w:div>
    <w:div w:id="1239943126">
      <w:bodyDiv w:val="1"/>
      <w:marLeft w:val="0"/>
      <w:marRight w:val="0"/>
      <w:marTop w:val="0"/>
      <w:marBottom w:val="0"/>
      <w:divBdr>
        <w:top w:val="none" w:sz="0" w:space="0" w:color="auto"/>
        <w:left w:val="none" w:sz="0" w:space="0" w:color="auto"/>
        <w:bottom w:val="none" w:sz="0" w:space="0" w:color="auto"/>
        <w:right w:val="none" w:sz="0" w:space="0" w:color="auto"/>
      </w:divBdr>
    </w:div>
    <w:div w:id="1248688097">
      <w:bodyDiv w:val="1"/>
      <w:marLeft w:val="0"/>
      <w:marRight w:val="0"/>
      <w:marTop w:val="0"/>
      <w:marBottom w:val="0"/>
      <w:divBdr>
        <w:top w:val="none" w:sz="0" w:space="0" w:color="auto"/>
        <w:left w:val="none" w:sz="0" w:space="0" w:color="auto"/>
        <w:bottom w:val="none" w:sz="0" w:space="0" w:color="auto"/>
        <w:right w:val="none" w:sz="0" w:space="0" w:color="auto"/>
      </w:divBdr>
    </w:div>
    <w:div w:id="1298027552">
      <w:bodyDiv w:val="1"/>
      <w:marLeft w:val="0"/>
      <w:marRight w:val="0"/>
      <w:marTop w:val="0"/>
      <w:marBottom w:val="0"/>
      <w:divBdr>
        <w:top w:val="none" w:sz="0" w:space="0" w:color="auto"/>
        <w:left w:val="none" w:sz="0" w:space="0" w:color="auto"/>
        <w:bottom w:val="none" w:sz="0" w:space="0" w:color="auto"/>
        <w:right w:val="none" w:sz="0" w:space="0" w:color="auto"/>
      </w:divBdr>
    </w:div>
    <w:div w:id="1399019079">
      <w:bodyDiv w:val="1"/>
      <w:marLeft w:val="0"/>
      <w:marRight w:val="0"/>
      <w:marTop w:val="0"/>
      <w:marBottom w:val="0"/>
      <w:divBdr>
        <w:top w:val="none" w:sz="0" w:space="0" w:color="auto"/>
        <w:left w:val="none" w:sz="0" w:space="0" w:color="auto"/>
        <w:bottom w:val="none" w:sz="0" w:space="0" w:color="auto"/>
        <w:right w:val="none" w:sz="0" w:space="0" w:color="auto"/>
      </w:divBdr>
    </w:div>
    <w:div w:id="1558587370">
      <w:bodyDiv w:val="1"/>
      <w:marLeft w:val="0"/>
      <w:marRight w:val="0"/>
      <w:marTop w:val="0"/>
      <w:marBottom w:val="0"/>
      <w:divBdr>
        <w:top w:val="none" w:sz="0" w:space="0" w:color="auto"/>
        <w:left w:val="none" w:sz="0" w:space="0" w:color="auto"/>
        <w:bottom w:val="none" w:sz="0" w:space="0" w:color="auto"/>
        <w:right w:val="none" w:sz="0" w:space="0" w:color="auto"/>
      </w:divBdr>
    </w:div>
    <w:div w:id="1558937421">
      <w:bodyDiv w:val="1"/>
      <w:marLeft w:val="0"/>
      <w:marRight w:val="0"/>
      <w:marTop w:val="0"/>
      <w:marBottom w:val="0"/>
      <w:divBdr>
        <w:top w:val="none" w:sz="0" w:space="0" w:color="auto"/>
        <w:left w:val="none" w:sz="0" w:space="0" w:color="auto"/>
        <w:bottom w:val="none" w:sz="0" w:space="0" w:color="auto"/>
        <w:right w:val="none" w:sz="0" w:space="0" w:color="auto"/>
      </w:divBdr>
    </w:div>
    <w:div w:id="1579248847">
      <w:bodyDiv w:val="1"/>
      <w:marLeft w:val="0"/>
      <w:marRight w:val="0"/>
      <w:marTop w:val="0"/>
      <w:marBottom w:val="0"/>
      <w:divBdr>
        <w:top w:val="none" w:sz="0" w:space="0" w:color="auto"/>
        <w:left w:val="none" w:sz="0" w:space="0" w:color="auto"/>
        <w:bottom w:val="none" w:sz="0" w:space="0" w:color="auto"/>
        <w:right w:val="none" w:sz="0" w:space="0" w:color="auto"/>
      </w:divBdr>
    </w:div>
    <w:div w:id="1597009372">
      <w:bodyDiv w:val="1"/>
      <w:marLeft w:val="0"/>
      <w:marRight w:val="0"/>
      <w:marTop w:val="0"/>
      <w:marBottom w:val="0"/>
      <w:divBdr>
        <w:top w:val="none" w:sz="0" w:space="0" w:color="auto"/>
        <w:left w:val="none" w:sz="0" w:space="0" w:color="auto"/>
        <w:bottom w:val="none" w:sz="0" w:space="0" w:color="auto"/>
        <w:right w:val="none" w:sz="0" w:space="0" w:color="auto"/>
      </w:divBdr>
    </w:div>
    <w:div w:id="1637906083">
      <w:bodyDiv w:val="1"/>
      <w:marLeft w:val="0"/>
      <w:marRight w:val="0"/>
      <w:marTop w:val="0"/>
      <w:marBottom w:val="0"/>
      <w:divBdr>
        <w:top w:val="none" w:sz="0" w:space="0" w:color="auto"/>
        <w:left w:val="none" w:sz="0" w:space="0" w:color="auto"/>
        <w:bottom w:val="none" w:sz="0" w:space="0" w:color="auto"/>
        <w:right w:val="none" w:sz="0" w:space="0" w:color="auto"/>
      </w:divBdr>
    </w:div>
    <w:div w:id="1727871154">
      <w:bodyDiv w:val="1"/>
      <w:marLeft w:val="0"/>
      <w:marRight w:val="0"/>
      <w:marTop w:val="0"/>
      <w:marBottom w:val="0"/>
      <w:divBdr>
        <w:top w:val="none" w:sz="0" w:space="0" w:color="auto"/>
        <w:left w:val="none" w:sz="0" w:space="0" w:color="auto"/>
        <w:bottom w:val="none" w:sz="0" w:space="0" w:color="auto"/>
        <w:right w:val="none" w:sz="0" w:space="0" w:color="auto"/>
      </w:divBdr>
    </w:div>
    <w:div w:id="1739740709">
      <w:bodyDiv w:val="1"/>
      <w:marLeft w:val="0"/>
      <w:marRight w:val="0"/>
      <w:marTop w:val="0"/>
      <w:marBottom w:val="0"/>
      <w:divBdr>
        <w:top w:val="none" w:sz="0" w:space="0" w:color="auto"/>
        <w:left w:val="none" w:sz="0" w:space="0" w:color="auto"/>
        <w:bottom w:val="none" w:sz="0" w:space="0" w:color="auto"/>
        <w:right w:val="none" w:sz="0" w:space="0" w:color="auto"/>
      </w:divBdr>
    </w:div>
    <w:div w:id="1757090658">
      <w:bodyDiv w:val="1"/>
      <w:marLeft w:val="0"/>
      <w:marRight w:val="0"/>
      <w:marTop w:val="0"/>
      <w:marBottom w:val="0"/>
      <w:divBdr>
        <w:top w:val="none" w:sz="0" w:space="0" w:color="auto"/>
        <w:left w:val="none" w:sz="0" w:space="0" w:color="auto"/>
        <w:bottom w:val="none" w:sz="0" w:space="0" w:color="auto"/>
        <w:right w:val="none" w:sz="0" w:space="0" w:color="auto"/>
      </w:divBdr>
    </w:div>
    <w:div w:id="1763722474">
      <w:bodyDiv w:val="1"/>
      <w:marLeft w:val="0"/>
      <w:marRight w:val="0"/>
      <w:marTop w:val="0"/>
      <w:marBottom w:val="0"/>
      <w:divBdr>
        <w:top w:val="none" w:sz="0" w:space="0" w:color="auto"/>
        <w:left w:val="none" w:sz="0" w:space="0" w:color="auto"/>
        <w:bottom w:val="none" w:sz="0" w:space="0" w:color="auto"/>
        <w:right w:val="none" w:sz="0" w:space="0" w:color="auto"/>
      </w:divBdr>
    </w:div>
    <w:div w:id="1786382440">
      <w:bodyDiv w:val="1"/>
      <w:marLeft w:val="0"/>
      <w:marRight w:val="0"/>
      <w:marTop w:val="0"/>
      <w:marBottom w:val="0"/>
      <w:divBdr>
        <w:top w:val="none" w:sz="0" w:space="0" w:color="auto"/>
        <w:left w:val="none" w:sz="0" w:space="0" w:color="auto"/>
        <w:bottom w:val="none" w:sz="0" w:space="0" w:color="auto"/>
        <w:right w:val="none" w:sz="0" w:space="0" w:color="auto"/>
      </w:divBdr>
    </w:div>
    <w:div w:id="1814365107">
      <w:bodyDiv w:val="1"/>
      <w:marLeft w:val="0"/>
      <w:marRight w:val="0"/>
      <w:marTop w:val="0"/>
      <w:marBottom w:val="0"/>
      <w:divBdr>
        <w:top w:val="none" w:sz="0" w:space="0" w:color="auto"/>
        <w:left w:val="none" w:sz="0" w:space="0" w:color="auto"/>
        <w:bottom w:val="none" w:sz="0" w:space="0" w:color="auto"/>
        <w:right w:val="none" w:sz="0" w:space="0" w:color="auto"/>
      </w:divBdr>
    </w:div>
    <w:div w:id="1816332335">
      <w:bodyDiv w:val="1"/>
      <w:marLeft w:val="0"/>
      <w:marRight w:val="0"/>
      <w:marTop w:val="0"/>
      <w:marBottom w:val="0"/>
      <w:divBdr>
        <w:top w:val="none" w:sz="0" w:space="0" w:color="auto"/>
        <w:left w:val="none" w:sz="0" w:space="0" w:color="auto"/>
        <w:bottom w:val="none" w:sz="0" w:space="0" w:color="auto"/>
        <w:right w:val="none" w:sz="0" w:space="0" w:color="auto"/>
      </w:divBdr>
    </w:div>
    <w:div w:id="1865167094">
      <w:bodyDiv w:val="1"/>
      <w:marLeft w:val="0"/>
      <w:marRight w:val="0"/>
      <w:marTop w:val="0"/>
      <w:marBottom w:val="0"/>
      <w:divBdr>
        <w:top w:val="none" w:sz="0" w:space="0" w:color="auto"/>
        <w:left w:val="none" w:sz="0" w:space="0" w:color="auto"/>
        <w:bottom w:val="none" w:sz="0" w:space="0" w:color="auto"/>
        <w:right w:val="none" w:sz="0" w:space="0" w:color="auto"/>
      </w:divBdr>
    </w:div>
    <w:div w:id="1865246971">
      <w:bodyDiv w:val="1"/>
      <w:marLeft w:val="0"/>
      <w:marRight w:val="0"/>
      <w:marTop w:val="0"/>
      <w:marBottom w:val="0"/>
      <w:divBdr>
        <w:top w:val="none" w:sz="0" w:space="0" w:color="auto"/>
        <w:left w:val="none" w:sz="0" w:space="0" w:color="auto"/>
        <w:bottom w:val="none" w:sz="0" w:space="0" w:color="auto"/>
        <w:right w:val="none" w:sz="0" w:space="0" w:color="auto"/>
      </w:divBdr>
    </w:div>
    <w:div w:id="1879270334">
      <w:bodyDiv w:val="1"/>
      <w:marLeft w:val="0"/>
      <w:marRight w:val="0"/>
      <w:marTop w:val="0"/>
      <w:marBottom w:val="0"/>
      <w:divBdr>
        <w:top w:val="none" w:sz="0" w:space="0" w:color="auto"/>
        <w:left w:val="none" w:sz="0" w:space="0" w:color="auto"/>
        <w:bottom w:val="none" w:sz="0" w:space="0" w:color="auto"/>
        <w:right w:val="none" w:sz="0" w:space="0" w:color="auto"/>
      </w:divBdr>
    </w:div>
    <w:div w:id="1892766073">
      <w:bodyDiv w:val="1"/>
      <w:marLeft w:val="0"/>
      <w:marRight w:val="0"/>
      <w:marTop w:val="0"/>
      <w:marBottom w:val="0"/>
      <w:divBdr>
        <w:top w:val="none" w:sz="0" w:space="0" w:color="auto"/>
        <w:left w:val="none" w:sz="0" w:space="0" w:color="auto"/>
        <w:bottom w:val="none" w:sz="0" w:space="0" w:color="auto"/>
        <w:right w:val="none" w:sz="0" w:space="0" w:color="auto"/>
      </w:divBdr>
    </w:div>
    <w:div w:id="1896158944">
      <w:bodyDiv w:val="1"/>
      <w:marLeft w:val="0"/>
      <w:marRight w:val="0"/>
      <w:marTop w:val="0"/>
      <w:marBottom w:val="0"/>
      <w:divBdr>
        <w:top w:val="none" w:sz="0" w:space="0" w:color="auto"/>
        <w:left w:val="none" w:sz="0" w:space="0" w:color="auto"/>
        <w:bottom w:val="none" w:sz="0" w:space="0" w:color="auto"/>
        <w:right w:val="none" w:sz="0" w:space="0" w:color="auto"/>
      </w:divBdr>
    </w:div>
    <w:div w:id="1935432446">
      <w:bodyDiv w:val="1"/>
      <w:marLeft w:val="0"/>
      <w:marRight w:val="0"/>
      <w:marTop w:val="0"/>
      <w:marBottom w:val="0"/>
      <w:divBdr>
        <w:top w:val="none" w:sz="0" w:space="0" w:color="auto"/>
        <w:left w:val="none" w:sz="0" w:space="0" w:color="auto"/>
        <w:bottom w:val="none" w:sz="0" w:space="0" w:color="auto"/>
        <w:right w:val="none" w:sz="0" w:space="0" w:color="auto"/>
      </w:divBdr>
    </w:div>
    <w:div w:id="2009822679">
      <w:bodyDiv w:val="1"/>
      <w:marLeft w:val="0"/>
      <w:marRight w:val="0"/>
      <w:marTop w:val="0"/>
      <w:marBottom w:val="0"/>
      <w:divBdr>
        <w:top w:val="none" w:sz="0" w:space="0" w:color="auto"/>
        <w:left w:val="none" w:sz="0" w:space="0" w:color="auto"/>
        <w:bottom w:val="none" w:sz="0" w:space="0" w:color="auto"/>
        <w:right w:val="none" w:sz="0" w:space="0" w:color="auto"/>
      </w:divBdr>
    </w:div>
    <w:div w:id="2010139166">
      <w:bodyDiv w:val="1"/>
      <w:marLeft w:val="0"/>
      <w:marRight w:val="0"/>
      <w:marTop w:val="0"/>
      <w:marBottom w:val="0"/>
      <w:divBdr>
        <w:top w:val="none" w:sz="0" w:space="0" w:color="auto"/>
        <w:left w:val="none" w:sz="0" w:space="0" w:color="auto"/>
        <w:bottom w:val="none" w:sz="0" w:space="0" w:color="auto"/>
        <w:right w:val="none" w:sz="0" w:space="0" w:color="auto"/>
      </w:divBdr>
    </w:div>
    <w:div w:id="2012562877">
      <w:bodyDiv w:val="1"/>
      <w:marLeft w:val="0"/>
      <w:marRight w:val="0"/>
      <w:marTop w:val="0"/>
      <w:marBottom w:val="0"/>
      <w:divBdr>
        <w:top w:val="none" w:sz="0" w:space="0" w:color="auto"/>
        <w:left w:val="none" w:sz="0" w:space="0" w:color="auto"/>
        <w:bottom w:val="none" w:sz="0" w:space="0" w:color="auto"/>
        <w:right w:val="none" w:sz="0" w:space="0" w:color="auto"/>
      </w:divBdr>
    </w:div>
    <w:div w:id="20388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noserve.tca.org.tw/Promotion.aspx" TargetMode="External"/><Relationship Id="rId18" Type="http://schemas.openxmlformats.org/officeDocument/2006/relationships/hyperlink" Target="https://innoserve.tca.org.tw/TeachAI.aspx" TargetMode="External"/><Relationship Id="rId26" Type="http://schemas.openxmlformats.org/officeDocument/2006/relationships/hyperlink" Target="https://innoserve.tca.org.tw/taipeilife.aspx" TargetMode="External"/><Relationship Id="rId39" Type="http://schemas.openxmlformats.org/officeDocument/2006/relationships/fontTable" Target="fontTable.xml"/><Relationship Id="rId21" Type="http://schemas.openxmlformats.org/officeDocument/2006/relationships/hyperlink" Target="https://data.gcis.nat.gov.tw/od/hot" TargetMode="External"/><Relationship Id="rId34" Type="http://schemas.openxmlformats.org/officeDocument/2006/relationships/hyperlink" Target="https://innoserve.tca.org.tw/award.aspx"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innoserve.tca.org.tw/networksafe.aspx" TargetMode="External"/><Relationship Id="rId25" Type="http://schemas.openxmlformats.org/officeDocument/2006/relationships/hyperlink" Target="https://data.taipei/&#65289;&#19978;&#20043;&#38283;&#25918;&#36039;&#26009;&#38598;&#65292;&#33267;&#23569;1" TargetMode="External"/><Relationship Id="rId33" Type="http://schemas.openxmlformats.org/officeDocument/2006/relationships/hyperlink" Target="https://innoserve.tca.org.tw"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noserve.tca.org.tw/networksafe.aspx" TargetMode="External"/><Relationship Id="rId20" Type="http://schemas.openxmlformats.org/officeDocument/2006/relationships/hyperlink" Target="https://gov.tw/kCL" TargetMode="External"/><Relationship Id="rId29" Type="http://schemas.openxmlformats.org/officeDocument/2006/relationships/hyperlink" Target="https://www.auo.com/zh-TW/solutions/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gov.tw" TargetMode="External"/><Relationship Id="rId24" Type="http://schemas.openxmlformats.org/officeDocument/2006/relationships/image" Target="media/image4.png"/><Relationship Id="rId32" Type="http://schemas.openxmlformats.org/officeDocument/2006/relationships/hyperlink" Target="https://titansoft.com/tw)&#26159;&#19968;&#38291;&#36575;&#39636;&#38283;&#30332;&#20844;&#21496;&#65292;&#24977;&#34249;&#33879;&#22312;&#36575;&#39636;&#24037;&#31243;&#26041;&#38754;&#30340;&#35920;&#23500;&#32147;&#39511;&#65292;&#25552;&#20379;&#21508;&#24335;&#35566;&#35426;&#26381;&#21209;&#65292;&#21253;&#25324;&#24066;&#22580;&#30740;&#31350;&#12289;&#20282;&#26381;&#22120;&#33287;&#32178;&#31649;&#24037;&#31243;&#12289;&#32178;&#36335;&#22522;&#30990;&#26550;&#27083;&#12289;&#38642;&#31471;&#36939;&#31639;&#37096;&#32626;&#26041;&#26696;&#31561;&#12290;&#33879;&#21517;&#30340;&#26377;&#65306;&#36575;&#39636;&#23560;&#26696;&#31649;&#29702;&#24179;&#21488;&#12289;&#31995;&#32113;&#20840;&#22495;&#30435;&#25511;&#24179;&#21488;&#12289;&#23458;&#21046;&#22411;&#26371;&#35336;&#31995;&#32113;&#12289;&#26234;&#24935;&#21830;&#21209;&#31649;&#29702;&#31561;&#65292;&#33268;&#21147;&#26044;&#32218;&#19978;&#36575;&#39636;&#24179;&#21488;&#30340;&#38283;&#30332;&#33287;&#32173;&#35703;&#65292;&#25505;&#29992;&#25935;&#25463;&#38283;&#30332;&#65288;Agile%20Software" TargetMode="External"/><Relationship Id="rId37" Type="http://schemas.openxmlformats.org/officeDocument/2006/relationships/hyperlink" Target="https://reurl.cc/L4Nb2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noserve.tca.org.tw/Promotion.aspx" TargetMode="External"/><Relationship Id="rId23" Type="http://schemas.openxmlformats.org/officeDocument/2006/relationships/hyperlink" Target="https://findbiz.nat.gov.tw/" TargetMode="External"/><Relationship Id="rId28" Type="http://schemas.openxmlformats.org/officeDocument/2006/relationships/hyperlink" Target="https://hackathon.gss.com.tw/2025/innoserve" TargetMode="External"/><Relationship Id="rId36" Type="http://schemas.openxmlformats.org/officeDocument/2006/relationships/hyperlink" Target="https://gotica.io/&#25935;&#25463;&#24433;&#29255;/InnoServe" TargetMode="External"/><Relationship Id="rId10" Type="http://schemas.openxmlformats.org/officeDocument/2006/relationships/hyperlink" Target="https://data.gov.tw/" TargetMode="External"/><Relationship Id="rId19" Type="http://schemas.openxmlformats.org/officeDocument/2006/relationships/hyperlink" Target="mailto:&#19978;&#21320;11&#26178;59&#20998;59&#31186;&#21069;mail&#33267;erika@mail.tca.org.tw" TargetMode="External"/><Relationship Id="rId31" Type="http://schemas.openxmlformats.org/officeDocument/2006/relationships/hyperlink" Target="https://titansoft.com/tw/agile_toolkits" TargetMode="External"/><Relationship Id="rId4" Type="http://schemas.openxmlformats.org/officeDocument/2006/relationships/settings" Target="settings.xml"/><Relationship Id="rId9" Type="http://schemas.openxmlformats.org/officeDocument/2006/relationships/hyperlink" Target="https://innoserve.tca.org.tw" TargetMode="External"/><Relationship Id="rId14" Type="http://schemas.openxmlformats.org/officeDocument/2006/relationships/image" Target="media/image3.jpeg"/><Relationship Id="rId22" Type="http://schemas.openxmlformats.org/officeDocument/2006/relationships/hyperlink" Target="https://data.gcis.nat.gov.tw" TargetMode="External"/><Relationship Id="rId27" Type="http://schemas.openxmlformats.org/officeDocument/2006/relationships/hyperlink" Target="https://www.landseed.com.tw/news-list/view/51700994b152" TargetMode="External"/><Relationship Id="rId30" Type="http://schemas.openxmlformats.org/officeDocument/2006/relationships/hyperlink" Target="https://csr.auo.com/tw/operating/target/eps" TargetMode="External"/><Relationship Id="rId35" Type="http://schemas.openxmlformats.org/officeDocument/2006/relationships/hyperlink" Target="https://innoserve.tca.org.tw"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88C3-0C31-4F0A-89FE-1E8152D4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50</Pages>
  <Words>5369</Words>
  <Characters>30608</Characters>
  <Application>Microsoft Office Word</Application>
  <DocSecurity>0</DocSecurity>
  <Lines>255</Lines>
  <Paragraphs>71</Paragraphs>
  <ScaleCrop>false</ScaleCrop>
  <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蔡沅翰-創新創業服務中心</dc:creator>
  <cp:keywords/>
  <dc:description/>
  <cp:lastModifiedBy>蔡沅翰-創新創業服務中心</cp:lastModifiedBy>
  <cp:revision>7</cp:revision>
  <cp:lastPrinted>2025-05-13T02:06:00Z</cp:lastPrinted>
  <dcterms:created xsi:type="dcterms:W3CDTF">2025-05-19T01:17:00Z</dcterms:created>
  <dcterms:modified xsi:type="dcterms:W3CDTF">2025-06-03T02:10:00Z</dcterms:modified>
</cp:coreProperties>
</file>